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12C99">
        <w:rPr>
          <w:rFonts w:ascii="Times New Roman" w:hAnsi="Times New Roman" w:cs="Times New Roman"/>
          <w:b/>
          <w:sz w:val="26"/>
          <w:szCs w:val="26"/>
        </w:rPr>
        <w:t>3</w:t>
      </w:r>
      <w:r w:rsidR="00896B04">
        <w:rPr>
          <w:rFonts w:ascii="Times New Roman" w:hAnsi="Times New Roman" w:cs="Times New Roman"/>
          <w:b/>
          <w:sz w:val="26"/>
          <w:szCs w:val="26"/>
        </w:rPr>
        <w:t>6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12C99">
        <w:rPr>
          <w:rFonts w:ascii="Times New Roman" w:hAnsi="Times New Roman" w:cs="Times New Roman"/>
          <w:b/>
          <w:sz w:val="26"/>
          <w:szCs w:val="26"/>
        </w:rPr>
        <w:t>29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</w:t>
      </w:r>
      <w:r w:rsidR="00612C99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8B6B1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2E85" w:rsidRPr="00D02E8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612C99" w:rsidRPr="00612C99">
        <w:rPr>
          <w:rFonts w:ascii="Times New Roman" w:hAnsi="Times New Roman" w:cs="Times New Roman"/>
          <w:sz w:val="26"/>
          <w:szCs w:val="26"/>
        </w:rPr>
        <w:t>по предложению: 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8B6B1A" w:rsidRPr="008B6B1A">
        <w:rPr>
          <w:rFonts w:ascii="Times New Roman" w:hAnsi="Times New Roman" w:cs="Times New Roman"/>
          <w:sz w:val="26"/>
          <w:szCs w:val="26"/>
        </w:rPr>
        <w:t>».</w:t>
      </w:r>
    </w:p>
    <w:p w:rsidR="008B6B1A" w:rsidRPr="00E930E1" w:rsidRDefault="008B6B1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</w:t>
      </w:r>
      <w:r w:rsidR="00612C99" w:rsidRPr="00612C99">
        <w:rPr>
          <w:rFonts w:ascii="Times New Roman" w:hAnsi="Times New Roman" w:cs="Times New Roman"/>
          <w:sz w:val="26"/>
          <w:szCs w:val="26"/>
        </w:rPr>
        <w:t>23.03.2021 по 26.04.2021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5414D" w:rsidRPr="0035414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5414D" w:rsidRPr="0035414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5414D" w:rsidRPr="006516A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5414D" w:rsidRDefault="0035414D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B6B1A" w:rsidRPr="008B6B1A">
        <w:rPr>
          <w:rFonts w:ascii="Times New Roman" w:hAnsi="Times New Roman" w:cs="Times New Roman"/>
          <w:sz w:val="26"/>
          <w:szCs w:val="26"/>
        </w:rPr>
        <w:t xml:space="preserve">от </w:t>
      </w:r>
      <w:r w:rsidR="00612C99" w:rsidRPr="00612C99">
        <w:rPr>
          <w:rFonts w:ascii="Times New Roman" w:hAnsi="Times New Roman" w:cs="Times New Roman"/>
          <w:sz w:val="26"/>
          <w:szCs w:val="26"/>
        </w:rPr>
        <w:t>16.03.2021 № 19</w:t>
      </w: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C99" w:rsidRPr="00612C99">
        <w:rPr>
          <w:rFonts w:ascii="Times New Roman" w:hAnsi="Times New Roman" w:cs="Times New Roman"/>
          <w:sz w:val="26"/>
          <w:szCs w:val="26"/>
        </w:rPr>
        <w:t>с 23.03.2021 по 26.04.2021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1E6F62">
        <w:rPr>
          <w:rFonts w:ascii="Times New Roman" w:hAnsi="Times New Roman" w:cs="Times New Roman"/>
          <w:sz w:val="26"/>
          <w:szCs w:val="26"/>
        </w:rPr>
        <w:t>7</w:t>
      </w:r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Д.И. Никонова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612C99" w:rsidRPr="00612C99" w:rsidRDefault="00612C99" w:rsidP="00612C9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12C99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612C99" w:rsidRPr="00612C99" w:rsidRDefault="00612C99" w:rsidP="00612C9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12C99">
        <w:rPr>
          <w:rFonts w:ascii="Times New Roman" w:hAnsi="Times New Roman" w:cs="Times New Roman"/>
          <w:sz w:val="26"/>
          <w:szCs w:val="26"/>
        </w:rPr>
        <w:t>-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12C99" w:rsidRPr="00612C99" w:rsidRDefault="00612C99" w:rsidP="00612C9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12C99">
        <w:rPr>
          <w:rFonts w:ascii="Times New Roman" w:hAnsi="Times New Roman" w:cs="Times New Roman"/>
          <w:sz w:val="26"/>
          <w:szCs w:val="26"/>
        </w:rPr>
        <w:t>- из числа полномочий Главы города Норильска в пределах компетенции Администрации города Норильска исключены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использования, а также принятие решения об утверждении (об отклонении и направлении на доработку) документации по планировке территории.</w:t>
      </w:r>
    </w:p>
    <w:p w:rsidR="00612C99" w:rsidRPr="00612C99" w:rsidRDefault="00612C99" w:rsidP="00612C9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12C99">
        <w:rPr>
          <w:rFonts w:ascii="Times New Roman" w:hAnsi="Times New Roman" w:cs="Times New Roman"/>
          <w:sz w:val="26"/>
          <w:szCs w:val="26"/>
        </w:rPr>
        <w:t>- полномочия Администрации города Норильска дополнены принятием решения об установлении зоны с особыми условиями использования территории.</w:t>
      </w:r>
    </w:p>
    <w:p w:rsidR="0035414D" w:rsidRDefault="00612C99" w:rsidP="00612C9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12C99">
        <w:rPr>
          <w:rFonts w:ascii="Times New Roman" w:hAnsi="Times New Roman" w:cs="Times New Roman"/>
          <w:sz w:val="26"/>
          <w:szCs w:val="26"/>
        </w:rPr>
        <w:t>- уточнено, что решение о подготовке документации по планировке территории принимается уполномоченным лицом Администрации города Норильска путем издания соответствующего распоряжения Администрации города Норильска.</w:t>
      </w:r>
    </w:p>
    <w:p w:rsidR="0035414D" w:rsidRDefault="0035414D" w:rsidP="0035414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1E6F6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612C99">
        <w:rPr>
          <w:rFonts w:ascii="Times New Roman" w:hAnsi="Times New Roman" w:cs="Times New Roman"/>
          <w:sz w:val="26"/>
          <w:szCs w:val="26"/>
        </w:rPr>
        <w:t>Т</w:t>
      </w:r>
      <w:r w:rsidR="008B6B1A" w:rsidRPr="008B6B1A">
        <w:rPr>
          <w:rFonts w:ascii="Times New Roman" w:hAnsi="Times New Roman" w:cs="Times New Roman"/>
          <w:sz w:val="26"/>
          <w:szCs w:val="26"/>
        </w:rPr>
        <w:t>.</w:t>
      </w:r>
      <w:r w:rsidR="00612C99">
        <w:rPr>
          <w:rFonts w:ascii="Times New Roman" w:hAnsi="Times New Roman" w:cs="Times New Roman"/>
          <w:sz w:val="26"/>
          <w:szCs w:val="26"/>
        </w:rPr>
        <w:t>М</w:t>
      </w:r>
      <w:r w:rsidR="008B6B1A" w:rsidRPr="008B6B1A">
        <w:rPr>
          <w:rFonts w:ascii="Times New Roman" w:hAnsi="Times New Roman" w:cs="Times New Roman"/>
          <w:sz w:val="26"/>
          <w:szCs w:val="26"/>
        </w:rPr>
        <w:t>. Н</w:t>
      </w:r>
      <w:r w:rsidR="00612C99">
        <w:rPr>
          <w:rFonts w:ascii="Times New Roman" w:hAnsi="Times New Roman" w:cs="Times New Roman"/>
          <w:sz w:val="26"/>
          <w:szCs w:val="26"/>
        </w:rPr>
        <w:t>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612C99">
        <w:rPr>
          <w:rFonts w:ascii="Times New Roman" w:hAnsi="Times New Roman" w:cs="Times New Roman"/>
          <w:sz w:val="26"/>
          <w:szCs w:val="26"/>
        </w:rPr>
        <w:t>Д</w:t>
      </w:r>
      <w:r w:rsidR="0035414D">
        <w:rPr>
          <w:rFonts w:ascii="Times New Roman" w:hAnsi="Times New Roman" w:cs="Times New Roman"/>
          <w:sz w:val="26"/>
          <w:szCs w:val="26"/>
        </w:rPr>
        <w:t>.</w:t>
      </w:r>
      <w:r w:rsidR="00612C99">
        <w:rPr>
          <w:rFonts w:ascii="Times New Roman" w:hAnsi="Times New Roman" w:cs="Times New Roman"/>
          <w:sz w:val="26"/>
          <w:szCs w:val="26"/>
        </w:rPr>
        <w:t>И</w:t>
      </w:r>
      <w:r w:rsidR="0035414D">
        <w:rPr>
          <w:rFonts w:ascii="Times New Roman" w:hAnsi="Times New Roman" w:cs="Times New Roman"/>
          <w:sz w:val="26"/>
          <w:szCs w:val="26"/>
        </w:rPr>
        <w:t xml:space="preserve">. </w:t>
      </w:r>
      <w:r w:rsidR="00612C99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8B6B1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1E6F62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5414D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12C99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96B04"/>
    <w:rsid w:val="008B6B1A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20</cp:revision>
  <cp:lastPrinted>2021-04-29T08:54:00Z</cp:lastPrinted>
  <dcterms:created xsi:type="dcterms:W3CDTF">2019-12-05T02:51:00Z</dcterms:created>
  <dcterms:modified xsi:type="dcterms:W3CDTF">2021-04-29T08:54:00Z</dcterms:modified>
</cp:coreProperties>
</file>