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8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DE0A0D" w:rsidP="00DE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планировке и межеванию территории, </w:t>
      </w:r>
      <w:r w:rsidR="00B24ED4" w:rsidRPr="00B24ED4">
        <w:rPr>
          <w:rFonts w:ascii="Times New Roman" w:eastAsia="Times New Roman" w:hAnsi="Times New Roman" w:cs="Times New Roman"/>
          <w:sz w:val="26"/>
          <w:szCs w:val="26"/>
        </w:rPr>
        <w:t>предназначенной для строительства линейных объектов по проекту: «Комплексное развитие рудника «Октябрьский». Трубопроводный транспорт. Железнодорожный транспорт. Автомобильный транспорт, расположенного: Российская Федерация, Красноярский край, город Норильск, т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ерритория рудника «Октябрьский».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E77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bookmarkStart w:id="1" w:name="_GoBack"/>
      <w:bookmarkEnd w:id="1"/>
      <w:r w:rsidR="00DE0A0D"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7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</w:t>
      </w:r>
      <w:r w:rsidR="00B24E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B24ED4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Т.М. Никитина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55466F"/>
    <w:rsid w:val="005737B1"/>
    <w:rsid w:val="00667C3A"/>
    <w:rsid w:val="006A7D15"/>
    <w:rsid w:val="00811109"/>
    <w:rsid w:val="00816020"/>
    <w:rsid w:val="00832A14"/>
    <w:rsid w:val="00840F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5</cp:revision>
  <cp:lastPrinted>2022-02-18T04:55:00Z</cp:lastPrinted>
  <dcterms:created xsi:type="dcterms:W3CDTF">2021-10-22T08:00:00Z</dcterms:created>
  <dcterms:modified xsi:type="dcterms:W3CDTF">2022-02-18T05:00:00Z</dcterms:modified>
</cp:coreProperties>
</file>