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6A1" w:rsidRPr="00350A1B" w:rsidRDefault="006616A1" w:rsidP="006616A1">
      <w:pPr>
        <w:spacing w:after="0" w:line="240" w:lineRule="auto"/>
        <w:jc w:val="center"/>
        <w:rPr>
          <w:rFonts w:ascii="Arial" w:hAnsi="Arial" w:cs="Arial"/>
          <w:sz w:val="24"/>
          <w:szCs w:val="24"/>
        </w:rPr>
      </w:pPr>
      <w:bookmarkStart w:id="0" w:name="_GoBack"/>
      <w:bookmarkEnd w:id="0"/>
      <w:r w:rsidRPr="00350A1B">
        <w:rPr>
          <w:rFonts w:ascii="Arial" w:hAnsi="Arial" w:cs="Arial"/>
          <w:sz w:val="24"/>
          <w:szCs w:val="24"/>
        </w:rPr>
        <w:t>КРАСНОЯРСКИЙ КРАЙ</w:t>
      </w:r>
    </w:p>
    <w:p w:rsidR="004D1A2E" w:rsidRPr="00350A1B" w:rsidRDefault="004D1A2E" w:rsidP="004D1A2E">
      <w:pPr>
        <w:spacing w:after="0" w:line="240" w:lineRule="auto"/>
        <w:jc w:val="center"/>
        <w:rPr>
          <w:rFonts w:ascii="Arial" w:hAnsi="Arial" w:cs="Arial"/>
          <w:sz w:val="24"/>
          <w:szCs w:val="24"/>
        </w:rPr>
      </w:pPr>
      <w:r w:rsidRPr="00350A1B">
        <w:rPr>
          <w:rFonts w:ascii="Arial" w:hAnsi="Arial" w:cs="Arial"/>
          <w:sz w:val="24"/>
          <w:szCs w:val="24"/>
        </w:rPr>
        <w:t>АДМИНИСТРАЦИЯ ГОРОДА НОРИЛЬСКА</w:t>
      </w:r>
    </w:p>
    <w:p w:rsidR="004D1A2E" w:rsidRPr="00350A1B" w:rsidRDefault="004D1A2E" w:rsidP="004D1A2E">
      <w:pPr>
        <w:pStyle w:val="4"/>
        <w:spacing w:before="0" w:after="0"/>
        <w:jc w:val="center"/>
        <w:rPr>
          <w:rFonts w:ascii="Arial" w:hAnsi="Arial" w:cs="Arial"/>
          <w:b w:val="0"/>
          <w:sz w:val="24"/>
          <w:szCs w:val="24"/>
        </w:rPr>
      </w:pPr>
    </w:p>
    <w:p w:rsidR="004D1A2E" w:rsidRPr="00350A1B" w:rsidRDefault="004D1A2E" w:rsidP="004D1A2E">
      <w:pPr>
        <w:pStyle w:val="4"/>
        <w:spacing w:before="0" w:after="0"/>
        <w:jc w:val="center"/>
        <w:rPr>
          <w:rFonts w:ascii="Arial" w:hAnsi="Arial" w:cs="Arial"/>
          <w:b w:val="0"/>
          <w:sz w:val="24"/>
          <w:szCs w:val="24"/>
        </w:rPr>
      </w:pPr>
      <w:r w:rsidRPr="00350A1B">
        <w:rPr>
          <w:rFonts w:ascii="Arial" w:hAnsi="Arial" w:cs="Arial"/>
          <w:b w:val="0"/>
          <w:sz w:val="24"/>
          <w:szCs w:val="24"/>
        </w:rPr>
        <w:t>ПОСТАНОВЛЕНИЕ</w:t>
      </w:r>
    </w:p>
    <w:p w:rsidR="006428EF" w:rsidRPr="00350A1B" w:rsidRDefault="006428EF" w:rsidP="006428EF">
      <w:pPr>
        <w:pStyle w:val="a3"/>
        <w:jc w:val="center"/>
        <w:rPr>
          <w:rFonts w:ascii="Arial" w:hAnsi="Arial" w:cs="Arial"/>
          <w:color w:val="000000"/>
          <w:lang w:val="ru-RU"/>
        </w:rPr>
      </w:pPr>
    </w:p>
    <w:p w:rsidR="006428EF" w:rsidRPr="00350A1B" w:rsidRDefault="00D06D6B" w:rsidP="00BC117A">
      <w:pPr>
        <w:tabs>
          <w:tab w:val="left" w:pos="3969"/>
          <w:tab w:val="left" w:pos="7938"/>
        </w:tabs>
        <w:spacing w:after="0" w:line="240" w:lineRule="auto"/>
        <w:rPr>
          <w:rFonts w:ascii="Arial" w:hAnsi="Arial" w:cs="Arial"/>
          <w:color w:val="000000"/>
          <w:sz w:val="24"/>
          <w:szCs w:val="24"/>
        </w:rPr>
      </w:pPr>
      <w:r w:rsidRPr="00350A1B">
        <w:rPr>
          <w:rFonts w:ascii="Arial" w:hAnsi="Arial" w:cs="Arial"/>
          <w:color w:val="000000"/>
          <w:sz w:val="24"/>
          <w:szCs w:val="24"/>
        </w:rPr>
        <w:t>04.04.</w:t>
      </w:r>
      <w:r w:rsidR="00FF4E44" w:rsidRPr="00350A1B">
        <w:rPr>
          <w:rFonts w:ascii="Arial" w:hAnsi="Arial" w:cs="Arial"/>
          <w:color w:val="000000"/>
          <w:sz w:val="24"/>
          <w:szCs w:val="24"/>
        </w:rPr>
        <w:t>2025</w:t>
      </w:r>
      <w:r w:rsidR="00456047" w:rsidRPr="00350A1B">
        <w:rPr>
          <w:rFonts w:ascii="Arial" w:hAnsi="Arial" w:cs="Arial"/>
          <w:color w:val="000000"/>
          <w:sz w:val="24"/>
          <w:szCs w:val="24"/>
        </w:rPr>
        <w:tab/>
      </w:r>
      <w:r w:rsidR="006428EF" w:rsidRPr="00350A1B">
        <w:rPr>
          <w:rFonts w:ascii="Arial" w:hAnsi="Arial" w:cs="Arial"/>
          <w:color w:val="000000"/>
          <w:sz w:val="24"/>
          <w:szCs w:val="24"/>
        </w:rPr>
        <w:t xml:space="preserve">г. </w:t>
      </w:r>
      <w:r w:rsidR="00650D4A" w:rsidRPr="00350A1B">
        <w:rPr>
          <w:rFonts w:ascii="Arial" w:hAnsi="Arial" w:cs="Arial"/>
          <w:color w:val="000000"/>
          <w:sz w:val="24"/>
          <w:szCs w:val="24"/>
        </w:rPr>
        <w:t>Норильск</w:t>
      </w:r>
      <w:r w:rsidR="00650D4A" w:rsidRPr="00350A1B">
        <w:rPr>
          <w:rFonts w:ascii="Arial" w:hAnsi="Arial" w:cs="Arial"/>
          <w:color w:val="000000"/>
          <w:sz w:val="24"/>
          <w:szCs w:val="24"/>
        </w:rPr>
        <w:tab/>
      </w:r>
      <w:r w:rsidR="00650D4A" w:rsidRPr="00350A1B">
        <w:rPr>
          <w:rFonts w:ascii="Arial" w:hAnsi="Arial" w:cs="Arial"/>
          <w:color w:val="000000"/>
          <w:sz w:val="24"/>
          <w:szCs w:val="24"/>
        </w:rPr>
        <w:tab/>
      </w:r>
      <w:r w:rsidRPr="00350A1B">
        <w:rPr>
          <w:rFonts w:ascii="Arial" w:hAnsi="Arial" w:cs="Arial"/>
          <w:color w:val="000000"/>
          <w:sz w:val="24"/>
          <w:szCs w:val="24"/>
        </w:rPr>
        <w:t>№ 153</w:t>
      </w:r>
    </w:p>
    <w:p w:rsidR="006428EF" w:rsidRPr="00350A1B" w:rsidRDefault="006428EF" w:rsidP="005559F9">
      <w:pPr>
        <w:tabs>
          <w:tab w:val="left" w:pos="3969"/>
          <w:tab w:val="left" w:pos="7797"/>
        </w:tabs>
        <w:spacing w:after="0" w:line="240" w:lineRule="auto"/>
        <w:rPr>
          <w:rFonts w:ascii="Arial" w:hAnsi="Arial" w:cs="Arial"/>
          <w:color w:val="000000"/>
          <w:sz w:val="24"/>
          <w:szCs w:val="24"/>
        </w:rPr>
      </w:pPr>
    </w:p>
    <w:p w:rsidR="00F90BB4" w:rsidRPr="00350A1B" w:rsidRDefault="0037532D" w:rsidP="00F90BB4">
      <w:pPr>
        <w:autoSpaceDE w:val="0"/>
        <w:autoSpaceDN w:val="0"/>
        <w:adjustRightInd w:val="0"/>
        <w:spacing w:after="0" w:line="240" w:lineRule="auto"/>
        <w:jc w:val="both"/>
        <w:rPr>
          <w:rFonts w:ascii="Arial" w:hAnsi="Arial" w:cs="Arial"/>
          <w:sz w:val="24"/>
          <w:szCs w:val="24"/>
        </w:rPr>
      </w:pPr>
      <w:r w:rsidRPr="00350A1B">
        <w:rPr>
          <w:rFonts w:ascii="Arial" w:hAnsi="Arial" w:cs="Arial"/>
          <w:sz w:val="24"/>
          <w:szCs w:val="24"/>
        </w:rPr>
        <w:t>Об утверждении Административного регламента предост</w:t>
      </w:r>
      <w:r w:rsidR="006E6E43" w:rsidRPr="00350A1B">
        <w:rPr>
          <w:rFonts w:ascii="Arial" w:hAnsi="Arial" w:cs="Arial"/>
          <w:sz w:val="24"/>
          <w:szCs w:val="24"/>
        </w:rPr>
        <w:t xml:space="preserve">авления муниципальной услуги </w:t>
      </w:r>
      <w:r w:rsidR="00F90BB4" w:rsidRPr="00350A1B">
        <w:rPr>
          <w:rFonts w:ascii="Arial" w:hAnsi="Arial" w:cs="Arial"/>
          <w:sz w:val="24"/>
          <w:szCs w:val="24"/>
        </w:rPr>
        <w:t>«</w:t>
      </w:r>
      <w:r w:rsidR="00F90BB4" w:rsidRPr="00350A1B">
        <w:rPr>
          <w:rFonts w:ascii="Arial" w:eastAsiaTheme="minorHAnsi" w:hAnsi="Arial" w:cs="Arial"/>
          <w:sz w:val="24"/>
          <w:szCs w:val="24"/>
          <w:lang w:eastAsia="en-US"/>
        </w:rPr>
        <w:t>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r w:rsidR="00126EE7" w:rsidRPr="00350A1B">
        <w:rPr>
          <w:rFonts w:ascii="Arial" w:eastAsiaTheme="minorHAnsi" w:hAnsi="Arial" w:cs="Arial"/>
          <w:sz w:val="24"/>
          <w:szCs w:val="24"/>
          <w:lang w:eastAsia="en-US"/>
        </w:rPr>
        <w:t xml:space="preserve"> граждан Российской Федерации»</w:t>
      </w:r>
      <w:r w:rsidR="002D5CAA" w:rsidRPr="00350A1B">
        <w:rPr>
          <w:rFonts w:ascii="Arial" w:eastAsiaTheme="minorHAnsi" w:hAnsi="Arial" w:cs="Arial"/>
          <w:sz w:val="24"/>
          <w:szCs w:val="24"/>
          <w:lang w:eastAsia="en-US"/>
        </w:rPr>
        <w:t>, изъявивших желание получить социальную выплату в планируемом году</w:t>
      </w:r>
      <w:r w:rsidR="009F7352" w:rsidRPr="00350A1B">
        <w:rPr>
          <w:rFonts w:ascii="Arial" w:eastAsiaTheme="minorHAnsi" w:hAnsi="Arial" w:cs="Arial"/>
          <w:sz w:val="24"/>
          <w:szCs w:val="24"/>
          <w:lang w:eastAsia="en-US"/>
        </w:rPr>
        <w:t xml:space="preserve"> по муниципальному образованию город Норильск»</w:t>
      </w:r>
    </w:p>
    <w:p w:rsidR="001C4B16" w:rsidRPr="00350A1B" w:rsidRDefault="001C4B16" w:rsidP="005559F9">
      <w:pPr>
        <w:spacing w:after="0" w:line="240" w:lineRule="auto"/>
        <w:jc w:val="both"/>
        <w:rPr>
          <w:rFonts w:ascii="Arial" w:hAnsi="Arial" w:cs="Arial"/>
          <w:sz w:val="24"/>
          <w:szCs w:val="24"/>
        </w:rPr>
      </w:pPr>
    </w:p>
    <w:p w:rsidR="0070174B" w:rsidRPr="00350A1B" w:rsidRDefault="0070174B" w:rsidP="0070174B">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6428EF" w:rsidRPr="00350A1B" w:rsidRDefault="00BA33CB" w:rsidP="005559F9">
      <w:pPr>
        <w:pStyle w:val="ConsPlusNormal"/>
        <w:jc w:val="both"/>
        <w:rPr>
          <w:sz w:val="24"/>
          <w:szCs w:val="24"/>
        </w:rPr>
      </w:pPr>
      <w:r w:rsidRPr="00350A1B">
        <w:rPr>
          <w:sz w:val="24"/>
          <w:szCs w:val="24"/>
        </w:rPr>
        <w:t>ПОСТАН</w:t>
      </w:r>
      <w:r w:rsidR="00CC38EB" w:rsidRPr="00350A1B">
        <w:rPr>
          <w:sz w:val="24"/>
          <w:szCs w:val="24"/>
        </w:rPr>
        <w:t>О</w:t>
      </w:r>
      <w:r w:rsidRPr="00350A1B">
        <w:rPr>
          <w:sz w:val="24"/>
          <w:szCs w:val="24"/>
        </w:rPr>
        <w:t xml:space="preserve">ВЛЯЮ: </w:t>
      </w:r>
    </w:p>
    <w:p w:rsidR="002C35E7" w:rsidRPr="00350A1B" w:rsidRDefault="002C35E7" w:rsidP="005559F9">
      <w:pPr>
        <w:pStyle w:val="ConsPlusNormal"/>
        <w:jc w:val="both"/>
        <w:rPr>
          <w:sz w:val="24"/>
          <w:szCs w:val="24"/>
        </w:rPr>
      </w:pPr>
    </w:p>
    <w:p w:rsidR="007678A0" w:rsidRPr="00350A1B" w:rsidRDefault="00650D4A" w:rsidP="008C2AF7">
      <w:pPr>
        <w:spacing w:after="0" w:line="240" w:lineRule="auto"/>
        <w:ind w:firstLine="709"/>
        <w:jc w:val="both"/>
        <w:rPr>
          <w:rFonts w:ascii="Arial" w:hAnsi="Arial" w:cs="Arial"/>
          <w:bCs/>
          <w:sz w:val="24"/>
          <w:szCs w:val="24"/>
        </w:rPr>
      </w:pPr>
      <w:r w:rsidRPr="00350A1B">
        <w:rPr>
          <w:rFonts w:ascii="Arial" w:hAnsi="Arial" w:cs="Arial"/>
          <w:bCs/>
          <w:sz w:val="24"/>
          <w:szCs w:val="24"/>
        </w:rPr>
        <w:t xml:space="preserve">1. </w:t>
      </w:r>
      <w:r w:rsidR="007678A0" w:rsidRPr="00350A1B">
        <w:rPr>
          <w:rFonts w:ascii="Arial" w:hAnsi="Arial" w:cs="Arial"/>
          <w:bCs/>
          <w:sz w:val="24"/>
          <w:szCs w:val="24"/>
        </w:rPr>
        <w:t xml:space="preserve">Утвердить </w:t>
      </w:r>
      <w:r w:rsidR="0007351B" w:rsidRPr="00350A1B">
        <w:rPr>
          <w:rFonts w:ascii="Arial" w:hAnsi="Arial" w:cs="Arial"/>
          <w:sz w:val="24"/>
          <w:szCs w:val="24"/>
        </w:rPr>
        <w:t xml:space="preserve">Административный регламент предоставления муниципальной услуги </w:t>
      </w:r>
      <w:r w:rsidR="00F90BB4" w:rsidRPr="00350A1B">
        <w:rPr>
          <w:rFonts w:ascii="Arial" w:hAnsi="Arial" w:cs="Arial"/>
          <w:sz w:val="24"/>
          <w:szCs w:val="24"/>
        </w:rPr>
        <w:t>«</w:t>
      </w:r>
      <w:r w:rsidR="00F90BB4" w:rsidRPr="00350A1B">
        <w:rPr>
          <w:rFonts w:ascii="Arial" w:eastAsiaTheme="minorHAnsi" w:hAnsi="Arial" w:cs="Arial"/>
          <w:sz w:val="24"/>
          <w:szCs w:val="24"/>
          <w:lang w:eastAsia="en-US"/>
        </w:rPr>
        <w:t>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w:t>
      </w:r>
      <w:r w:rsidR="00126EE7" w:rsidRPr="00350A1B">
        <w:rPr>
          <w:rFonts w:ascii="Arial" w:eastAsiaTheme="minorHAnsi" w:hAnsi="Arial" w:cs="Arial"/>
          <w:sz w:val="24"/>
          <w:szCs w:val="24"/>
          <w:lang w:eastAsia="en-US"/>
        </w:rPr>
        <w:t>ации»</w:t>
      </w:r>
      <w:r w:rsidR="009F7352" w:rsidRPr="00350A1B">
        <w:rPr>
          <w:rFonts w:ascii="Arial" w:eastAsiaTheme="minorHAnsi" w:hAnsi="Arial" w:cs="Arial"/>
          <w:sz w:val="24"/>
          <w:szCs w:val="24"/>
          <w:lang w:eastAsia="en-US"/>
        </w:rPr>
        <w:t xml:space="preserve"> по муниципальному образованию город Норильск»</w:t>
      </w:r>
      <w:r w:rsidR="002D5CAA" w:rsidRPr="00350A1B">
        <w:rPr>
          <w:rFonts w:ascii="Arial" w:eastAsiaTheme="minorHAnsi" w:hAnsi="Arial" w:cs="Arial"/>
          <w:sz w:val="24"/>
          <w:szCs w:val="24"/>
          <w:lang w:eastAsia="en-US"/>
        </w:rPr>
        <w:t>, изъявивших желание получить социальную выплату в планируемом году по муниципальному образованию город Норильск»</w:t>
      </w:r>
      <w:r w:rsidR="00126EE7" w:rsidRPr="00350A1B">
        <w:rPr>
          <w:rFonts w:ascii="Arial" w:eastAsiaTheme="minorHAnsi" w:hAnsi="Arial" w:cs="Arial"/>
          <w:sz w:val="24"/>
          <w:szCs w:val="24"/>
          <w:lang w:eastAsia="en-US"/>
        </w:rPr>
        <w:t xml:space="preserve"> </w:t>
      </w:r>
      <w:r w:rsidR="008C2AF7" w:rsidRPr="00350A1B">
        <w:rPr>
          <w:rFonts w:ascii="Arial" w:hAnsi="Arial" w:cs="Arial"/>
          <w:sz w:val="24"/>
          <w:szCs w:val="24"/>
        </w:rPr>
        <w:t>(</w:t>
      </w:r>
      <w:r w:rsidR="007678A0" w:rsidRPr="00350A1B">
        <w:rPr>
          <w:rFonts w:ascii="Arial" w:hAnsi="Arial" w:cs="Arial"/>
          <w:sz w:val="24"/>
          <w:szCs w:val="24"/>
        </w:rPr>
        <w:t>прилагается).</w:t>
      </w:r>
    </w:p>
    <w:p w:rsidR="0070174B" w:rsidRPr="00350A1B" w:rsidRDefault="0070174B" w:rsidP="0070174B">
      <w:pPr>
        <w:tabs>
          <w:tab w:val="left" w:pos="1134"/>
          <w:tab w:val="left" w:pos="1418"/>
          <w:tab w:val="left" w:pos="1560"/>
        </w:tabs>
        <w:spacing w:after="0" w:line="240" w:lineRule="auto"/>
        <w:ind w:left="708"/>
        <w:contextualSpacing/>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2. Управлению жилищного фонда Администрации города Норильска: </w:t>
      </w:r>
    </w:p>
    <w:p w:rsidR="0076135D" w:rsidRPr="00350A1B" w:rsidRDefault="0076135D" w:rsidP="0076135D">
      <w:pPr>
        <w:tabs>
          <w:tab w:val="left" w:pos="1134"/>
          <w:tab w:val="left" w:pos="1418"/>
          <w:tab w:val="left" w:pos="1560"/>
        </w:tabs>
        <w:spacing w:after="0" w:line="240" w:lineRule="auto"/>
        <w:ind w:firstLine="709"/>
        <w:contextualSpacing/>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76135D" w:rsidRPr="00350A1B" w:rsidRDefault="0076135D" w:rsidP="0076135D">
      <w:pPr>
        <w:tabs>
          <w:tab w:val="left" w:pos="1134"/>
        </w:tabs>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76135D" w:rsidRPr="00350A1B" w:rsidRDefault="0076135D" w:rsidP="0076135D">
      <w:pPr>
        <w:tabs>
          <w:tab w:val="left" w:pos="1134"/>
        </w:tabs>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76135D" w:rsidRPr="00350A1B" w:rsidRDefault="0076135D" w:rsidP="0076135D">
      <w:pPr>
        <w:tabs>
          <w:tab w:val="left" w:pos="1418"/>
          <w:tab w:val="left" w:pos="1560"/>
        </w:tabs>
        <w:spacing w:after="0" w:line="240" w:lineRule="auto"/>
        <w:ind w:firstLine="708"/>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w:t>
      </w:r>
      <w:r w:rsidRPr="00350A1B">
        <w:rPr>
          <w:rFonts w:ascii="Arial" w:eastAsiaTheme="minorHAnsi" w:hAnsi="Arial" w:cs="Arial"/>
          <w:sz w:val="24"/>
          <w:szCs w:val="24"/>
          <w:lang w:eastAsia="en-US"/>
        </w:rPr>
        <w:lastRenderedPageBreak/>
        <w:t>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№1198, пунктом 5.12 Административного регламента.</w:t>
      </w:r>
    </w:p>
    <w:p w:rsidR="0070174B" w:rsidRPr="00350A1B" w:rsidRDefault="003D206C" w:rsidP="0070174B">
      <w:pPr>
        <w:autoSpaceDE w:val="0"/>
        <w:autoSpaceDN w:val="0"/>
        <w:adjustRightInd w:val="0"/>
        <w:spacing w:after="0" w:line="240" w:lineRule="auto"/>
        <w:ind w:firstLine="708"/>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3</w:t>
      </w:r>
      <w:r w:rsidR="0070174B" w:rsidRPr="00350A1B">
        <w:rPr>
          <w:rFonts w:ascii="Arial" w:eastAsiaTheme="minorHAnsi" w:hAnsi="Arial" w:cs="Arial"/>
          <w:sz w:val="24"/>
          <w:szCs w:val="24"/>
          <w:lang w:eastAsia="en-US"/>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0174B" w:rsidRPr="00350A1B" w:rsidRDefault="003D206C" w:rsidP="0070174B">
      <w:pPr>
        <w:autoSpaceDE w:val="0"/>
        <w:autoSpaceDN w:val="0"/>
        <w:adjustRightInd w:val="0"/>
        <w:spacing w:after="0" w:line="240" w:lineRule="auto"/>
        <w:ind w:firstLine="708"/>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4</w:t>
      </w:r>
      <w:r w:rsidR="0070174B" w:rsidRPr="00350A1B">
        <w:rPr>
          <w:rFonts w:ascii="Arial" w:eastAsiaTheme="minorHAnsi" w:hAnsi="Arial" w:cs="Arial"/>
          <w:sz w:val="24"/>
          <w:szCs w:val="24"/>
          <w:lang w:eastAsia="en-US"/>
        </w:rPr>
        <w:t>. Настоящее постановление вступает в силу после его официального опубликования в газете «Заполярная правда».</w:t>
      </w:r>
    </w:p>
    <w:p w:rsidR="00194901" w:rsidRPr="00350A1B" w:rsidRDefault="00194901"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194901" w:rsidRPr="00350A1B" w:rsidRDefault="00194901" w:rsidP="00456047">
      <w:pPr>
        <w:widowControl w:val="0"/>
        <w:autoSpaceDE w:val="0"/>
        <w:autoSpaceDN w:val="0"/>
        <w:adjustRightInd w:val="0"/>
        <w:spacing w:after="0" w:line="240" w:lineRule="auto"/>
        <w:jc w:val="both"/>
        <w:rPr>
          <w:rFonts w:ascii="Arial" w:hAnsi="Arial" w:cs="Arial"/>
          <w:sz w:val="24"/>
          <w:szCs w:val="24"/>
        </w:rPr>
      </w:pPr>
    </w:p>
    <w:p w:rsidR="00456047" w:rsidRPr="00350A1B" w:rsidRDefault="00456047" w:rsidP="00456047">
      <w:pPr>
        <w:widowControl w:val="0"/>
        <w:autoSpaceDE w:val="0"/>
        <w:autoSpaceDN w:val="0"/>
        <w:adjustRightInd w:val="0"/>
        <w:spacing w:after="0" w:line="240" w:lineRule="auto"/>
        <w:jc w:val="both"/>
        <w:rPr>
          <w:rFonts w:ascii="Arial" w:hAnsi="Arial" w:cs="Arial"/>
          <w:sz w:val="24"/>
          <w:szCs w:val="24"/>
        </w:rPr>
      </w:pPr>
      <w:r w:rsidRPr="00350A1B">
        <w:rPr>
          <w:rFonts w:ascii="Arial" w:hAnsi="Arial" w:cs="Arial"/>
          <w:sz w:val="24"/>
          <w:szCs w:val="24"/>
        </w:rPr>
        <w:t>Глав</w:t>
      </w:r>
      <w:r w:rsidR="0007351B" w:rsidRPr="00350A1B">
        <w:rPr>
          <w:rFonts w:ascii="Arial" w:hAnsi="Arial" w:cs="Arial"/>
          <w:sz w:val="24"/>
          <w:szCs w:val="24"/>
        </w:rPr>
        <w:t>а</w:t>
      </w:r>
      <w:r w:rsidRPr="00350A1B">
        <w:rPr>
          <w:rFonts w:ascii="Arial" w:hAnsi="Arial" w:cs="Arial"/>
          <w:sz w:val="24"/>
          <w:szCs w:val="24"/>
        </w:rPr>
        <w:t xml:space="preserve"> </w:t>
      </w:r>
      <w:r w:rsidR="00650D4A" w:rsidRPr="00350A1B">
        <w:rPr>
          <w:rFonts w:ascii="Arial" w:hAnsi="Arial" w:cs="Arial"/>
          <w:sz w:val="24"/>
          <w:szCs w:val="24"/>
        </w:rPr>
        <w:t>города Норильска</w:t>
      </w:r>
      <w:r w:rsidR="00650D4A" w:rsidRPr="00350A1B">
        <w:rPr>
          <w:rFonts w:ascii="Arial" w:hAnsi="Arial" w:cs="Arial"/>
          <w:sz w:val="24"/>
          <w:szCs w:val="24"/>
        </w:rPr>
        <w:tab/>
      </w:r>
      <w:r w:rsidR="00650D4A" w:rsidRPr="00350A1B">
        <w:rPr>
          <w:rFonts w:ascii="Arial" w:hAnsi="Arial" w:cs="Arial"/>
          <w:sz w:val="24"/>
          <w:szCs w:val="24"/>
        </w:rPr>
        <w:tab/>
      </w:r>
      <w:r w:rsidR="00650D4A" w:rsidRPr="00350A1B">
        <w:rPr>
          <w:rFonts w:ascii="Arial" w:hAnsi="Arial" w:cs="Arial"/>
          <w:sz w:val="24"/>
          <w:szCs w:val="24"/>
        </w:rPr>
        <w:tab/>
      </w:r>
      <w:r w:rsidR="00650D4A" w:rsidRPr="00350A1B">
        <w:rPr>
          <w:rFonts w:ascii="Arial" w:hAnsi="Arial" w:cs="Arial"/>
          <w:sz w:val="24"/>
          <w:szCs w:val="24"/>
        </w:rPr>
        <w:tab/>
      </w:r>
      <w:r w:rsidR="00650D4A" w:rsidRPr="00350A1B">
        <w:rPr>
          <w:rFonts w:ascii="Arial" w:hAnsi="Arial" w:cs="Arial"/>
          <w:sz w:val="24"/>
          <w:szCs w:val="24"/>
        </w:rPr>
        <w:tab/>
      </w:r>
      <w:r w:rsidR="00650D4A" w:rsidRPr="00350A1B">
        <w:rPr>
          <w:rFonts w:ascii="Arial" w:hAnsi="Arial" w:cs="Arial"/>
          <w:sz w:val="24"/>
          <w:szCs w:val="24"/>
        </w:rPr>
        <w:tab/>
      </w:r>
      <w:r w:rsidR="00650D4A" w:rsidRPr="00350A1B">
        <w:rPr>
          <w:rFonts w:ascii="Arial" w:hAnsi="Arial" w:cs="Arial"/>
          <w:sz w:val="24"/>
          <w:szCs w:val="24"/>
        </w:rPr>
        <w:tab/>
      </w:r>
      <w:r w:rsidR="00650D4A" w:rsidRPr="00350A1B">
        <w:rPr>
          <w:rFonts w:ascii="Arial" w:hAnsi="Arial" w:cs="Arial"/>
          <w:sz w:val="24"/>
          <w:szCs w:val="24"/>
        </w:rPr>
        <w:tab/>
      </w:r>
      <w:r w:rsidR="0007351B" w:rsidRPr="00350A1B">
        <w:rPr>
          <w:rFonts w:ascii="Arial" w:hAnsi="Arial" w:cs="Arial"/>
          <w:sz w:val="24"/>
          <w:szCs w:val="24"/>
        </w:rPr>
        <w:t>Д.В. Карасев</w:t>
      </w:r>
    </w:p>
    <w:p w:rsidR="00194901" w:rsidRPr="00350A1B" w:rsidRDefault="00194901" w:rsidP="00456047">
      <w:pPr>
        <w:widowControl w:val="0"/>
        <w:autoSpaceDE w:val="0"/>
        <w:autoSpaceDN w:val="0"/>
        <w:adjustRightInd w:val="0"/>
        <w:spacing w:after="0" w:line="240" w:lineRule="auto"/>
        <w:jc w:val="both"/>
        <w:rPr>
          <w:rFonts w:ascii="Arial" w:hAnsi="Arial" w:cs="Arial"/>
          <w:sz w:val="24"/>
          <w:szCs w:val="24"/>
        </w:rPr>
      </w:pPr>
    </w:p>
    <w:p w:rsidR="00194901" w:rsidRPr="00350A1B" w:rsidRDefault="00194901" w:rsidP="00456047">
      <w:pPr>
        <w:widowControl w:val="0"/>
        <w:autoSpaceDE w:val="0"/>
        <w:autoSpaceDN w:val="0"/>
        <w:adjustRightInd w:val="0"/>
        <w:spacing w:after="0" w:line="240" w:lineRule="auto"/>
        <w:jc w:val="both"/>
        <w:rPr>
          <w:rFonts w:ascii="Arial" w:hAnsi="Arial" w:cs="Arial"/>
          <w:sz w:val="24"/>
          <w:szCs w:val="24"/>
        </w:rPr>
      </w:pPr>
    </w:p>
    <w:p w:rsidR="00221D38" w:rsidRPr="00350A1B" w:rsidRDefault="00221D38" w:rsidP="00456047">
      <w:pPr>
        <w:widowControl w:val="0"/>
        <w:autoSpaceDE w:val="0"/>
        <w:autoSpaceDN w:val="0"/>
        <w:adjustRightInd w:val="0"/>
        <w:spacing w:after="0" w:line="240" w:lineRule="auto"/>
        <w:jc w:val="both"/>
        <w:rPr>
          <w:rFonts w:ascii="Arial" w:hAnsi="Arial" w:cs="Arial"/>
          <w:sz w:val="24"/>
          <w:szCs w:val="24"/>
        </w:rPr>
      </w:pPr>
    </w:p>
    <w:p w:rsidR="008C2AF7" w:rsidRPr="00350A1B" w:rsidRDefault="008C2AF7" w:rsidP="00456047">
      <w:pPr>
        <w:widowControl w:val="0"/>
        <w:autoSpaceDE w:val="0"/>
        <w:autoSpaceDN w:val="0"/>
        <w:adjustRightInd w:val="0"/>
        <w:spacing w:after="0" w:line="240" w:lineRule="auto"/>
        <w:jc w:val="both"/>
        <w:rPr>
          <w:rFonts w:ascii="Arial" w:hAnsi="Arial" w:cs="Arial"/>
          <w:sz w:val="24"/>
          <w:szCs w:val="24"/>
        </w:rPr>
      </w:pPr>
    </w:p>
    <w:p w:rsidR="008C2AF7" w:rsidRPr="00350A1B" w:rsidRDefault="008C2AF7" w:rsidP="00456047">
      <w:pPr>
        <w:widowControl w:val="0"/>
        <w:autoSpaceDE w:val="0"/>
        <w:autoSpaceDN w:val="0"/>
        <w:adjustRightInd w:val="0"/>
        <w:spacing w:after="0" w:line="240" w:lineRule="auto"/>
        <w:jc w:val="both"/>
        <w:rPr>
          <w:rFonts w:ascii="Arial" w:hAnsi="Arial" w:cs="Arial"/>
          <w:sz w:val="24"/>
          <w:szCs w:val="24"/>
        </w:rPr>
      </w:pPr>
    </w:p>
    <w:p w:rsidR="008C2AF7" w:rsidRPr="00350A1B" w:rsidRDefault="008C2AF7" w:rsidP="00456047">
      <w:pPr>
        <w:widowControl w:val="0"/>
        <w:autoSpaceDE w:val="0"/>
        <w:autoSpaceDN w:val="0"/>
        <w:adjustRightInd w:val="0"/>
        <w:spacing w:after="0" w:line="240" w:lineRule="auto"/>
        <w:jc w:val="both"/>
        <w:rPr>
          <w:rFonts w:ascii="Arial" w:hAnsi="Arial" w:cs="Arial"/>
          <w:sz w:val="24"/>
          <w:szCs w:val="24"/>
        </w:rPr>
      </w:pPr>
    </w:p>
    <w:p w:rsidR="008C2AF7" w:rsidRPr="00350A1B" w:rsidRDefault="008C2AF7" w:rsidP="00456047">
      <w:pPr>
        <w:widowControl w:val="0"/>
        <w:autoSpaceDE w:val="0"/>
        <w:autoSpaceDN w:val="0"/>
        <w:adjustRightInd w:val="0"/>
        <w:spacing w:after="0" w:line="240" w:lineRule="auto"/>
        <w:jc w:val="both"/>
        <w:rPr>
          <w:rFonts w:ascii="Arial" w:hAnsi="Arial" w:cs="Arial"/>
          <w:sz w:val="24"/>
          <w:szCs w:val="24"/>
        </w:rPr>
      </w:pPr>
    </w:p>
    <w:p w:rsidR="008C2AF7" w:rsidRPr="00350A1B" w:rsidRDefault="008C2AF7" w:rsidP="00456047">
      <w:pPr>
        <w:widowControl w:val="0"/>
        <w:autoSpaceDE w:val="0"/>
        <w:autoSpaceDN w:val="0"/>
        <w:adjustRightInd w:val="0"/>
        <w:spacing w:after="0" w:line="240" w:lineRule="auto"/>
        <w:jc w:val="both"/>
        <w:rPr>
          <w:rFonts w:ascii="Arial" w:hAnsi="Arial" w:cs="Arial"/>
          <w:sz w:val="24"/>
          <w:szCs w:val="24"/>
        </w:rPr>
      </w:pPr>
    </w:p>
    <w:p w:rsidR="008C2AF7" w:rsidRPr="00350A1B" w:rsidRDefault="008C2AF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D65A77" w:rsidRPr="00350A1B" w:rsidRDefault="00D65A77" w:rsidP="00456047">
      <w:pPr>
        <w:widowControl w:val="0"/>
        <w:autoSpaceDE w:val="0"/>
        <w:autoSpaceDN w:val="0"/>
        <w:adjustRightInd w:val="0"/>
        <w:spacing w:after="0" w:line="240" w:lineRule="auto"/>
        <w:jc w:val="both"/>
        <w:rPr>
          <w:rFonts w:ascii="Arial" w:hAnsi="Arial" w:cs="Arial"/>
          <w:sz w:val="24"/>
          <w:szCs w:val="24"/>
        </w:rPr>
      </w:pPr>
    </w:p>
    <w:p w:rsidR="003D206C" w:rsidRPr="00350A1B" w:rsidRDefault="003D206C" w:rsidP="00456047">
      <w:pPr>
        <w:widowControl w:val="0"/>
        <w:autoSpaceDE w:val="0"/>
        <w:autoSpaceDN w:val="0"/>
        <w:adjustRightInd w:val="0"/>
        <w:spacing w:after="0" w:line="240" w:lineRule="auto"/>
        <w:jc w:val="both"/>
        <w:rPr>
          <w:rFonts w:ascii="Arial" w:hAnsi="Arial" w:cs="Arial"/>
          <w:sz w:val="24"/>
          <w:szCs w:val="24"/>
        </w:rPr>
      </w:pPr>
    </w:p>
    <w:p w:rsidR="003D206C" w:rsidRPr="00350A1B" w:rsidRDefault="003D206C" w:rsidP="00456047">
      <w:pPr>
        <w:widowControl w:val="0"/>
        <w:autoSpaceDE w:val="0"/>
        <w:autoSpaceDN w:val="0"/>
        <w:adjustRightInd w:val="0"/>
        <w:spacing w:after="0" w:line="240" w:lineRule="auto"/>
        <w:jc w:val="both"/>
        <w:rPr>
          <w:rFonts w:ascii="Arial" w:hAnsi="Arial" w:cs="Arial"/>
          <w:sz w:val="24"/>
          <w:szCs w:val="24"/>
        </w:rPr>
      </w:pPr>
    </w:p>
    <w:p w:rsidR="003D206C" w:rsidRPr="00350A1B" w:rsidRDefault="003D206C" w:rsidP="00456047">
      <w:pPr>
        <w:widowControl w:val="0"/>
        <w:autoSpaceDE w:val="0"/>
        <w:autoSpaceDN w:val="0"/>
        <w:adjustRightInd w:val="0"/>
        <w:spacing w:after="0" w:line="240" w:lineRule="auto"/>
        <w:jc w:val="both"/>
        <w:rPr>
          <w:rFonts w:ascii="Arial" w:hAnsi="Arial" w:cs="Arial"/>
          <w:sz w:val="24"/>
          <w:szCs w:val="24"/>
        </w:rPr>
      </w:pPr>
    </w:p>
    <w:p w:rsidR="00350A1B" w:rsidRPr="00350A1B" w:rsidRDefault="00350A1B" w:rsidP="00456047">
      <w:pPr>
        <w:widowControl w:val="0"/>
        <w:autoSpaceDE w:val="0"/>
        <w:autoSpaceDN w:val="0"/>
        <w:adjustRightInd w:val="0"/>
        <w:spacing w:after="0" w:line="240" w:lineRule="auto"/>
        <w:jc w:val="both"/>
        <w:rPr>
          <w:rFonts w:ascii="Arial" w:hAnsi="Arial" w:cs="Arial"/>
          <w:sz w:val="24"/>
          <w:szCs w:val="24"/>
        </w:rPr>
      </w:pPr>
    </w:p>
    <w:p w:rsidR="00350A1B" w:rsidRPr="00350A1B" w:rsidRDefault="00350A1B" w:rsidP="00456047">
      <w:pPr>
        <w:widowControl w:val="0"/>
        <w:autoSpaceDE w:val="0"/>
        <w:autoSpaceDN w:val="0"/>
        <w:adjustRightInd w:val="0"/>
        <w:spacing w:after="0" w:line="240" w:lineRule="auto"/>
        <w:jc w:val="both"/>
        <w:rPr>
          <w:rFonts w:ascii="Arial" w:hAnsi="Arial" w:cs="Arial"/>
          <w:sz w:val="24"/>
          <w:szCs w:val="24"/>
        </w:rPr>
      </w:pPr>
    </w:p>
    <w:p w:rsidR="00350A1B" w:rsidRPr="00350A1B" w:rsidRDefault="00350A1B" w:rsidP="00456047">
      <w:pPr>
        <w:widowControl w:val="0"/>
        <w:autoSpaceDE w:val="0"/>
        <w:autoSpaceDN w:val="0"/>
        <w:adjustRightInd w:val="0"/>
        <w:spacing w:after="0" w:line="240" w:lineRule="auto"/>
        <w:jc w:val="both"/>
        <w:rPr>
          <w:rFonts w:ascii="Arial" w:hAnsi="Arial" w:cs="Arial"/>
          <w:sz w:val="24"/>
          <w:szCs w:val="24"/>
        </w:rPr>
      </w:pPr>
    </w:p>
    <w:p w:rsidR="00350A1B" w:rsidRPr="00350A1B" w:rsidRDefault="00350A1B" w:rsidP="00456047">
      <w:pPr>
        <w:widowControl w:val="0"/>
        <w:autoSpaceDE w:val="0"/>
        <w:autoSpaceDN w:val="0"/>
        <w:adjustRightInd w:val="0"/>
        <w:spacing w:after="0" w:line="240" w:lineRule="auto"/>
        <w:jc w:val="both"/>
        <w:rPr>
          <w:rFonts w:ascii="Arial" w:hAnsi="Arial" w:cs="Arial"/>
          <w:sz w:val="24"/>
          <w:szCs w:val="24"/>
        </w:rPr>
      </w:pPr>
    </w:p>
    <w:p w:rsidR="000E3291" w:rsidRPr="00350A1B" w:rsidRDefault="000E3291" w:rsidP="000E3291">
      <w:pPr>
        <w:pStyle w:val="ConsPlusTitle"/>
        <w:ind w:left="5387"/>
        <w:rPr>
          <w:b w:val="0"/>
          <w:sz w:val="26"/>
          <w:szCs w:val="26"/>
        </w:rPr>
      </w:pPr>
    </w:p>
    <w:p w:rsidR="000E3291" w:rsidRPr="00350A1B" w:rsidRDefault="000E3291" w:rsidP="000E3291">
      <w:pPr>
        <w:pStyle w:val="ConsPlusTitle"/>
        <w:ind w:left="5387"/>
        <w:rPr>
          <w:b w:val="0"/>
          <w:sz w:val="26"/>
          <w:szCs w:val="26"/>
        </w:rPr>
      </w:pPr>
    </w:p>
    <w:p w:rsidR="000E3291" w:rsidRPr="00350A1B" w:rsidRDefault="000E3291" w:rsidP="000E3291">
      <w:pPr>
        <w:pStyle w:val="ConsPlusTitle"/>
        <w:ind w:left="5387"/>
        <w:rPr>
          <w:b w:val="0"/>
          <w:sz w:val="26"/>
          <w:szCs w:val="26"/>
        </w:rPr>
      </w:pPr>
    </w:p>
    <w:p w:rsidR="000E3291" w:rsidRPr="00350A1B" w:rsidRDefault="000E3291" w:rsidP="000E3291">
      <w:pPr>
        <w:pStyle w:val="ConsPlusTitle"/>
        <w:ind w:left="5387"/>
        <w:rPr>
          <w:b w:val="0"/>
          <w:sz w:val="26"/>
          <w:szCs w:val="26"/>
        </w:rPr>
      </w:pPr>
    </w:p>
    <w:p w:rsidR="000E3291" w:rsidRPr="00350A1B" w:rsidRDefault="000E3291" w:rsidP="000E3291">
      <w:pPr>
        <w:pStyle w:val="ConsPlusTitle"/>
        <w:ind w:left="5387"/>
        <w:rPr>
          <w:b w:val="0"/>
          <w:sz w:val="26"/>
          <w:szCs w:val="26"/>
        </w:rPr>
      </w:pPr>
    </w:p>
    <w:p w:rsidR="000E3291" w:rsidRPr="00350A1B" w:rsidRDefault="000E3291" w:rsidP="000E3291">
      <w:pPr>
        <w:pStyle w:val="ConsPlusTitle"/>
        <w:ind w:left="5387"/>
        <w:rPr>
          <w:b w:val="0"/>
          <w:sz w:val="26"/>
          <w:szCs w:val="26"/>
        </w:rPr>
      </w:pPr>
    </w:p>
    <w:p w:rsidR="000E3291" w:rsidRPr="00350A1B" w:rsidRDefault="000E3291" w:rsidP="000E3291">
      <w:pPr>
        <w:pStyle w:val="ConsPlusTitle"/>
        <w:ind w:left="5387"/>
        <w:rPr>
          <w:b w:val="0"/>
          <w:sz w:val="26"/>
          <w:szCs w:val="26"/>
        </w:rPr>
      </w:pPr>
    </w:p>
    <w:p w:rsidR="000E3291" w:rsidRDefault="000E3291" w:rsidP="000E3291">
      <w:pPr>
        <w:pStyle w:val="ConsPlusTitle"/>
        <w:ind w:left="5387"/>
        <w:rPr>
          <w:b w:val="0"/>
          <w:sz w:val="26"/>
          <w:szCs w:val="26"/>
        </w:rPr>
      </w:pPr>
    </w:p>
    <w:p w:rsidR="00350A1B" w:rsidRDefault="00350A1B" w:rsidP="000E3291">
      <w:pPr>
        <w:pStyle w:val="ConsPlusTitle"/>
        <w:ind w:left="5387"/>
        <w:rPr>
          <w:b w:val="0"/>
          <w:sz w:val="26"/>
          <w:szCs w:val="26"/>
        </w:rPr>
      </w:pPr>
    </w:p>
    <w:p w:rsidR="00350A1B" w:rsidRPr="00350A1B" w:rsidRDefault="00350A1B" w:rsidP="000E3291">
      <w:pPr>
        <w:pStyle w:val="ConsPlusTitle"/>
        <w:ind w:left="5387"/>
        <w:rPr>
          <w:b w:val="0"/>
          <w:sz w:val="26"/>
          <w:szCs w:val="26"/>
        </w:rPr>
      </w:pPr>
    </w:p>
    <w:p w:rsidR="000E3291" w:rsidRPr="00350A1B" w:rsidRDefault="000E3291" w:rsidP="000E3291">
      <w:pPr>
        <w:pStyle w:val="ConsPlusTitle"/>
        <w:ind w:left="5387"/>
        <w:rPr>
          <w:b w:val="0"/>
          <w:sz w:val="24"/>
          <w:szCs w:val="24"/>
        </w:rPr>
      </w:pPr>
      <w:r w:rsidRPr="00350A1B">
        <w:rPr>
          <w:b w:val="0"/>
          <w:sz w:val="24"/>
          <w:szCs w:val="24"/>
        </w:rPr>
        <w:lastRenderedPageBreak/>
        <w:t>УТВЕРЖДЕН</w:t>
      </w:r>
    </w:p>
    <w:p w:rsidR="000E3291" w:rsidRPr="00350A1B" w:rsidRDefault="000E3291" w:rsidP="000E3291">
      <w:pPr>
        <w:pStyle w:val="ConsPlusTitle"/>
        <w:ind w:left="5387"/>
        <w:rPr>
          <w:b w:val="0"/>
          <w:sz w:val="24"/>
          <w:szCs w:val="24"/>
        </w:rPr>
      </w:pPr>
      <w:r w:rsidRPr="00350A1B">
        <w:rPr>
          <w:b w:val="0"/>
          <w:sz w:val="24"/>
          <w:szCs w:val="24"/>
        </w:rPr>
        <w:t xml:space="preserve">постановлением </w:t>
      </w:r>
    </w:p>
    <w:p w:rsidR="000E3291" w:rsidRPr="00350A1B" w:rsidRDefault="000E3291" w:rsidP="000E3291">
      <w:pPr>
        <w:pStyle w:val="ConsPlusTitle"/>
        <w:ind w:left="5387"/>
        <w:rPr>
          <w:b w:val="0"/>
          <w:sz w:val="24"/>
          <w:szCs w:val="24"/>
        </w:rPr>
      </w:pPr>
      <w:r w:rsidRPr="00350A1B">
        <w:rPr>
          <w:b w:val="0"/>
          <w:sz w:val="24"/>
          <w:szCs w:val="24"/>
        </w:rPr>
        <w:t>Администрации города Норильска</w:t>
      </w:r>
    </w:p>
    <w:p w:rsidR="000E3291" w:rsidRPr="00350A1B" w:rsidRDefault="000E3291" w:rsidP="000E3291">
      <w:pPr>
        <w:pStyle w:val="ConsPlusTitle"/>
        <w:ind w:left="5387"/>
        <w:rPr>
          <w:b w:val="0"/>
          <w:sz w:val="24"/>
          <w:szCs w:val="24"/>
        </w:rPr>
      </w:pPr>
      <w:r w:rsidRPr="00350A1B">
        <w:rPr>
          <w:b w:val="0"/>
          <w:sz w:val="24"/>
          <w:szCs w:val="24"/>
        </w:rPr>
        <w:t>от 04.04.2025 № 153</w:t>
      </w:r>
    </w:p>
    <w:p w:rsidR="000E3291" w:rsidRPr="00350A1B" w:rsidRDefault="000E3291" w:rsidP="000E3291">
      <w:pPr>
        <w:pStyle w:val="ConsPlusTitle"/>
        <w:rPr>
          <w:b w:val="0"/>
          <w:sz w:val="24"/>
          <w:szCs w:val="24"/>
        </w:rPr>
      </w:pPr>
    </w:p>
    <w:p w:rsidR="000E3291" w:rsidRPr="00350A1B" w:rsidRDefault="000E3291" w:rsidP="000E3291">
      <w:pPr>
        <w:pStyle w:val="ConsPlusNormal"/>
        <w:jc w:val="center"/>
        <w:rPr>
          <w:sz w:val="24"/>
          <w:szCs w:val="24"/>
        </w:rPr>
      </w:pPr>
      <w:r w:rsidRPr="00350A1B">
        <w:rPr>
          <w:sz w:val="24"/>
          <w:szCs w:val="24"/>
        </w:rPr>
        <w:t>Административный регламент</w:t>
      </w:r>
    </w:p>
    <w:p w:rsidR="000E3291" w:rsidRDefault="000E3291" w:rsidP="000E3291">
      <w:pPr>
        <w:pStyle w:val="ac"/>
        <w:jc w:val="center"/>
        <w:rPr>
          <w:rFonts w:ascii="Arial" w:eastAsiaTheme="minorHAnsi" w:hAnsi="Arial" w:cs="Arial"/>
          <w:spacing w:val="0"/>
          <w:sz w:val="24"/>
          <w:szCs w:val="24"/>
          <w:lang w:eastAsia="en-US"/>
        </w:rPr>
      </w:pPr>
      <w:r w:rsidRPr="00350A1B">
        <w:rPr>
          <w:rFonts w:ascii="Arial" w:hAnsi="Arial" w:cs="Arial"/>
          <w:spacing w:val="0"/>
          <w:sz w:val="24"/>
          <w:szCs w:val="24"/>
        </w:rPr>
        <w:t>предоставления муниципальной услуги «</w:t>
      </w:r>
      <w:r w:rsidRPr="00350A1B">
        <w:rPr>
          <w:rFonts w:ascii="Arial" w:eastAsiaTheme="minorHAnsi" w:hAnsi="Arial" w:cs="Arial"/>
          <w:spacing w:val="0"/>
          <w:sz w:val="24"/>
          <w:szCs w:val="24"/>
          <w:lang w:eastAsia="en-US"/>
        </w:rPr>
        <w:t>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w:t>
      </w:r>
    </w:p>
    <w:p w:rsidR="00740F51" w:rsidRDefault="00740F51" w:rsidP="00740F51">
      <w:pPr>
        <w:spacing w:after="0"/>
        <w:jc w:val="center"/>
        <w:rPr>
          <w:rFonts w:ascii="Arial" w:hAnsi="Arial" w:cs="Arial"/>
          <w:bCs/>
          <w:sz w:val="24"/>
          <w:szCs w:val="24"/>
        </w:rPr>
      </w:pPr>
    </w:p>
    <w:p w:rsidR="00740F51" w:rsidRPr="006B4436" w:rsidRDefault="00740F51" w:rsidP="00740F51">
      <w:pPr>
        <w:spacing w:after="0"/>
        <w:jc w:val="center"/>
        <w:rPr>
          <w:rFonts w:ascii="Arial" w:hAnsi="Arial" w:cs="Arial"/>
          <w:bCs/>
          <w:sz w:val="24"/>
          <w:szCs w:val="24"/>
        </w:rPr>
      </w:pPr>
      <w:r w:rsidRPr="006B4436">
        <w:rPr>
          <w:rFonts w:ascii="Arial" w:hAnsi="Arial" w:cs="Arial"/>
          <w:bCs/>
          <w:sz w:val="24"/>
          <w:szCs w:val="24"/>
        </w:rPr>
        <w:t>(в ред. постановлений Администрации г. Норильска</w:t>
      </w:r>
    </w:p>
    <w:p w:rsidR="00740F51" w:rsidRPr="00740F51" w:rsidRDefault="00740F51" w:rsidP="00740F51">
      <w:pPr>
        <w:jc w:val="center"/>
        <w:rPr>
          <w:lang w:eastAsia="en-US"/>
        </w:rPr>
      </w:pPr>
      <w:r w:rsidRPr="006B4436">
        <w:rPr>
          <w:rFonts w:ascii="Arial" w:hAnsi="Arial" w:cs="Arial"/>
          <w:bCs/>
          <w:sz w:val="24"/>
          <w:szCs w:val="24"/>
        </w:rPr>
        <w:t xml:space="preserve">от </w:t>
      </w:r>
      <w:r>
        <w:rPr>
          <w:rFonts w:ascii="Arial" w:hAnsi="Arial" w:cs="Arial"/>
          <w:bCs/>
          <w:sz w:val="24"/>
          <w:szCs w:val="24"/>
        </w:rPr>
        <w:t>24.09.2025</w:t>
      </w:r>
      <w:r w:rsidRPr="006B4436">
        <w:rPr>
          <w:rFonts w:ascii="Arial" w:hAnsi="Arial" w:cs="Arial"/>
          <w:bCs/>
          <w:sz w:val="24"/>
          <w:szCs w:val="24"/>
        </w:rPr>
        <w:t xml:space="preserve"> № </w:t>
      </w:r>
      <w:r>
        <w:rPr>
          <w:rFonts w:ascii="Arial" w:hAnsi="Arial" w:cs="Arial"/>
          <w:bCs/>
          <w:sz w:val="24"/>
          <w:szCs w:val="24"/>
        </w:rPr>
        <w:t>402)</w:t>
      </w:r>
    </w:p>
    <w:p w:rsidR="000E3291" w:rsidRPr="00350A1B" w:rsidRDefault="000E3291" w:rsidP="000E3291">
      <w:pPr>
        <w:spacing w:after="0" w:line="240" w:lineRule="auto"/>
        <w:rPr>
          <w:rFonts w:ascii="Arial" w:hAnsi="Arial" w:cs="Arial"/>
          <w:sz w:val="24"/>
          <w:szCs w:val="24"/>
        </w:rPr>
      </w:pPr>
    </w:p>
    <w:p w:rsidR="000E3291" w:rsidRPr="00350A1B" w:rsidRDefault="00574CBD" w:rsidP="000E3291">
      <w:pPr>
        <w:pStyle w:val="a5"/>
        <w:widowControl w:val="0"/>
        <w:autoSpaceDE w:val="0"/>
        <w:autoSpaceDN w:val="0"/>
        <w:adjustRightInd w:val="0"/>
        <w:spacing w:after="0" w:line="240" w:lineRule="auto"/>
        <w:ind w:left="0"/>
        <w:jc w:val="center"/>
        <w:rPr>
          <w:rFonts w:ascii="Arial" w:hAnsi="Arial" w:cs="Arial"/>
          <w:sz w:val="24"/>
          <w:szCs w:val="24"/>
        </w:rPr>
      </w:pPr>
      <w:r w:rsidRPr="00350A1B">
        <w:rPr>
          <w:rFonts w:ascii="Arial" w:hAnsi="Arial" w:cs="Arial"/>
          <w:sz w:val="24"/>
          <w:szCs w:val="24"/>
        </w:rPr>
        <w:t xml:space="preserve">1. </w:t>
      </w:r>
      <w:r w:rsidR="000E3291" w:rsidRPr="00350A1B">
        <w:rPr>
          <w:rFonts w:ascii="Arial" w:hAnsi="Arial" w:cs="Arial"/>
          <w:sz w:val="24"/>
          <w:szCs w:val="24"/>
        </w:rPr>
        <w:t>Общие положения</w:t>
      </w:r>
    </w:p>
    <w:p w:rsidR="000E3291" w:rsidRPr="00350A1B" w:rsidRDefault="000E3291" w:rsidP="000E3291">
      <w:pPr>
        <w:pStyle w:val="a5"/>
        <w:widowControl w:val="0"/>
        <w:autoSpaceDE w:val="0"/>
        <w:autoSpaceDN w:val="0"/>
        <w:adjustRightInd w:val="0"/>
        <w:spacing w:after="0" w:line="240" w:lineRule="auto"/>
        <w:ind w:left="0"/>
        <w:jc w:val="center"/>
        <w:rPr>
          <w:rFonts w:ascii="Arial" w:hAnsi="Arial" w:cs="Arial"/>
          <w:sz w:val="24"/>
          <w:szCs w:val="24"/>
        </w:rPr>
      </w:pPr>
    </w:p>
    <w:p w:rsidR="000E3291" w:rsidRPr="00350A1B" w:rsidRDefault="000E3291" w:rsidP="000E3291">
      <w:pPr>
        <w:widowControl w:val="0"/>
        <w:autoSpaceDE w:val="0"/>
        <w:autoSpaceDN w:val="0"/>
        <w:spacing w:after="0" w:line="240" w:lineRule="auto"/>
        <w:jc w:val="center"/>
        <w:rPr>
          <w:rFonts w:ascii="Arial" w:hAnsi="Arial" w:cs="Arial"/>
          <w:sz w:val="24"/>
          <w:szCs w:val="24"/>
        </w:rPr>
      </w:pPr>
      <w:r w:rsidRPr="00350A1B">
        <w:rPr>
          <w:rFonts w:ascii="Arial" w:hAnsi="Arial" w:cs="Arial"/>
          <w:sz w:val="24"/>
          <w:szCs w:val="24"/>
        </w:rPr>
        <w:t>Предмет регулирования Административного регламента</w:t>
      </w:r>
    </w:p>
    <w:p w:rsidR="000E3291" w:rsidRPr="00350A1B" w:rsidRDefault="000E3291" w:rsidP="000E3291">
      <w:pPr>
        <w:widowControl w:val="0"/>
        <w:autoSpaceDE w:val="0"/>
        <w:autoSpaceDN w:val="0"/>
        <w:adjustRightInd w:val="0"/>
        <w:spacing w:after="0" w:line="240" w:lineRule="auto"/>
        <w:jc w:val="center"/>
        <w:rPr>
          <w:rFonts w:ascii="Arial" w:hAnsi="Arial" w:cs="Arial"/>
          <w:sz w:val="24"/>
          <w:szCs w:val="24"/>
        </w:rPr>
      </w:pPr>
    </w:p>
    <w:p w:rsidR="000E3291" w:rsidRPr="00350A1B" w:rsidRDefault="000E3291" w:rsidP="000E3291">
      <w:pPr>
        <w:pStyle w:val="ac"/>
        <w:ind w:firstLine="709"/>
        <w:jc w:val="both"/>
        <w:rPr>
          <w:rFonts w:ascii="Arial" w:hAnsi="Arial" w:cs="Arial"/>
          <w:spacing w:val="0"/>
          <w:sz w:val="24"/>
          <w:szCs w:val="24"/>
        </w:rPr>
      </w:pPr>
      <w:r w:rsidRPr="00350A1B">
        <w:rPr>
          <w:rFonts w:ascii="Arial" w:hAnsi="Arial" w:cs="Arial"/>
          <w:spacing w:val="0"/>
          <w:sz w:val="24"/>
          <w:szCs w:val="24"/>
        </w:rPr>
        <w:t>1.1. Административный регламент предоставления муниципальной услуги «</w:t>
      </w:r>
      <w:r w:rsidRPr="00350A1B">
        <w:rPr>
          <w:rFonts w:ascii="Arial" w:eastAsiaTheme="minorHAnsi" w:hAnsi="Arial" w:cs="Arial"/>
          <w:spacing w:val="0"/>
          <w:sz w:val="24"/>
          <w:szCs w:val="24"/>
          <w:lang w:eastAsia="en-US"/>
        </w:rPr>
        <w:t xml:space="preserve">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 </w:t>
      </w:r>
      <w:r w:rsidRPr="00350A1B">
        <w:rPr>
          <w:rFonts w:ascii="Arial" w:hAnsi="Arial" w:cs="Arial"/>
          <w:spacing w:val="0"/>
          <w:sz w:val="24"/>
          <w:szCs w:val="24"/>
        </w:rPr>
        <w:t>определяет порядок и стандарт предоставления муниципальной услуги «</w:t>
      </w:r>
      <w:r w:rsidRPr="00350A1B">
        <w:rPr>
          <w:rFonts w:ascii="Arial" w:eastAsiaTheme="minorHAnsi" w:hAnsi="Arial" w:cs="Arial"/>
          <w:spacing w:val="0"/>
          <w:sz w:val="24"/>
          <w:szCs w:val="24"/>
          <w:lang w:eastAsia="en-US"/>
        </w:rPr>
        <w:t xml:space="preserve">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 </w:t>
      </w:r>
      <w:r w:rsidRPr="00350A1B">
        <w:rPr>
          <w:rFonts w:ascii="Arial" w:hAnsi="Arial" w:cs="Arial"/>
          <w:spacing w:val="0"/>
          <w:sz w:val="24"/>
          <w:szCs w:val="24"/>
        </w:rPr>
        <w:t xml:space="preserve">(далее – муниципальная услуга). </w:t>
      </w:r>
    </w:p>
    <w:p w:rsidR="000E3291" w:rsidRPr="00350A1B" w:rsidRDefault="000E3291" w:rsidP="000E3291">
      <w:pPr>
        <w:widowControl w:val="0"/>
        <w:autoSpaceDE w:val="0"/>
        <w:autoSpaceDN w:val="0"/>
        <w:spacing w:after="0" w:line="240" w:lineRule="auto"/>
        <w:contextualSpacing/>
        <w:jc w:val="center"/>
        <w:rPr>
          <w:rFonts w:ascii="Arial" w:hAnsi="Arial" w:cs="Arial"/>
          <w:sz w:val="24"/>
          <w:szCs w:val="24"/>
        </w:rPr>
      </w:pPr>
      <w:r w:rsidRPr="00350A1B">
        <w:rPr>
          <w:rFonts w:ascii="Arial" w:hAnsi="Arial" w:cs="Arial"/>
          <w:sz w:val="24"/>
          <w:szCs w:val="24"/>
        </w:rPr>
        <w:t>Круг заявителей</w:t>
      </w:r>
    </w:p>
    <w:p w:rsidR="000E3291" w:rsidRPr="00350A1B" w:rsidRDefault="000E3291" w:rsidP="000E3291">
      <w:pPr>
        <w:widowControl w:val="0"/>
        <w:autoSpaceDE w:val="0"/>
        <w:autoSpaceDN w:val="0"/>
        <w:spacing w:after="0" w:line="240" w:lineRule="auto"/>
        <w:ind w:left="709"/>
        <w:contextualSpacing/>
        <w:jc w:val="center"/>
        <w:rPr>
          <w:rFonts w:ascii="Arial" w:hAnsi="Arial" w:cs="Arial"/>
          <w:sz w:val="24"/>
          <w:szCs w:val="24"/>
        </w:rPr>
      </w:pP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 xml:space="preserve">1.2. Муниципальная услуга предоставляется </w:t>
      </w:r>
      <w:r w:rsidRPr="00350A1B">
        <w:rPr>
          <w:rFonts w:ascii="Arial" w:eastAsiaTheme="minorHAnsi" w:hAnsi="Arial" w:cs="Arial"/>
          <w:sz w:val="24"/>
          <w:szCs w:val="24"/>
          <w:lang w:eastAsia="en-US"/>
        </w:rPr>
        <w:t>молодой семье</w:t>
      </w:r>
      <w:r w:rsidRPr="00350A1B">
        <w:rPr>
          <w:rFonts w:ascii="Arial" w:hAnsi="Arial" w:cs="Arial"/>
          <w:bCs/>
          <w:sz w:val="24"/>
          <w:szCs w:val="24"/>
        </w:rPr>
        <w:t xml:space="preserve">, </w:t>
      </w:r>
      <w:r w:rsidRPr="00350A1B">
        <w:rPr>
          <w:rFonts w:ascii="Arial" w:eastAsiaTheme="minorHAnsi" w:hAnsi="Arial" w:cs="Arial"/>
          <w:sz w:val="24"/>
          <w:szCs w:val="24"/>
          <w:lang w:eastAsia="en-US"/>
        </w:rPr>
        <w:t xml:space="preserve">признанной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по обеспечению жильем молодых семей), </w:t>
      </w:r>
      <w:r w:rsidRPr="00350A1B">
        <w:rPr>
          <w:rFonts w:ascii="Arial" w:hAnsi="Arial" w:cs="Arial"/>
          <w:bCs/>
          <w:sz w:val="24"/>
          <w:szCs w:val="24"/>
        </w:rPr>
        <w:t>постоянно проживающей на территории муниципального образования город Норильск</w:t>
      </w:r>
      <w:r w:rsidRPr="00350A1B">
        <w:rPr>
          <w:rFonts w:ascii="Arial" w:hAnsi="Arial" w:cs="Arial"/>
          <w:sz w:val="24"/>
          <w:szCs w:val="24"/>
        </w:rPr>
        <w:t xml:space="preserve"> и изъявившей желание получить социальную выплату в планируемом году, обратившейся в Управление </w:t>
      </w:r>
      <w:r w:rsidRPr="00350A1B">
        <w:rPr>
          <w:rFonts w:ascii="Arial" w:eastAsiaTheme="minorHAnsi" w:hAnsi="Arial" w:cs="Arial"/>
          <w:sz w:val="24"/>
          <w:szCs w:val="24"/>
          <w:lang w:eastAsia="en-US"/>
        </w:rPr>
        <w:t xml:space="preserve">жилищного фонда Администрации города Норильска </w:t>
      </w:r>
      <w:r w:rsidRPr="00350A1B">
        <w:rPr>
          <w:rFonts w:ascii="Arial" w:eastAsiaTheme="minorHAnsi" w:hAnsi="Arial" w:cs="Arial"/>
          <w:sz w:val="24"/>
          <w:szCs w:val="24"/>
          <w:lang w:eastAsia="en-US"/>
        </w:rPr>
        <w:lastRenderedPageBreak/>
        <w:t xml:space="preserve">(далее - Управление) </w:t>
      </w:r>
      <w:r w:rsidRPr="00350A1B">
        <w:rPr>
          <w:rFonts w:ascii="Arial" w:hAnsi="Arial" w:cs="Arial"/>
          <w:sz w:val="24"/>
          <w:szCs w:val="24"/>
        </w:rPr>
        <w:t>за предоставлением данной муниципальной услуги (далее - Заявитель).</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p>
    <w:p w:rsidR="000E3291" w:rsidRPr="00350A1B" w:rsidRDefault="000E3291" w:rsidP="000E3291">
      <w:pPr>
        <w:pStyle w:val="ConsPlusNormal"/>
        <w:jc w:val="center"/>
        <w:outlineLvl w:val="1"/>
        <w:rPr>
          <w:sz w:val="24"/>
          <w:szCs w:val="24"/>
        </w:rPr>
      </w:pPr>
      <w:r w:rsidRPr="00350A1B">
        <w:rPr>
          <w:sz w:val="24"/>
          <w:szCs w:val="24"/>
        </w:rPr>
        <w:t>2. Стандарт предоставления муниципальной услуги</w:t>
      </w:r>
    </w:p>
    <w:p w:rsidR="000E3291" w:rsidRPr="00350A1B" w:rsidRDefault="000E3291" w:rsidP="000E3291">
      <w:pPr>
        <w:widowControl w:val="0"/>
        <w:autoSpaceDE w:val="0"/>
        <w:autoSpaceDN w:val="0"/>
        <w:spacing w:after="0" w:line="240" w:lineRule="auto"/>
        <w:jc w:val="center"/>
        <w:outlineLvl w:val="1"/>
        <w:rPr>
          <w:rFonts w:ascii="Arial" w:eastAsiaTheme="minorHAnsi" w:hAnsi="Arial" w:cs="Arial"/>
          <w:sz w:val="24"/>
          <w:szCs w:val="24"/>
          <w:lang w:eastAsia="en-US"/>
        </w:rPr>
      </w:pPr>
    </w:p>
    <w:p w:rsidR="000E3291" w:rsidRPr="00350A1B" w:rsidRDefault="000E3291" w:rsidP="000E3291">
      <w:pPr>
        <w:widowControl w:val="0"/>
        <w:autoSpaceDE w:val="0"/>
        <w:autoSpaceDN w:val="0"/>
        <w:spacing w:after="0" w:line="240" w:lineRule="auto"/>
        <w:jc w:val="center"/>
        <w:outlineLvl w:val="1"/>
        <w:rPr>
          <w:rFonts w:ascii="Arial" w:hAnsi="Arial" w:cs="Arial"/>
          <w:sz w:val="24"/>
          <w:szCs w:val="24"/>
        </w:rPr>
      </w:pPr>
      <w:r w:rsidRPr="00350A1B">
        <w:rPr>
          <w:rFonts w:ascii="Arial" w:eastAsiaTheme="minorHAnsi" w:hAnsi="Arial" w:cs="Arial"/>
          <w:sz w:val="24"/>
          <w:szCs w:val="24"/>
          <w:lang w:eastAsia="en-US"/>
        </w:rPr>
        <w:t xml:space="preserve">Наименование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i/>
          <w:sz w:val="24"/>
          <w:szCs w:val="24"/>
          <w:lang w:eastAsia="en-US"/>
        </w:rPr>
      </w:pPr>
      <w:r w:rsidRPr="00350A1B">
        <w:rPr>
          <w:rFonts w:ascii="Arial" w:hAnsi="Arial" w:cs="Arial"/>
          <w:sz w:val="24"/>
          <w:szCs w:val="24"/>
        </w:rPr>
        <w:t>2.1. Наименование муниципальной услуги: «</w:t>
      </w:r>
      <w:r w:rsidRPr="00350A1B">
        <w:rPr>
          <w:rFonts w:ascii="Arial" w:eastAsiaTheme="minorHAnsi" w:hAnsi="Arial" w:cs="Arial"/>
          <w:sz w:val="24"/>
          <w:szCs w:val="24"/>
          <w:lang w:eastAsia="en-US"/>
        </w:rPr>
        <w:t>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w:t>
      </w:r>
      <w:r w:rsidRPr="00350A1B">
        <w:rPr>
          <w:rFonts w:ascii="Arial" w:hAnsi="Arial" w:cs="Arial"/>
          <w:sz w:val="24"/>
          <w:szCs w:val="24"/>
        </w:rPr>
        <w:t xml:space="preserve">.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Наименование органа, предоставляющего </w:t>
      </w:r>
      <w:r w:rsidRPr="00350A1B">
        <w:rPr>
          <w:rFonts w:ascii="Arial" w:hAnsi="Arial" w:cs="Arial"/>
          <w:sz w:val="24"/>
          <w:szCs w:val="24"/>
        </w:rPr>
        <w:t>муниципальную у</w:t>
      </w:r>
      <w:r w:rsidRPr="00350A1B">
        <w:rPr>
          <w:rFonts w:ascii="Arial" w:eastAsiaTheme="minorHAnsi" w:hAnsi="Arial" w:cs="Arial"/>
          <w:sz w:val="24"/>
          <w:szCs w:val="24"/>
          <w:lang w:eastAsia="en-US"/>
        </w:rPr>
        <w:t>слугу</w:t>
      </w:r>
    </w:p>
    <w:p w:rsidR="000E3291" w:rsidRPr="00350A1B" w:rsidRDefault="000E3291" w:rsidP="000E3291">
      <w:pPr>
        <w:widowControl w:val="0"/>
        <w:autoSpaceDE w:val="0"/>
        <w:autoSpaceDN w:val="0"/>
        <w:spacing w:after="0" w:line="240" w:lineRule="auto"/>
        <w:ind w:firstLine="709"/>
        <w:jc w:val="center"/>
        <w:rPr>
          <w:rFonts w:ascii="Arial" w:eastAsiaTheme="minorHAnsi" w:hAnsi="Arial" w:cs="Arial"/>
          <w:sz w:val="24"/>
          <w:szCs w:val="24"/>
          <w:lang w:eastAsia="en-US"/>
        </w:rPr>
      </w:pPr>
    </w:p>
    <w:p w:rsidR="000E3291" w:rsidRDefault="000E3291" w:rsidP="000E3291">
      <w:pPr>
        <w:pStyle w:val="ae"/>
        <w:spacing w:before="0" w:beforeAutospacing="0" w:after="0" w:afterAutospacing="0" w:line="288" w:lineRule="atLeast"/>
        <w:ind w:firstLine="540"/>
        <w:jc w:val="both"/>
        <w:rPr>
          <w:rFonts w:ascii="Arial" w:hAnsi="Arial" w:cs="Arial"/>
        </w:rPr>
      </w:pPr>
      <w:r w:rsidRPr="00350A1B">
        <w:rPr>
          <w:rFonts w:ascii="Arial" w:hAnsi="Arial" w:cs="Arial"/>
        </w:rPr>
        <w:t>2.2. Предоставление муниципальной услуги осуществляется Администрацией города Норильска в лице Управления.</w:t>
      </w:r>
    </w:p>
    <w:p w:rsidR="00CD4F26" w:rsidRPr="00350A1B" w:rsidRDefault="00CD4F26" w:rsidP="000E3291">
      <w:pPr>
        <w:pStyle w:val="ae"/>
        <w:spacing w:before="0" w:beforeAutospacing="0" w:after="0" w:afterAutospacing="0" w:line="288" w:lineRule="atLeast"/>
        <w:ind w:firstLine="540"/>
        <w:jc w:val="both"/>
        <w:rPr>
          <w:rFonts w:ascii="Arial" w:hAnsi="Arial" w:cs="Arial"/>
        </w:rPr>
      </w:pPr>
      <w:r w:rsidRPr="00112C58">
        <w:rPr>
          <w:rFonts w:ascii="Arial" w:hAnsi="Arial" w:cs="Arial"/>
        </w:rPr>
        <w:t>2.2.1.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0E3291" w:rsidRPr="00350A1B" w:rsidRDefault="000E3291" w:rsidP="000E3291">
      <w:pPr>
        <w:widowControl w:val="0"/>
        <w:autoSpaceDE w:val="0"/>
        <w:autoSpaceDN w:val="0"/>
        <w:spacing w:after="0" w:line="240" w:lineRule="auto"/>
        <w:jc w:val="center"/>
        <w:rPr>
          <w:rFonts w:ascii="Arial" w:hAnsi="Arial" w:cs="Arial"/>
          <w:sz w:val="24"/>
          <w:szCs w:val="24"/>
        </w:rPr>
      </w:pP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Результат предоставления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2.3. Результатом предоставления муниципальной услуги является: </w:t>
      </w:r>
    </w:p>
    <w:p w:rsidR="000E3291" w:rsidRPr="00350A1B" w:rsidRDefault="000E3291" w:rsidP="000E3291">
      <w:pPr>
        <w:widowControl w:val="0"/>
        <w:autoSpaceDE w:val="0"/>
        <w:autoSpaceDN w:val="0"/>
        <w:spacing w:after="0" w:line="240" w:lineRule="auto"/>
        <w:ind w:firstLine="709"/>
        <w:jc w:val="both"/>
        <w:rPr>
          <w:rFonts w:ascii="Arial" w:hAnsi="Arial" w:cs="Arial"/>
          <w:i/>
          <w:sz w:val="24"/>
          <w:szCs w:val="24"/>
        </w:rPr>
      </w:pPr>
      <w:r w:rsidRPr="00350A1B">
        <w:rPr>
          <w:rFonts w:ascii="Arial" w:hAnsi="Arial" w:cs="Arial"/>
          <w:sz w:val="24"/>
          <w:szCs w:val="24"/>
        </w:rPr>
        <w:t xml:space="preserve">2.3.1. включение Заявителя в список </w:t>
      </w:r>
      <w:r w:rsidRPr="00350A1B">
        <w:rPr>
          <w:rFonts w:ascii="Arial" w:eastAsiaTheme="minorHAnsi" w:hAnsi="Arial" w:cs="Arial"/>
          <w:sz w:val="24"/>
          <w:szCs w:val="24"/>
          <w:lang w:eastAsia="en-US"/>
        </w:rPr>
        <w:t>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 (далее – список)</w:t>
      </w:r>
      <w:r w:rsidRPr="00350A1B">
        <w:rPr>
          <w:rFonts w:ascii="Arial" w:hAnsi="Arial" w:cs="Arial"/>
          <w:sz w:val="24"/>
          <w:szCs w:val="24"/>
        </w:rPr>
        <w:t xml:space="preserve"> и направление Заявителю уведомления о принятом решении за подписью начальника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i/>
          <w:sz w:val="24"/>
          <w:szCs w:val="24"/>
        </w:rPr>
      </w:pPr>
      <w:r w:rsidRPr="00350A1B">
        <w:rPr>
          <w:rFonts w:ascii="Arial" w:hAnsi="Arial" w:cs="Arial"/>
          <w:sz w:val="24"/>
          <w:szCs w:val="24"/>
        </w:rPr>
        <w:t>2.3.2. отказ во включении в список и направление Заявителю уведомления о принятом решении за подписью начальника Управления.</w:t>
      </w:r>
    </w:p>
    <w:p w:rsidR="000E3291" w:rsidRPr="00350A1B" w:rsidRDefault="000E3291" w:rsidP="000E3291">
      <w:pPr>
        <w:spacing w:after="0" w:line="240" w:lineRule="auto"/>
        <w:ind w:right="4" w:firstLine="709"/>
        <w:jc w:val="both"/>
        <w:rPr>
          <w:rFonts w:ascii="Arial" w:eastAsiaTheme="minorHAnsi" w:hAnsi="Arial" w:cs="Arial"/>
          <w:sz w:val="24"/>
          <w:szCs w:val="24"/>
          <w:lang w:eastAsia="en-US"/>
        </w:rPr>
      </w:pPr>
      <w:r w:rsidRPr="00350A1B">
        <w:rPr>
          <w:rFonts w:ascii="Arial" w:hAnsi="Arial" w:cs="Arial"/>
          <w:sz w:val="24"/>
          <w:szCs w:val="24"/>
        </w:rPr>
        <w:t>2.4. Результат</w:t>
      </w:r>
      <w:r w:rsidRPr="00350A1B">
        <w:rPr>
          <w:rFonts w:ascii="Arial" w:eastAsiaTheme="minorHAnsi" w:hAnsi="Arial" w:cs="Arial"/>
          <w:sz w:val="24"/>
          <w:szCs w:val="24"/>
          <w:lang w:eastAsia="en-US"/>
        </w:rPr>
        <w:t xml:space="preserve"> предоставления муниципальной услуги направляется Заявителю, способом, указанным в заявлении о предоставлении муниципальной услуги:</w:t>
      </w:r>
    </w:p>
    <w:p w:rsidR="000E3291" w:rsidRPr="00350A1B" w:rsidRDefault="000E3291" w:rsidP="000E3291">
      <w:pPr>
        <w:spacing w:after="0" w:line="240" w:lineRule="auto"/>
        <w:ind w:right="4"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лично в Управлении, почтовым отправлением, на адрес электронной почты;</w:t>
      </w:r>
    </w:p>
    <w:p w:rsidR="000E3291" w:rsidRDefault="000E3291" w:rsidP="000E3291">
      <w:pPr>
        <w:spacing w:after="0" w:line="240" w:lineRule="auto"/>
        <w:ind w:right="4"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lastRenderedPageBreak/>
        <w:t>- в личном кабинете на Едином портале государственных и муниципальных услуг (далее – ЕПГУ)</w:t>
      </w:r>
      <w:r w:rsidRPr="00350A1B">
        <w:rPr>
          <w:rFonts w:ascii="Arial" w:hAnsi="Arial" w:cs="Arial"/>
          <w:sz w:val="24"/>
          <w:szCs w:val="24"/>
        </w:rPr>
        <w:t xml:space="preserve"> либо региональном портале государственных и муниципальных услуг (далее – РПГУ)</w:t>
      </w:r>
      <w:r w:rsidR="00CD4F26">
        <w:rPr>
          <w:rFonts w:ascii="Arial" w:eastAsiaTheme="minorHAnsi" w:hAnsi="Arial" w:cs="Arial"/>
          <w:sz w:val="24"/>
          <w:szCs w:val="24"/>
          <w:lang w:eastAsia="en-US"/>
        </w:rPr>
        <w:t>;</w:t>
      </w:r>
    </w:p>
    <w:p w:rsidR="00CD4F26" w:rsidRPr="00350A1B" w:rsidRDefault="00CD4F26" w:rsidP="000E3291">
      <w:pPr>
        <w:spacing w:after="0" w:line="240" w:lineRule="auto"/>
        <w:ind w:right="4" w:firstLine="709"/>
        <w:jc w:val="both"/>
        <w:rPr>
          <w:rFonts w:ascii="Arial" w:eastAsiaTheme="minorHAnsi" w:hAnsi="Arial" w:cs="Arial"/>
          <w:sz w:val="24"/>
          <w:szCs w:val="24"/>
          <w:lang w:eastAsia="en-US"/>
        </w:rPr>
      </w:pPr>
      <w:r w:rsidRPr="00112C58">
        <w:rPr>
          <w:rFonts w:ascii="Arial" w:hAnsi="Arial" w:cs="Arial"/>
          <w:sz w:val="24"/>
          <w:szCs w:val="24"/>
        </w:rPr>
        <w:t>- в многофункциональном центре.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В состав реквизитов документа входят регистрационный номер, дата регистрации, подпись начальника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2.5. Формирование реестровой записи в качестве результата предоставления муниципальной услуги не предусмотрено.</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Использование информационных систем при предоставлении муниципальной услуги не предусмотрено. </w:t>
      </w:r>
    </w:p>
    <w:p w:rsidR="000E3291" w:rsidRPr="00350A1B" w:rsidRDefault="000E3291" w:rsidP="000E3291">
      <w:pPr>
        <w:pStyle w:val="ConsPlusNormal"/>
        <w:ind w:firstLine="709"/>
        <w:jc w:val="both"/>
        <w:rPr>
          <w:sz w:val="24"/>
          <w:szCs w:val="24"/>
        </w:rPr>
      </w:pPr>
    </w:p>
    <w:p w:rsidR="000E3291" w:rsidRPr="00350A1B" w:rsidRDefault="000E3291" w:rsidP="000E3291">
      <w:pPr>
        <w:pStyle w:val="ConsPlusNormal"/>
        <w:spacing w:line="216" w:lineRule="auto"/>
        <w:jc w:val="center"/>
        <w:rPr>
          <w:sz w:val="24"/>
          <w:szCs w:val="24"/>
        </w:rPr>
      </w:pPr>
      <w:r w:rsidRPr="00350A1B">
        <w:rPr>
          <w:sz w:val="24"/>
          <w:szCs w:val="24"/>
        </w:rPr>
        <w:t>Срок предоставления муниципальной услуги</w:t>
      </w:r>
    </w:p>
    <w:p w:rsidR="000E3291" w:rsidRPr="00350A1B" w:rsidRDefault="000E3291" w:rsidP="000E3291">
      <w:pPr>
        <w:pStyle w:val="ConsPlusNormal"/>
        <w:ind w:firstLine="709"/>
        <w:jc w:val="both"/>
        <w:rPr>
          <w:rFonts w:eastAsia="Times New Roman"/>
          <w:color w:val="000000"/>
          <w:sz w:val="24"/>
          <w:szCs w:val="24"/>
          <w:lang w:eastAsia="ru-RU"/>
        </w:rPr>
      </w:pPr>
      <w:r w:rsidRPr="00350A1B">
        <w:rPr>
          <w:rFonts w:eastAsia="Times New Roman"/>
          <w:color w:val="000000"/>
          <w:sz w:val="24"/>
          <w:szCs w:val="24"/>
          <w:lang w:eastAsia="ru-RU"/>
        </w:rPr>
        <w:t xml:space="preserve">2.6. Срок предоставления муниципальной услуги: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по запросам (заявлениям) о предоставлении муниципальной услуги, поступившим </w:t>
      </w:r>
      <w:r w:rsidRPr="00350A1B">
        <w:rPr>
          <w:rFonts w:ascii="Arial" w:eastAsiaTheme="minorHAnsi" w:hAnsi="Arial" w:cs="Arial"/>
          <w:sz w:val="24"/>
          <w:szCs w:val="24"/>
          <w:lang w:eastAsia="en-US"/>
        </w:rPr>
        <w:t>при личном приеме</w:t>
      </w:r>
      <w:r w:rsidRPr="00350A1B">
        <w:rPr>
          <w:rFonts w:ascii="Arial" w:hAnsi="Arial" w:cs="Arial"/>
          <w:sz w:val="24"/>
          <w:szCs w:val="24"/>
        </w:rPr>
        <w:t xml:space="preserve"> Заявителя, почтовой связью либо по электронной почте через </w:t>
      </w:r>
      <w:r w:rsidRPr="00350A1B">
        <w:rPr>
          <w:rFonts w:ascii="Arial" w:eastAsiaTheme="minorHAnsi" w:hAnsi="Arial" w:cs="Arial"/>
          <w:sz w:val="24"/>
          <w:szCs w:val="24"/>
          <w:lang w:eastAsia="en-US"/>
        </w:rPr>
        <w:t xml:space="preserve">ЕПГУ, </w:t>
      </w:r>
      <w:r w:rsidRPr="00350A1B">
        <w:rPr>
          <w:rFonts w:ascii="Arial" w:hAnsi="Arial" w:cs="Arial"/>
          <w:sz w:val="24"/>
          <w:szCs w:val="24"/>
        </w:rPr>
        <w:t>либо РПГУ</w:t>
      </w:r>
      <w:r w:rsidR="00CD4F26">
        <w:rPr>
          <w:rFonts w:ascii="Arial" w:eastAsiaTheme="minorHAnsi" w:hAnsi="Arial" w:cs="Arial"/>
          <w:sz w:val="24"/>
          <w:szCs w:val="24"/>
          <w:lang w:eastAsia="en-US"/>
        </w:rPr>
        <w:t xml:space="preserve">, </w:t>
      </w:r>
      <w:r w:rsidR="00CD4F26" w:rsidRPr="00112C58">
        <w:rPr>
          <w:rFonts w:ascii="Arial" w:hAnsi="Arial" w:cs="Arial"/>
          <w:sz w:val="24"/>
          <w:szCs w:val="24"/>
        </w:rPr>
        <w:t>через многофункциональный центр</w:t>
      </w:r>
      <w:r w:rsidR="00CD4F26" w:rsidRPr="00350A1B">
        <w:rPr>
          <w:rFonts w:ascii="Arial" w:hAnsi="Arial" w:cs="Arial"/>
          <w:sz w:val="24"/>
          <w:szCs w:val="24"/>
        </w:rPr>
        <w:t xml:space="preserve"> </w:t>
      </w:r>
      <w:r w:rsidRPr="00350A1B">
        <w:rPr>
          <w:rFonts w:ascii="Arial" w:hAnsi="Arial" w:cs="Arial"/>
          <w:sz w:val="24"/>
          <w:szCs w:val="24"/>
        </w:rPr>
        <w:t>- не должен превышать 5 рабочих дней со дня регистрации запроса (заявления) о предоставлении муниципальной услуги.</w:t>
      </w: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Правовые основания для предоставления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2.7. Предоставление муниципальной услуги осуществляется в соответствии со следующими нормативными правовыми актами:</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Федеральный закон от 27.07.2010 № 210-ФЗ «Об организации предоставления государственных и муниципальных услуг» (далее – Федеральный закон № 210-ФЗ);</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Федеральный закон от 27.07.2006 № 152-ФЗ «О персональных данных» (далее - Федеральный закон № 152-ФЗ);</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Правила предоставления молодым семьям социальных выплат на приобретение (строительство) жилья и их использования, утвержденные Постановлением Правительства Российской Федерации от 17.12.2010 № 1050;</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xml:space="preserve">- Постановление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Правила предоставления молодым семьям социальных выплат на приобретение (строительство) жилья, утвержденные постановлением Правительства Красноярского края от 31.12.2019 № 812-п (далее - Правила);</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Устав городского округа город Норильск Красноярского края, утвержденный решением Городского Совета муниципального образования город Норильск от 24.02.2000 № 386;</w:t>
      </w: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bCs/>
          <w:sz w:val="24"/>
          <w:szCs w:val="24"/>
        </w:rPr>
        <w:t xml:space="preserve">- </w:t>
      </w:r>
      <w:r w:rsidRPr="00350A1B">
        <w:rPr>
          <w:rFonts w:ascii="Arial" w:hAnsi="Arial" w:cs="Arial"/>
          <w:sz w:val="24"/>
          <w:szCs w:val="24"/>
        </w:rPr>
        <w:t>Решение Норильского городского Совета депутатов от 31.03.2015 № 23/4-494 «Об утверждении Положения об Управлении жилищного фонда Администрации города Норильска»;</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 xml:space="preserve">- Решение Норильского городского Совета депутатов от 25.10.2022 № 2/6-34 «О реализации права органов местного самоуправления городского округа город Норильск на участие в осуществлении не переданных в установленном порядке государственных полномочий по обеспечению </w:t>
      </w:r>
      <w:r w:rsidRPr="00350A1B">
        <w:rPr>
          <w:rFonts w:ascii="Arial" w:eastAsiaTheme="minorHAnsi" w:hAnsi="Arial" w:cs="Arial"/>
          <w:sz w:val="24"/>
          <w:szCs w:val="24"/>
          <w:lang w:eastAsia="en-US"/>
        </w:rPr>
        <w:t xml:space="preserve">предоставления молодым семьям </w:t>
      </w:r>
      <w:r w:rsidRPr="00350A1B">
        <w:rPr>
          <w:rFonts w:ascii="Arial" w:eastAsiaTheme="minorHAnsi" w:hAnsi="Arial" w:cs="Arial"/>
          <w:sz w:val="24"/>
          <w:szCs w:val="24"/>
          <w:lang w:eastAsia="en-US"/>
        </w:rPr>
        <w:lastRenderedPageBreak/>
        <w:t>муниципального образования город Норильск социальной выплаты на приобретение (строительство) жилья».</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 xml:space="preserve">2.8. Перечень </w:t>
      </w:r>
      <w:r w:rsidRPr="00350A1B">
        <w:rPr>
          <w:rFonts w:ascii="Arial" w:eastAsiaTheme="minorHAnsi" w:hAnsi="Arial" w:cs="Arial"/>
          <w:sz w:val="24"/>
          <w:szCs w:val="24"/>
          <w:lang w:eastAsia="en-US"/>
        </w:rPr>
        <w:t>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размещены на официальном сайте муниципального образования город Норильск</w:t>
      </w:r>
      <w:r w:rsidRPr="00350A1B">
        <w:rPr>
          <w:rFonts w:ascii="Arial" w:hAnsi="Arial" w:cs="Arial"/>
          <w:sz w:val="24"/>
          <w:szCs w:val="24"/>
        </w:rPr>
        <w:t xml:space="preserve"> в информационной-телекоммуникационной сети Интернет:</w:t>
      </w:r>
      <w:r w:rsidRPr="00350A1B">
        <w:rPr>
          <w:rFonts w:ascii="Arial" w:hAnsi="Arial" w:cs="Arial"/>
          <w:spacing w:val="2"/>
          <w:sz w:val="24"/>
          <w:szCs w:val="24"/>
        </w:rPr>
        <w:t xml:space="preserve"> </w:t>
      </w:r>
      <w:r w:rsidRPr="00350A1B">
        <w:rPr>
          <w:rFonts w:ascii="Arial" w:hAnsi="Arial" w:cs="Arial"/>
          <w:spacing w:val="2"/>
          <w:sz w:val="24"/>
          <w:szCs w:val="24"/>
          <w:lang w:val="en-US"/>
        </w:rPr>
        <w:t>https</w:t>
      </w:r>
      <w:r w:rsidRPr="00350A1B">
        <w:rPr>
          <w:rFonts w:ascii="Arial" w:hAnsi="Arial" w:cs="Arial"/>
          <w:spacing w:val="2"/>
          <w:sz w:val="24"/>
          <w:szCs w:val="24"/>
        </w:rPr>
        <w:t>://норильск.рф</w:t>
      </w:r>
      <w:r w:rsidRPr="00350A1B">
        <w:rPr>
          <w:rFonts w:ascii="Arial" w:eastAsiaTheme="minorHAnsi" w:hAnsi="Arial" w:cs="Arial"/>
          <w:sz w:val="24"/>
          <w:szCs w:val="24"/>
          <w:lang w:eastAsia="en-US"/>
        </w:rPr>
        <w:t xml:space="preserve">, ЕПГУ, РПГУ. </w:t>
      </w: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Исчерпывающий перечень документов, необходимых</w:t>
      </w:r>
    </w:p>
    <w:p w:rsidR="000E3291" w:rsidRPr="00350A1B" w:rsidRDefault="000E3291" w:rsidP="000E3291">
      <w:pPr>
        <w:widowControl w:val="0"/>
        <w:autoSpaceDE w:val="0"/>
        <w:autoSpaceDN w:val="0"/>
        <w:spacing w:after="0" w:line="240" w:lineRule="auto"/>
        <w:jc w:val="center"/>
        <w:rPr>
          <w:rFonts w:ascii="Arial" w:eastAsiaTheme="minorEastAsia" w:hAnsi="Arial" w:cs="Arial"/>
          <w:sz w:val="24"/>
          <w:szCs w:val="24"/>
        </w:rPr>
      </w:pPr>
      <w:r w:rsidRPr="00350A1B">
        <w:rPr>
          <w:rFonts w:ascii="Arial" w:eastAsiaTheme="minorEastAsia" w:hAnsi="Arial" w:cs="Arial"/>
          <w:sz w:val="24"/>
          <w:szCs w:val="24"/>
        </w:rPr>
        <w:t xml:space="preserve">для предоставления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bookmarkStart w:id="1" w:name="P83"/>
      <w:bookmarkEnd w:id="1"/>
      <w:r w:rsidRPr="00350A1B">
        <w:rPr>
          <w:rFonts w:ascii="Arial" w:hAnsi="Arial" w:cs="Arial"/>
          <w:sz w:val="24"/>
          <w:szCs w:val="24"/>
        </w:rPr>
        <w:t xml:space="preserve">2.9. Для получения муниципальной услуги при запросе (заявлении), поступившем </w:t>
      </w:r>
      <w:r w:rsidRPr="00350A1B">
        <w:rPr>
          <w:rFonts w:ascii="Arial" w:eastAsiaTheme="minorHAnsi" w:hAnsi="Arial" w:cs="Arial"/>
          <w:sz w:val="24"/>
          <w:szCs w:val="24"/>
          <w:lang w:eastAsia="en-US"/>
        </w:rPr>
        <w:t>при личном приеме</w:t>
      </w:r>
      <w:r w:rsidRPr="00350A1B">
        <w:rPr>
          <w:rFonts w:ascii="Arial" w:hAnsi="Arial" w:cs="Arial"/>
          <w:sz w:val="24"/>
          <w:szCs w:val="24"/>
        </w:rPr>
        <w:t xml:space="preserve"> Заявителя, почтовой связью либо по электронной почте через </w:t>
      </w:r>
      <w:r w:rsidRPr="00350A1B">
        <w:rPr>
          <w:rFonts w:ascii="Arial" w:eastAsiaTheme="minorHAnsi" w:hAnsi="Arial" w:cs="Arial"/>
          <w:sz w:val="24"/>
          <w:szCs w:val="24"/>
          <w:lang w:eastAsia="en-US"/>
        </w:rPr>
        <w:t xml:space="preserve">ЕПГУ, </w:t>
      </w:r>
      <w:r w:rsidRPr="00350A1B">
        <w:rPr>
          <w:rFonts w:ascii="Arial" w:hAnsi="Arial" w:cs="Arial"/>
          <w:sz w:val="24"/>
          <w:szCs w:val="24"/>
        </w:rPr>
        <w:t>либо РПГУ</w:t>
      </w:r>
      <w:r w:rsidR="00CD4F26">
        <w:rPr>
          <w:rFonts w:ascii="Arial" w:hAnsi="Arial" w:cs="Arial"/>
          <w:sz w:val="24"/>
          <w:szCs w:val="24"/>
        </w:rPr>
        <w:t xml:space="preserve">. </w:t>
      </w:r>
      <w:r w:rsidR="00CD4F26" w:rsidRPr="00112C58">
        <w:rPr>
          <w:rFonts w:ascii="Arial" w:hAnsi="Arial" w:cs="Arial"/>
          <w:sz w:val="24"/>
          <w:szCs w:val="24"/>
        </w:rPr>
        <w:t>через многофункциональный центр</w:t>
      </w:r>
      <w:r w:rsidRPr="00350A1B">
        <w:rPr>
          <w:rFonts w:ascii="Arial" w:eastAsiaTheme="minorHAnsi" w:hAnsi="Arial" w:cs="Arial"/>
          <w:sz w:val="24"/>
          <w:szCs w:val="24"/>
          <w:lang w:eastAsia="en-US"/>
        </w:rPr>
        <w:t xml:space="preserve"> </w:t>
      </w:r>
      <w:r w:rsidRPr="00350A1B">
        <w:rPr>
          <w:rFonts w:ascii="Arial" w:hAnsi="Arial" w:cs="Arial"/>
          <w:sz w:val="24"/>
          <w:szCs w:val="24"/>
        </w:rPr>
        <w:t>Заявитель предоставляет:</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а) запрос (заявление) о предоставлении муниципальной услуги (далее – Заявление) по форме согласно приложению № 2 к Правилам;</w:t>
      </w:r>
      <w:r w:rsidRPr="00350A1B">
        <w:rPr>
          <w:rFonts w:ascii="Arial" w:eastAsiaTheme="minorHAnsi" w:hAnsi="Arial" w:cs="Arial"/>
          <w:sz w:val="24"/>
          <w:szCs w:val="24"/>
          <w:lang w:eastAsia="en-US"/>
        </w:rPr>
        <w:t xml:space="preserve"> </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б) документ, удостоверяющий личность Заявителя и членов его семьи, достигших 14-летнего возраста, представителя Заявителя (в случае обращения с Заявлением представителя Заявителя);</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в) свидетельство о рождении – для членов семьи Заявителя, не достигших 14-летнего возраста, </w:t>
      </w:r>
      <w:r w:rsidRPr="00350A1B">
        <w:rPr>
          <w:rFonts w:ascii="Arial" w:hAnsi="Arial" w:cs="Arial"/>
          <w:sz w:val="24"/>
          <w:szCs w:val="24"/>
        </w:rPr>
        <w:t>выданное компетентными органами Российской Федерации или иностранного государства, и его нотариально удостоверенный перевод на русский язык, в случае регистрации рождения ребенка за пределами территории Российской Федерации</w:t>
      </w:r>
      <w:r w:rsidRPr="00350A1B">
        <w:rPr>
          <w:rFonts w:ascii="Arial" w:eastAsiaTheme="minorHAnsi" w:hAnsi="Arial" w:cs="Arial"/>
          <w:sz w:val="24"/>
          <w:szCs w:val="24"/>
          <w:lang w:eastAsia="en-US"/>
        </w:rPr>
        <w:t>;</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г) документы, подтверждающие родственные отношения Заявителя и лиц, указанных им в качестве членов его семьи (свидетельство о рождении, свидетельство о заключении брака, свидетельство о смерти, свидетельство о расторжении брака, свидетельство о перемене имени, свидетельства о государственной регистрации актов гражданского состояния,</w:t>
      </w:r>
      <w:r w:rsidRPr="00350A1B">
        <w:rPr>
          <w:rFonts w:ascii="Arial" w:hAnsi="Arial" w:cs="Arial"/>
          <w:sz w:val="24"/>
          <w:szCs w:val="24"/>
        </w:rPr>
        <w:t xml:space="preserve"> выданные компетентными органами Российской Федерации или иностранного государства, и его нотариально удостоверенного перевода на русский язык, в случае регистрации актов гражданского состояния за пределами территории Российской Федерации</w:t>
      </w:r>
      <w:r w:rsidRPr="00350A1B">
        <w:rPr>
          <w:rFonts w:ascii="Arial" w:eastAsiaTheme="minorHAnsi" w:hAnsi="Arial" w:cs="Arial"/>
          <w:sz w:val="24"/>
          <w:szCs w:val="24"/>
          <w:lang w:eastAsia="en-US"/>
        </w:rPr>
        <w:t>; 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судебные акты, подтверждающие признание членами семьи Заявителя проживающих совместно с ним не менее трех лет других родственников, помимо супруги (супруга), детей, родителей Заявителя, нетрудоспособных иждивенцев, вселенных Заявителем в качестве членов его семьи - при наличии такого решения);</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д) документ, удостоверяющий права (полномочия) представителя</w:t>
      </w:r>
      <w:r w:rsidR="00574CBD" w:rsidRPr="00350A1B">
        <w:rPr>
          <w:rFonts w:ascii="Arial" w:hAnsi="Arial" w:cs="Arial"/>
          <w:sz w:val="24"/>
          <w:szCs w:val="24"/>
        </w:rPr>
        <w:t xml:space="preserve"> </w:t>
      </w:r>
      <w:r w:rsidRPr="00350A1B">
        <w:rPr>
          <w:rFonts w:ascii="Arial" w:hAnsi="Arial" w:cs="Arial"/>
          <w:sz w:val="24"/>
          <w:szCs w:val="24"/>
        </w:rPr>
        <w:t>Заявителя, если с заявлением обращается представитель Заявителя.</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Документы, указанные в настоящем пункте, могут быть поданы в Управление от имени Заявителя одним из совершеннолетних членов семьи либо иным уполномоченным лицом при наличии надлежащим образом оформленных полномочий:</w:t>
      </w:r>
    </w:p>
    <w:p w:rsidR="000E3291" w:rsidRPr="00350A1B" w:rsidRDefault="000E3291" w:rsidP="000E3291">
      <w:pPr>
        <w:pStyle w:val="ConsPlusNormal"/>
        <w:ind w:firstLine="709"/>
        <w:jc w:val="both"/>
        <w:rPr>
          <w:sz w:val="24"/>
          <w:szCs w:val="24"/>
        </w:rPr>
      </w:pPr>
      <w:r w:rsidRPr="00350A1B">
        <w:rPr>
          <w:sz w:val="24"/>
          <w:szCs w:val="24"/>
        </w:rPr>
        <w:t>- в оригиналах (документы, указанные в подпункте «а» настоящего пункта), в копиях с предъявлением подлинника (документы, указанные в подпунктах «б» - «д» настоящего пункта) - при личном обращении Заявителя для получения муниципальной услуги;</w:t>
      </w:r>
    </w:p>
    <w:p w:rsidR="000E3291" w:rsidRPr="00350A1B" w:rsidRDefault="000E3291" w:rsidP="000E3291">
      <w:pPr>
        <w:pStyle w:val="ConsPlusNormal"/>
        <w:ind w:firstLine="709"/>
        <w:jc w:val="both"/>
        <w:rPr>
          <w:sz w:val="24"/>
          <w:szCs w:val="24"/>
        </w:rPr>
      </w:pPr>
      <w:r w:rsidRPr="00350A1B">
        <w:rPr>
          <w:sz w:val="24"/>
          <w:szCs w:val="24"/>
        </w:rPr>
        <w:t xml:space="preserve">- в оригиналах (документы, указанные в подпункте «а» настоящего пункта), в копиях, заверенных в установленном действующем законодательством порядке (документы, указанные в подпунктах «б» - «д» настоящего пункта) - при направлении </w:t>
      </w:r>
      <w:r w:rsidRPr="00350A1B">
        <w:rPr>
          <w:sz w:val="24"/>
          <w:szCs w:val="24"/>
        </w:rPr>
        <w:lastRenderedPageBreak/>
        <w:t>Заявителем документов для получения муниципальной услуги посредством почтового отправления;</w:t>
      </w:r>
    </w:p>
    <w:p w:rsidR="000E3291" w:rsidRPr="00350A1B" w:rsidRDefault="000E3291" w:rsidP="000E3291">
      <w:pPr>
        <w:pStyle w:val="ConsPlusNormal"/>
        <w:ind w:firstLine="709"/>
        <w:jc w:val="both"/>
        <w:rPr>
          <w:sz w:val="24"/>
          <w:szCs w:val="24"/>
        </w:rPr>
      </w:pPr>
      <w:r w:rsidRPr="00350A1B">
        <w:rPr>
          <w:sz w:val="24"/>
          <w:szCs w:val="24"/>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через ЕПГУ и (или) РПГУ.</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При предоставлении муниципальной услуги запрещается требовать от Заявителя: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документы, не предусмотренные настоящим пунктом;</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 xml:space="preserve">- </w:t>
      </w:r>
      <w:r w:rsidRPr="00350A1B">
        <w:rPr>
          <w:rFonts w:ascii="Arial" w:eastAsiaTheme="minorHAnsi" w:hAnsi="Arial" w:cs="Arial"/>
          <w:sz w:val="24"/>
          <w:szCs w:val="24"/>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iCs/>
          <w:sz w:val="24"/>
          <w:szCs w:val="24"/>
          <w:lang w:eastAsia="en-US"/>
        </w:rPr>
      </w:pPr>
      <w:r w:rsidRPr="00350A1B">
        <w:rPr>
          <w:rFonts w:ascii="Arial" w:hAnsi="Arial" w:cs="Arial"/>
          <w:sz w:val="24"/>
          <w:szCs w:val="24"/>
        </w:rPr>
        <w:t xml:space="preserve">2.9.1. </w:t>
      </w:r>
      <w:r w:rsidRPr="00350A1B">
        <w:rPr>
          <w:rFonts w:ascii="Arial" w:eastAsiaTheme="minorHAnsi" w:hAnsi="Arial" w:cs="Arial"/>
          <w:iCs/>
          <w:sz w:val="24"/>
          <w:szCs w:val="24"/>
          <w:lang w:eastAsia="en-US"/>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0E3291" w:rsidRPr="00350A1B" w:rsidRDefault="000E3291" w:rsidP="000E3291">
      <w:pPr>
        <w:pStyle w:val="ConsPlusNormal"/>
        <w:ind w:firstLine="709"/>
        <w:jc w:val="both"/>
        <w:rPr>
          <w:sz w:val="24"/>
          <w:szCs w:val="24"/>
        </w:rPr>
      </w:pPr>
      <w:r w:rsidRPr="00350A1B">
        <w:rPr>
          <w:sz w:val="24"/>
          <w:szCs w:val="24"/>
        </w:rPr>
        <w:t>а) документы, удостоверяющие личность Заявителя и членов его семьи (в отношении свидетельств о рождении несовершеннолетних детей до 14 лет, выданных компетентными органами Российской Федерации);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б) сведения из Единого государственного реестра юридических лиц, в случае подачи Заявления представителем юридическим лицом; </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г) документ, подтверждающий признание молодой семьи участником мероприятия по обеспечению жильем молодых семей.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2.10. Общие требования к документам, представляемым для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документы должны быть представлены на русском языке либо иметь нотариально заверенный перевод на русский язык;</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в Заявлении в обязательном порядке должны быть указаны:</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наименование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Заявление должно быть написано текстом, поддающимся прочтению, с указанием фамилии, имени, отчества (последнее - при наличии) Заявителя; наименование, местонахождение юридического лица;</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изложение сути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способ получения результата предоставления муниципальной услуги: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личная подпись Заявителя</w:t>
      </w:r>
      <w:r w:rsidRPr="00350A1B">
        <w:rPr>
          <w:rFonts w:ascii="Arial" w:eastAsiaTheme="minorHAnsi" w:hAnsi="Arial" w:cs="Arial"/>
          <w:sz w:val="24"/>
          <w:szCs w:val="24"/>
          <w:lang w:eastAsia="en-US"/>
        </w:rPr>
        <w:t xml:space="preserve"> (уполномоченного представителя), печать юридического лица или индивидуального предпринимателя (в случае подачи заявления представителем юридическим лицом или индивидуальным предпринимателем),</w:t>
      </w:r>
      <w:r w:rsidRPr="00350A1B">
        <w:rPr>
          <w:rFonts w:ascii="Arial" w:hAnsi="Arial" w:cs="Arial"/>
          <w:sz w:val="24"/>
          <w:szCs w:val="24"/>
        </w:rPr>
        <w:t xml:space="preserve"> а также подписи всех совершеннолетних членов семьи Заявителя или их уполномоченных представителей;</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 дата Заявления.</w:t>
      </w:r>
      <w:r w:rsidRPr="00350A1B">
        <w:rPr>
          <w:rFonts w:ascii="Arial" w:eastAsiaTheme="minorHAnsi" w:hAnsi="Arial" w:cs="Arial"/>
          <w:sz w:val="24"/>
          <w:szCs w:val="24"/>
          <w:lang w:eastAsia="en-US"/>
        </w:rPr>
        <w:t xml:space="preserve"> </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Документы, представляемые в электронной форме, направляются в следующих форматах:</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 - для формализованных документов;</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lastRenderedPageBreak/>
        <w:t>- doc, docx, odt - для документов с текстовым содержанием;</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pdf, jpg, jpeg - для документов с графическим содержанием.</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«черно-белый» (при отсутствии в документе графических изображений и (или) цветного текста);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«оттенки серого» (при наличии в документе графических изображений, отличных от цветного графического изображения);</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«цветной» или «режим полной цветопередачи» (при наличии в документе цветных графических изображений либо цветного текста).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с сохранением всех аутентичных признаков подлинности, а именно графической подписи лица, печати, углового штампа бланка.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Электронные документы должны обеспечивать:</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возможность идентифицировать документ и количество листов в документе;</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Единой системы идентификации и аутентификации (далее -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При поступлении заявления, подписанного простой электронной подписью, Управление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Федерального закона от 06.04.2011 № 63-ФЗ «Об электронной подписи» (далее - Федеральный закон № 63-ФЗ, проверка подписи).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случае несоблюдения установленных условий признания подлинности простой электронной подписи, с использованием которой подписано Заявление (в случае представления в электронной форме), Управление в течение 3 дней со дня завершения проверки подписи принимает решение об отказе в приеме к рассмотрению Заявления и направляет Заявителю, подавшему Заявление, уведомление об этом в электронной форме с указанием пунктов статьи 9 Федерального закона № 63-ФЗ, которые послужили основанием для принятия указанного решения. Уведомление подписывается усиленной квалифицированной электронной подписью руководителя Управления или уполномоченного им лица и направляется по адресу электронной почты Заявителя, подавшего Заявление, либо в его личный кабинет в ЕПГУ, РПГУ (в зависимости от способа получения Заявления).</w:t>
      </w:r>
    </w:p>
    <w:p w:rsidR="000E3291" w:rsidRPr="00350A1B" w:rsidRDefault="000E3291" w:rsidP="000E3291">
      <w:pPr>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E3291" w:rsidRPr="00350A1B" w:rsidRDefault="000E3291" w:rsidP="000E3291">
      <w:pPr>
        <w:spacing w:after="0" w:line="240" w:lineRule="auto"/>
        <w:ind w:firstLine="709"/>
        <w:jc w:val="both"/>
        <w:rPr>
          <w:rFonts w:ascii="Arial" w:eastAsiaTheme="minorEastAsia" w:hAnsi="Arial" w:cs="Arial"/>
          <w:sz w:val="24"/>
          <w:szCs w:val="24"/>
          <w:lang w:eastAsia="en-US"/>
        </w:rPr>
      </w:pPr>
      <w:r w:rsidRPr="00350A1B">
        <w:rPr>
          <w:rFonts w:ascii="Arial" w:eastAsiaTheme="minorHAnsi" w:hAnsi="Arial" w:cs="Arial"/>
          <w:sz w:val="24"/>
          <w:szCs w:val="24"/>
          <w:lang w:eastAsia="en-US"/>
        </w:rPr>
        <w:t xml:space="preserve">2.11. </w:t>
      </w:r>
      <w:r w:rsidRPr="00350A1B">
        <w:rPr>
          <w:rFonts w:ascii="Arial" w:eastAsiaTheme="minorEastAsia" w:hAnsi="Arial" w:cs="Arial"/>
          <w:sz w:val="24"/>
          <w:szCs w:val="24"/>
          <w:lang w:eastAsia="en-US"/>
        </w:rPr>
        <w:t>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350A1B">
        <w:rPr>
          <w:rFonts w:ascii="Arial" w:eastAsiaTheme="minorEastAsia" w:hAnsi="Arial" w:cs="Arial"/>
          <w:sz w:val="24"/>
          <w:szCs w:val="24"/>
        </w:rPr>
        <w:t xml:space="preserve"> в </w:t>
      </w:r>
      <w:r w:rsidRPr="00350A1B">
        <w:rPr>
          <w:rFonts w:ascii="Arial" w:eastAsiaTheme="minorEastAsia" w:hAnsi="Arial" w:cs="Arial"/>
          <w:sz w:val="24"/>
          <w:szCs w:val="24"/>
        </w:rP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350A1B">
        <w:rPr>
          <w:rFonts w:ascii="Arial" w:eastAsiaTheme="minorEastAsia" w:hAnsi="Arial" w:cs="Arial"/>
          <w:sz w:val="24"/>
          <w:szCs w:val="24"/>
          <w:lang w:eastAsia="en-US"/>
        </w:rPr>
        <w:t xml:space="preserve">. </w:t>
      </w:r>
    </w:p>
    <w:p w:rsidR="000E3291" w:rsidRPr="00350A1B" w:rsidRDefault="000E3291" w:rsidP="000E3291">
      <w:pPr>
        <w:widowControl w:val="0"/>
        <w:autoSpaceDE w:val="0"/>
        <w:autoSpaceDN w:val="0"/>
        <w:spacing w:after="0" w:line="240" w:lineRule="auto"/>
        <w:ind w:firstLine="709"/>
        <w:jc w:val="center"/>
        <w:rPr>
          <w:rFonts w:ascii="Arial" w:eastAsiaTheme="minorEastAsia" w:hAnsi="Arial" w:cs="Arial"/>
          <w:sz w:val="24"/>
          <w:szCs w:val="24"/>
        </w:rPr>
      </w:pPr>
    </w:p>
    <w:p w:rsidR="000E3291" w:rsidRPr="00350A1B" w:rsidRDefault="000E3291" w:rsidP="000E3291">
      <w:pPr>
        <w:widowControl w:val="0"/>
        <w:autoSpaceDE w:val="0"/>
        <w:autoSpaceDN w:val="0"/>
        <w:spacing w:after="0" w:line="240" w:lineRule="auto"/>
        <w:ind w:firstLine="709"/>
        <w:jc w:val="center"/>
        <w:rPr>
          <w:rFonts w:ascii="Arial" w:eastAsiaTheme="minorEastAsia" w:hAnsi="Arial" w:cs="Arial"/>
          <w:sz w:val="24"/>
          <w:szCs w:val="24"/>
        </w:rPr>
      </w:pPr>
      <w:r w:rsidRPr="00350A1B">
        <w:rPr>
          <w:rFonts w:ascii="Arial" w:eastAsiaTheme="minorEastAsia" w:hAnsi="Arial" w:cs="Arial"/>
          <w:sz w:val="24"/>
          <w:szCs w:val="24"/>
        </w:rPr>
        <w:t>Исчерпывающий перечень оснований для отказа в приеме</w:t>
      </w: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документов, необходимых для предоставления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bookmarkStart w:id="2" w:name="P103"/>
      <w:bookmarkEnd w:id="2"/>
      <w:r w:rsidRPr="00350A1B">
        <w:rPr>
          <w:rFonts w:ascii="Arial" w:hAnsi="Arial" w:cs="Arial"/>
          <w:sz w:val="24"/>
          <w:szCs w:val="24"/>
        </w:rPr>
        <w:t>2.12. Перечень оснований для отказа в приеме документов, необходимых для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а) Заявление и документы не соответствуют требованиям, предъявляемым к Заявлению и документам, указанным в пункте 2.10 настоящего Административного регламента;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д) Заявление подано лицом, не имеющим полномочий представлять интересы Заявителя; </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е) Заявитель не относится к кругу Заявителей, установленных пунктом 1.2 настоящего Административного регламента;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ж) Заявление и документы поданы по истечении срока, установленного пунктом 2.3 Правил;</w:t>
      </w:r>
    </w:p>
    <w:p w:rsidR="000E3291" w:rsidRPr="00350A1B" w:rsidRDefault="000E3291" w:rsidP="000E3291">
      <w:pPr>
        <w:pStyle w:val="ConsPlusNormal"/>
        <w:ind w:firstLine="709"/>
        <w:jc w:val="both"/>
        <w:rPr>
          <w:sz w:val="24"/>
          <w:szCs w:val="24"/>
        </w:rPr>
      </w:pPr>
      <w:r w:rsidRPr="00350A1B">
        <w:rPr>
          <w:sz w:val="24"/>
          <w:szCs w:val="24"/>
        </w:rPr>
        <w:t>з)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и) основания (случаи), указанные в пункте 2.15 настоящего Административного регламента.</w:t>
      </w: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Исчерпывающий перечень оснований для приостановления</w:t>
      </w:r>
    </w:p>
    <w:p w:rsidR="000E3291" w:rsidRPr="00350A1B" w:rsidRDefault="000E3291" w:rsidP="000E3291">
      <w:pPr>
        <w:widowControl w:val="0"/>
        <w:autoSpaceDE w:val="0"/>
        <w:autoSpaceDN w:val="0"/>
        <w:spacing w:after="0" w:line="240" w:lineRule="auto"/>
        <w:jc w:val="center"/>
        <w:rPr>
          <w:rFonts w:ascii="Arial" w:eastAsiaTheme="minorEastAsia" w:hAnsi="Arial" w:cs="Arial"/>
          <w:sz w:val="24"/>
          <w:szCs w:val="24"/>
        </w:rPr>
      </w:pPr>
      <w:r w:rsidRPr="00350A1B">
        <w:rPr>
          <w:rFonts w:ascii="Arial" w:eastAsiaTheme="minorEastAsia" w:hAnsi="Arial" w:cs="Arial"/>
          <w:sz w:val="24"/>
          <w:szCs w:val="24"/>
        </w:rPr>
        <w:t xml:space="preserve">или отказа в предоставлении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bookmarkStart w:id="3" w:name="P108"/>
      <w:bookmarkEnd w:id="3"/>
      <w:r w:rsidRPr="00350A1B">
        <w:rPr>
          <w:rFonts w:ascii="Arial" w:hAnsi="Arial" w:cs="Arial"/>
          <w:sz w:val="24"/>
          <w:szCs w:val="24"/>
        </w:rPr>
        <w:t>2.13. Перечень оснований для отказа в предоставлении муниципальной услуги:</w:t>
      </w:r>
    </w:p>
    <w:p w:rsidR="000E3291" w:rsidRPr="00350A1B" w:rsidRDefault="000E3291" w:rsidP="000E3291">
      <w:pPr>
        <w:pStyle w:val="ConsPlusNormal"/>
        <w:ind w:firstLine="709"/>
        <w:jc w:val="both"/>
        <w:rPr>
          <w:sz w:val="24"/>
          <w:szCs w:val="24"/>
        </w:rPr>
      </w:pPr>
      <w:r w:rsidRPr="00350A1B">
        <w:rPr>
          <w:sz w:val="24"/>
          <w:szCs w:val="24"/>
        </w:rPr>
        <w:t>а) непредставление или представление не в полном объеме документов, предусмотренных пунктом 2.9 Административного регламента, в том числе непредставление оригиналов документов или представление их незаверенных копий;</w:t>
      </w:r>
    </w:p>
    <w:p w:rsidR="000E3291" w:rsidRPr="00350A1B" w:rsidRDefault="000E3291" w:rsidP="000E3291">
      <w:pPr>
        <w:pStyle w:val="ConsPlusNormal"/>
        <w:ind w:firstLine="709"/>
        <w:jc w:val="both"/>
        <w:rPr>
          <w:sz w:val="24"/>
          <w:szCs w:val="24"/>
        </w:rPr>
      </w:pPr>
      <w:r w:rsidRPr="00350A1B">
        <w:rPr>
          <w:sz w:val="24"/>
          <w:szCs w:val="24"/>
        </w:rPr>
        <w:t>б) недостоверность сведений о Заявителе и (или) членах его семьи, содержащихся в Заявлении и (или) в представленных документах;</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в) основания (случаи), указанные в пункте 2.15 настоящего Административного регламента.</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hAnsi="Arial" w:cs="Arial"/>
          <w:sz w:val="24"/>
          <w:szCs w:val="24"/>
        </w:rPr>
        <w:t xml:space="preserve">2.14. </w:t>
      </w:r>
      <w:r w:rsidRPr="00350A1B">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а) наличие ошибок в документах, полученных в рамках межведомственного взаимодействия;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 xml:space="preserve">б) истечение срока действия документов, полученных в рамках межведомственного взаимодействия.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w:t>
      </w:r>
      <w:r w:rsidRPr="00350A1B">
        <w:rPr>
          <w:rFonts w:ascii="Arial" w:hAnsi="Arial" w:cs="Arial"/>
          <w:sz w:val="24"/>
          <w:szCs w:val="24"/>
        </w:rPr>
        <w:lastRenderedPageBreak/>
        <w:t>такими основаниями (в том числе для последующего отказа) являются: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г) </w:t>
      </w:r>
      <w:r w:rsidRPr="00350A1B">
        <w:rPr>
          <w:rFonts w:ascii="Arial" w:eastAsiaTheme="minorHAnsi" w:hAnsi="Arial" w:cs="Arial"/>
          <w:sz w:val="24"/>
          <w:szCs w:val="24"/>
          <w:lang w:eastAsia="en-US"/>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Размер платы, взимаемой с Заявителя</w:t>
      </w:r>
    </w:p>
    <w:p w:rsidR="000E3291" w:rsidRPr="00350A1B" w:rsidRDefault="000E3291" w:rsidP="000E3291">
      <w:pPr>
        <w:widowControl w:val="0"/>
        <w:autoSpaceDE w:val="0"/>
        <w:autoSpaceDN w:val="0"/>
        <w:spacing w:after="0" w:line="240" w:lineRule="auto"/>
        <w:jc w:val="center"/>
        <w:rPr>
          <w:rFonts w:ascii="Arial" w:eastAsiaTheme="minorEastAsia" w:hAnsi="Arial" w:cs="Arial"/>
          <w:sz w:val="24"/>
          <w:szCs w:val="24"/>
        </w:rPr>
      </w:pPr>
      <w:r w:rsidRPr="00350A1B">
        <w:rPr>
          <w:rFonts w:ascii="Arial" w:eastAsiaTheme="minorEastAsia" w:hAnsi="Arial" w:cs="Arial"/>
          <w:sz w:val="24"/>
          <w:szCs w:val="24"/>
        </w:rPr>
        <w:t xml:space="preserve">при предоставлении </w:t>
      </w:r>
      <w:r w:rsidRPr="00350A1B">
        <w:rPr>
          <w:rFonts w:ascii="Arial" w:hAnsi="Arial" w:cs="Arial"/>
          <w:sz w:val="24"/>
          <w:szCs w:val="24"/>
        </w:rPr>
        <w:t>муниципальной у</w:t>
      </w:r>
      <w:r w:rsidRPr="00350A1B">
        <w:rPr>
          <w:rFonts w:ascii="Arial" w:eastAsiaTheme="minorEastAsia" w:hAnsi="Arial" w:cs="Arial"/>
          <w:sz w:val="24"/>
          <w:szCs w:val="24"/>
        </w:rPr>
        <w:t>слуги, и способы ее взимания</w:t>
      </w:r>
    </w:p>
    <w:p w:rsidR="000E3291" w:rsidRPr="00350A1B" w:rsidRDefault="000E3291" w:rsidP="000E3291">
      <w:pPr>
        <w:widowControl w:val="0"/>
        <w:autoSpaceDE w:val="0"/>
        <w:autoSpaceDN w:val="0"/>
        <w:spacing w:after="0" w:line="240" w:lineRule="auto"/>
        <w:jc w:val="both"/>
        <w:rPr>
          <w:rFonts w:ascii="Arial" w:eastAsiaTheme="minorEastAsia"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2.16. Муниципальная услуга предоставляется Заявителю на бесплатной основе.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 xml:space="preserve">Максимальный срок ожидания в очереди при подаче Заявителем Заявления и при получении результата предоставления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w:t>
      </w:r>
      <w:r w:rsidR="00CD4F26" w:rsidRPr="00CD4F26">
        <w:rPr>
          <w:rFonts w:ascii="Arial" w:hAnsi="Arial" w:cs="Arial"/>
          <w:sz w:val="24"/>
          <w:szCs w:val="24"/>
        </w:rPr>
        <w:t xml:space="preserve"> </w:t>
      </w:r>
      <w:r w:rsidR="00CD4F26" w:rsidRPr="00112C58">
        <w:rPr>
          <w:rFonts w:ascii="Arial" w:hAnsi="Arial" w:cs="Arial"/>
          <w:sz w:val="24"/>
          <w:szCs w:val="24"/>
        </w:rPr>
        <w:t>или в многофункциональный центр</w:t>
      </w:r>
      <w:r w:rsidRPr="00350A1B">
        <w:rPr>
          <w:rFonts w:ascii="Arial" w:hAnsi="Arial" w:cs="Arial"/>
          <w:sz w:val="24"/>
          <w:szCs w:val="24"/>
        </w:rPr>
        <w:t>, составляет не более 15 минут.</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Личный прием осуществляется по предварительной записи в порядке, установленном в пункте 3.21 настоящего Административного регламента.</w:t>
      </w:r>
    </w:p>
    <w:p w:rsidR="000E3291" w:rsidRPr="00350A1B" w:rsidRDefault="000E3291" w:rsidP="000E3291">
      <w:pPr>
        <w:pStyle w:val="ConsPlusNormal"/>
        <w:ind w:firstLine="709"/>
        <w:jc w:val="both"/>
        <w:rPr>
          <w:sz w:val="24"/>
          <w:szCs w:val="24"/>
        </w:rPr>
      </w:pPr>
    </w:p>
    <w:p w:rsidR="000E3291" w:rsidRPr="00350A1B" w:rsidRDefault="000E3291" w:rsidP="000E3291">
      <w:pPr>
        <w:widowControl w:val="0"/>
        <w:autoSpaceDE w:val="0"/>
        <w:autoSpaceDN w:val="0"/>
        <w:spacing w:after="0" w:line="240" w:lineRule="auto"/>
        <w:jc w:val="center"/>
        <w:rPr>
          <w:rFonts w:ascii="Arial" w:hAnsi="Arial" w:cs="Arial"/>
          <w:sz w:val="24"/>
          <w:szCs w:val="24"/>
        </w:rPr>
      </w:pPr>
      <w:r w:rsidRPr="00350A1B">
        <w:rPr>
          <w:rFonts w:ascii="Arial" w:eastAsiaTheme="minorHAnsi" w:hAnsi="Arial" w:cs="Arial"/>
          <w:sz w:val="24"/>
          <w:szCs w:val="24"/>
          <w:lang w:eastAsia="en-US"/>
        </w:rPr>
        <w:t>Срок регистрации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350A1B">
        <w:rPr>
          <w:rFonts w:ascii="Arial" w:eastAsiaTheme="minorHAnsi" w:hAnsi="Arial" w:cs="Arial"/>
          <w:sz w:val="24"/>
          <w:szCs w:val="24"/>
          <w:lang w:eastAsia="en-US"/>
        </w:rPr>
        <w:t>при личном приеме</w:t>
      </w:r>
      <w:r w:rsidRPr="00350A1B">
        <w:rPr>
          <w:rFonts w:ascii="Arial" w:hAnsi="Arial" w:cs="Arial"/>
          <w:sz w:val="24"/>
          <w:szCs w:val="24"/>
        </w:rPr>
        <w:t xml:space="preserve"> Заявителя, почтовой связью, либо по электронной почте, через </w:t>
      </w:r>
      <w:r w:rsidRPr="00350A1B">
        <w:rPr>
          <w:rFonts w:ascii="Arial" w:eastAsiaTheme="minorHAnsi" w:hAnsi="Arial" w:cs="Arial"/>
          <w:sz w:val="24"/>
          <w:szCs w:val="24"/>
          <w:lang w:eastAsia="en-US"/>
        </w:rPr>
        <w:t xml:space="preserve">ЕПГУ, РПГУ, </w:t>
      </w:r>
      <w:r w:rsidR="00CD4F26" w:rsidRPr="00112C58">
        <w:rPr>
          <w:rFonts w:ascii="Arial" w:hAnsi="Arial" w:cs="Arial"/>
          <w:sz w:val="24"/>
          <w:szCs w:val="24"/>
        </w:rPr>
        <w:t>через многофункциональный центр</w:t>
      </w:r>
      <w:r w:rsidR="00CD4F26">
        <w:rPr>
          <w:rFonts w:ascii="Arial" w:hAnsi="Arial" w:cs="Arial"/>
          <w:sz w:val="24"/>
          <w:szCs w:val="24"/>
        </w:rPr>
        <w:t xml:space="preserve">, </w:t>
      </w:r>
      <w:r w:rsidRPr="00350A1B">
        <w:rPr>
          <w:rFonts w:ascii="Arial" w:hAnsi="Arial" w:cs="Arial"/>
          <w:sz w:val="24"/>
          <w:szCs w:val="24"/>
        </w:rPr>
        <w:t>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на следующий рабочий день, следующий за днем поступления Заявления, Запроса об исправлении ошибок.</w:t>
      </w: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p>
    <w:p w:rsidR="000E3291" w:rsidRPr="00350A1B" w:rsidRDefault="000E3291" w:rsidP="000E3291">
      <w:pPr>
        <w:widowControl w:val="0"/>
        <w:autoSpaceDE w:val="0"/>
        <w:autoSpaceDN w:val="0"/>
        <w:spacing w:after="0" w:line="240" w:lineRule="auto"/>
        <w:jc w:val="center"/>
        <w:rPr>
          <w:rFonts w:ascii="Arial" w:hAnsi="Arial" w:cs="Arial"/>
          <w:sz w:val="24"/>
          <w:szCs w:val="24"/>
        </w:rPr>
      </w:pPr>
      <w:r w:rsidRPr="00350A1B">
        <w:rPr>
          <w:rFonts w:ascii="Arial" w:eastAsiaTheme="minorHAnsi" w:hAnsi="Arial" w:cs="Arial"/>
          <w:sz w:val="24"/>
          <w:szCs w:val="24"/>
          <w:lang w:eastAsia="en-US"/>
        </w:rPr>
        <w:t xml:space="preserve">Требования к помещениям, в которых предоставляется </w:t>
      </w:r>
      <w:r w:rsidRPr="00350A1B">
        <w:rPr>
          <w:rFonts w:ascii="Arial" w:hAnsi="Arial" w:cs="Arial"/>
          <w:sz w:val="24"/>
          <w:szCs w:val="24"/>
        </w:rPr>
        <w:t>муниципальная у</w:t>
      </w:r>
      <w:r w:rsidRPr="00350A1B">
        <w:rPr>
          <w:rFonts w:ascii="Arial" w:eastAsiaTheme="minorHAnsi" w:hAnsi="Arial" w:cs="Arial"/>
          <w:sz w:val="24"/>
          <w:szCs w:val="24"/>
          <w:lang w:eastAsia="en-US"/>
        </w:rPr>
        <w:t>слуга</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2.19. Требования к удобству и комфорту мест предоставления муниципальной услуги:</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Центральный вход в здание Управления должен быть оборудован информационной табличкой (вывеской), содержащей информацию:</w:t>
      </w:r>
    </w:p>
    <w:p w:rsidR="000E3291" w:rsidRPr="00350A1B" w:rsidRDefault="000E3291" w:rsidP="000E3291">
      <w:pPr>
        <w:widowControl w:val="0"/>
        <w:tabs>
          <w:tab w:val="left" w:pos="567"/>
          <w:tab w:val="left" w:pos="1134"/>
        </w:tabs>
        <w:spacing w:after="0" w:line="240" w:lineRule="auto"/>
        <w:ind w:firstLine="709"/>
        <w:contextualSpacing/>
        <w:jc w:val="both"/>
        <w:rPr>
          <w:rFonts w:ascii="Arial" w:hAnsi="Arial" w:cs="Arial"/>
          <w:sz w:val="24"/>
          <w:szCs w:val="24"/>
        </w:rPr>
      </w:pPr>
      <w:r w:rsidRPr="00350A1B">
        <w:rPr>
          <w:rFonts w:ascii="Arial" w:hAnsi="Arial" w:cs="Arial"/>
          <w:sz w:val="24"/>
          <w:szCs w:val="24"/>
        </w:rPr>
        <w:lastRenderedPageBreak/>
        <w:t>- наименование;</w:t>
      </w:r>
    </w:p>
    <w:p w:rsidR="000E3291" w:rsidRPr="00350A1B" w:rsidRDefault="000E3291" w:rsidP="000E3291">
      <w:pPr>
        <w:widowControl w:val="0"/>
        <w:tabs>
          <w:tab w:val="left" w:pos="567"/>
          <w:tab w:val="left" w:pos="1134"/>
        </w:tabs>
        <w:spacing w:after="0" w:line="240" w:lineRule="auto"/>
        <w:ind w:firstLine="709"/>
        <w:contextualSpacing/>
        <w:jc w:val="both"/>
        <w:rPr>
          <w:rFonts w:ascii="Arial" w:hAnsi="Arial" w:cs="Arial"/>
          <w:sz w:val="24"/>
          <w:szCs w:val="24"/>
        </w:rPr>
      </w:pPr>
      <w:r w:rsidRPr="00350A1B">
        <w:rPr>
          <w:rFonts w:ascii="Arial" w:hAnsi="Arial" w:cs="Arial"/>
          <w:sz w:val="24"/>
          <w:szCs w:val="24"/>
        </w:rPr>
        <w:t>- местонахождение и юридический адрес;</w:t>
      </w:r>
    </w:p>
    <w:p w:rsidR="000E3291" w:rsidRPr="00350A1B" w:rsidRDefault="000E3291" w:rsidP="000E3291">
      <w:pPr>
        <w:widowControl w:val="0"/>
        <w:tabs>
          <w:tab w:val="left" w:pos="567"/>
          <w:tab w:val="left" w:pos="1134"/>
        </w:tabs>
        <w:spacing w:after="0" w:line="240" w:lineRule="auto"/>
        <w:ind w:firstLine="709"/>
        <w:contextualSpacing/>
        <w:jc w:val="both"/>
        <w:rPr>
          <w:rFonts w:ascii="Arial" w:hAnsi="Arial" w:cs="Arial"/>
          <w:sz w:val="24"/>
          <w:szCs w:val="24"/>
        </w:rPr>
      </w:pPr>
      <w:r w:rsidRPr="00350A1B">
        <w:rPr>
          <w:rFonts w:ascii="Arial" w:hAnsi="Arial" w:cs="Arial"/>
          <w:sz w:val="24"/>
          <w:szCs w:val="24"/>
        </w:rPr>
        <w:t>- режим работы;</w:t>
      </w:r>
    </w:p>
    <w:p w:rsidR="000E3291" w:rsidRPr="00350A1B" w:rsidRDefault="000E3291" w:rsidP="000E3291">
      <w:pPr>
        <w:widowControl w:val="0"/>
        <w:tabs>
          <w:tab w:val="left" w:pos="567"/>
          <w:tab w:val="left" w:pos="1134"/>
        </w:tabs>
        <w:spacing w:after="0" w:line="240" w:lineRule="auto"/>
        <w:ind w:firstLine="709"/>
        <w:contextualSpacing/>
        <w:jc w:val="both"/>
        <w:rPr>
          <w:rFonts w:ascii="Arial" w:hAnsi="Arial" w:cs="Arial"/>
          <w:sz w:val="24"/>
          <w:szCs w:val="24"/>
        </w:rPr>
      </w:pPr>
      <w:r w:rsidRPr="00350A1B">
        <w:rPr>
          <w:rFonts w:ascii="Arial" w:hAnsi="Arial" w:cs="Arial"/>
          <w:sz w:val="24"/>
          <w:szCs w:val="24"/>
        </w:rPr>
        <w:t>- график приема;</w:t>
      </w:r>
    </w:p>
    <w:p w:rsidR="000E3291" w:rsidRPr="00350A1B" w:rsidRDefault="000E3291" w:rsidP="000E3291">
      <w:pPr>
        <w:widowControl w:val="0"/>
        <w:tabs>
          <w:tab w:val="left" w:pos="567"/>
          <w:tab w:val="left" w:pos="1134"/>
        </w:tabs>
        <w:spacing w:after="0" w:line="240" w:lineRule="auto"/>
        <w:ind w:firstLine="709"/>
        <w:contextualSpacing/>
        <w:jc w:val="both"/>
        <w:rPr>
          <w:rFonts w:ascii="Arial" w:hAnsi="Arial" w:cs="Arial"/>
          <w:sz w:val="24"/>
          <w:szCs w:val="24"/>
        </w:rPr>
      </w:pPr>
      <w:r w:rsidRPr="00350A1B">
        <w:rPr>
          <w:rFonts w:ascii="Arial" w:hAnsi="Arial" w:cs="Arial"/>
          <w:sz w:val="24"/>
          <w:szCs w:val="24"/>
        </w:rPr>
        <w:t>- номера телефонов для справок.</w:t>
      </w:r>
    </w:p>
    <w:p w:rsidR="000E3291" w:rsidRPr="00350A1B" w:rsidRDefault="000E3291" w:rsidP="000E3291">
      <w:pPr>
        <w:widowControl w:val="0"/>
        <w:tabs>
          <w:tab w:val="left" w:pos="567"/>
          <w:tab w:val="left" w:pos="1134"/>
        </w:tabs>
        <w:spacing w:after="0" w:line="240" w:lineRule="auto"/>
        <w:ind w:firstLine="709"/>
        <w:contextualSpacing/>
        <w:jc w:val="both"/>
        <w:rPr>
          <w:rFonts w:ascii="Arial" w:hAnsi="Arial" w:cs="Arial"/>
          <w:sz w:val="24"/>
          <w:szCs w:val="24"/>
        </w:rPr>
      </w:pPr>
      <w:r w:rsidRPr="00350A1B">
        <w:rPr>
          <w:rFonts w:ascii="Arial" w:hAnsi="Arial" w:cs="Arial"/>
          <w:sz w:val="24"/>
          <w:szCs w:val="24"/>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Помещения, в которых предоставляется муниципальная услуга, оснащаются:</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противопожарной системой и средствами пожаротушения;</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системой оповещения о возникновении чрезвычайной ситуации;</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средствами оказания первой медицинской помощи;</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туалетными комнатами для посетителей.</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Места приема Заявителей оборудуются информационными табличками (вывесками) с указанием:</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номера кабинета и наименования отдела;</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0E3291" w:rsidRPr="00350A1B"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 графика приема Заявителей.</w:t>
      </w:r>
    </w:p>
    <w:p w:rsidR="000E3291" w:rsidRDefault="000E3291" w:rsidP="000E3291">
      <w:pPr>
        <w:widowControl w:val="0"/>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D4F26" w:rsidRPr="00350A1B" w:rsidRDefault="00CD4F26" w:rsidP="000E3291">
      <w:pPr>
        <w:widowControl w:val="0"/>
        <w:autoSpaceDE w:val="0"/>
        <w:autoSpaceDN w:val="0"/>
        <w:adjustRightInd w:val="0"/>
        <w:spacing w:after="0" w:line="240" w:lineRule="auto"/>
        <w:ind w:firstLine="709"/>
        <w:jc w:val="both"/>
        <w:rPr>
          <w:rFonts w:ascii="Arial" w:hAnsi="Arial" w:cs="Arial"/>
          <w:sz w:val="24"/>
          <w:szCs w:val="24"/>
        </w:rPr>
      </w:pPr>
      <w:r w:rsidRPr="00112C58">
        <w:rPr>
          <w:rFonts w:ascii="Arial" w:hAnsi="Arial" w:cs="Arial"/>
          <w:sz w:val="24"/>
          <w:szCs w:val="24"/>
        </w:rPr>
        <w:t xml:space="preserve">2.19.1.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6" w:history="1">
        <w:r w:rsidRPr="00112C58">
          <w:rPr>
            <w:rFonts w:ascii="Arial" w:hAnsi="Arial" w:cs="Arial"/>
            <w:sz w:val="24"/>
            <w:szCs w:val="24"/>
          </w:rPr>
          <w:t>Правилами</w:t>
        </w:r>
      </w:hyperlink>
      <w:r w:rsidRPr="00112C58">
        <w:rPr>
          <w:rFonts w:ascii="Arial" w:hAnsi="Arial" w:cs="Arial"/>
          <w:sz w:val="24"/>
          <w:szCs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 xml:space="preserve">Показатели доступности и качества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2.20. Показателями, характеризующими доступность и качество муниципальной услуги, являются: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w:t>
      </w:r>
      <w:r w:rsidRPr="00350A1B">
        <w:rPr>
          <w:rFonts w:ascii="Arial" w:eastAsiaTheme="minorHAnsi" w:hAnsi="Arial" w:cs="Arial"/>
          <w:sz w:val="24"/>
          <w:szCs w:val="24"/>
          <w:lang w:eastAsia="en-US"/>
        </w:rPr>
        <w:t xml:space="preserve">возможность подачи Заявления и документов в электронной форме с использованием </w:t>
      </w:r>
      <w:r w:rsidRPr="00350A1B">
        <w:rPr>
          <w:rFonts w:ascii="Arial" w:hAnsi="Arial" w:cs="Arial"/>
          <w:sz w:val="24"/>
          <w:szCs w:val="24"/>
        </w:rPr>
        <w:t>информационно-телекоммуникационных технологий;</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lastRenderedPageBreak/>
        <w:t xml:space="preserve">- </w:t>
      </w:r>
      <w:r w:rsidRPr="00350A1B">
        <w:rPr>
          <w:rFonts w:ascii="Arial" w:eastAsiaTheme="minorHAnsi" w:hAnsi="Arial" w:cs="Arial"/>
          <w:sz w:val="24"/>
          <w:szCs w:val="24"/>
          <w:lang w:eastAsia="en-US"/>
        </w:rPr>
        <w:t xml:space="preserve">отсутствие нарушений установленных сроков в процессе предоставления </w:t>
      </w:r>
      <w:r w:rsidRPr="00350A1B">
        <w:rPr>
          <w:rFonts w:ascii="Arial" w:hAnsi="Arial" w:cs="Arial"/>
          <w:sz w:val="24"/>
          <w:szCs w:val="24"/>
        </w:rPr>
        <w:t xml:space="preserve">муниципальной </w:t>
      </w:r>
      <w:r w:rsidRPr="00350A1B">
        <w:rPr>
          <w:rFonts w:ascii="Arial" w:eastAsiaTheme="minorHAnsi" w:hAnsi="Arial" w:cs="Arial"/>
          <w:sz w:val="24"/>
          <w:szCs w:val="24"/>
          <w:lang w:eastAsia="en-US"/>
        </w:rPr>
        <w:t>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своевременность предоставления муниципальной услуги в соответствии со стандартом ее предоставления;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w:t>
      </w:r>
      <w:r w:rsidRPr="00350A1B">
        <w:rPr>
          <w:rFonts w:ascii="Arial" w:eastAsiaTheme="minorHAnsi" w:hAnsi="Arial" w:cs="Arial"/>
          <w:sz w:val="24"/>
          <w:szCs w:val="24"/>
          <w:lang w:eastAsia="en-US"/>
        </w:rPr>
        <w:t xml:space="preserve">удобство получения информации о ходе предоставления </w:t>
      </w:r>
      <w:r w:rsidRPr="00350A1B">
        <w:rPr>
          <w:rFonts w:ascii="Arial" w:hAnsi="Arial" w:cs="Arial"/>
          <w:sz w:val="24"/>
          <w:szCs w:val="24"/>
        </w:rPr>
        <w:t xml:space="preserve">муниципальной </w:t>
      </w:r>
      <w:r w:rsidRPr="00350A1B">
        <w:rPr>
          <w:rFonts w:ascii="Arial" w:eastAsiaTheme="minorHAnsi" w:hAnsi="Arial" w:cs="Arial"/>
          <w:sz w:val="24"/>
          <w:szCs w:val="24"/>
          <w:lang w:eastAsia="en-US"/>
        </w:rPr>
        <w:t xml:space="preserve">услуги, а также результата предоставления муниципальной услуги, в том числе с использованием </w:t>
      </w:r>
      <w:r w:rsidRPr="00350A1B">
        <w:rPr>
          <w:rFonts w:ascii="Arial" w:hAnsi="Arial" w:cs="Arial"/>
          <w:sz w:val="24"/>
          <w:szCs w:val="24"/>
        </w:rPr>
        <w:t>информационно-телекоммуникационных технологий;</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0E3291" w:rsidRPr="00350A1B" w:rsidRDefault="000E3291" w:rsidP="000E3291">
      <w:pPr>
        <w:widowControl w:val="0"/>
        <w:autoSpaceDE w:val="0"/>
        <w:autoSpaceDN w:val="0"/>
        <w:spacing w:after="0" w:line="240" w:lineRule="auto"/>
        <w:jc w:val="center"/>
        <w:rPr>
          <w:rFonts w:ascii="Arial" w:eastAsiaTheme="minorHAnsi" w:hAnsi="Arial" w:cs="Arial"/>
          <w:sz w:val="24"/>
          <w:szCs w:val="24"/>
          <w:lang w:eastAsia="en-US"/>
        </w:rPr>
      </w:pPr>
    </w:p>
    <w:p w:rsidR="000E3291" w:rsidRPr="00350A1B" w:rsidRDefault="000E3291" w:rsidP="000E3291">
      <w:pPr>
        <w:widowControl w:val="0"/>
        <w:autoSpaceDE w:val="0"/>
        <w:autoSpaceDN w:val="0"/>
        <w:spacing w:after="0" w:line="240" w:lineRule="auto"/>
        <w:jc w:val="center"/>
        <w:rPr>
          <w:rFonts w:ascii="Arial" w:hAnsi="Arial" w:cs="Arial"/>
          <w:sz w:val="24"/>
          <w:szCs w:val="24"/>
        </w:rPr>
      </w:pPr>
      <w:r w:rsidRPr="00350A1B">
        <w:rPr>
          <w:rFonts w:ascii="Arial" w:eastAsiaTheme="minorHAnsi" w:hAnsi="Arial" w:cs="Arial"/>
          <w:sz w:val="24"/>
          <w:szCs w:val="24"/>
          <w:lang w:eastAsia="en-US"/>
        </w:rPr>
        <w:t xml:space="preserve">Иные требования к предоставлению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spacing w:after="0" w:line="240" w:lineRule="auto"/>
        <w:ind w:firstLine="709"/>
        <w:jc w:val="both"/>
        <w:rPr>
          <w:rFonts w:ascii="Arial" w:hAnsi="Arial" w:cs="Arial"/>
          <w:sz w:val="24"/>
          <w:szCs w:val="24"/>
        </w:rPr>
      </w:pPr>
      <w:r w:rsidRPr="00350A1B">
        <w:rPr>
          <w:rFonts w:ascii="Arial" w:hAnsi="Arial" w:cs="Arial"/>
          <w:sz w:val="24"/>
          <w:szCs w:val="24"/>
        </w:rPr>
        <w:t xml:space="preserve">2.21. Услуги, которые являются необходимыми и обязательными для предоставления муниципальной услуги, не предусмотрены </w:t>
      </w:r>
    </w:p>
    <w:p w:rsidR="00CD4F26" w:rsidRPr="00CD4F26" w:rsidRDefault="00CD4F26" w:rsidP="00CD4F26">
      <w:pPr>
        <w:autoSpaceDE w:val="0"/>
        <w:autoSpaceDN w:val="0"/>
        <w:adjustRightInd w:val="0"/>
        <w:spacing w:after="0" w:line="240" w:lineRule="auto"/>
        <w:ind w:firstLine="709"/>
        <w:jc w:val="both"/>
        <w:rPr>
          <w:rFonts w:ascii="Arial" w:eastAsiaTheme="minorHAnsi" w:hAnsi="Arial" w:cs="Arial"/>
          <w:sz w:val="24"/>
          <w:szCs w:val="24"/>
          <w:lang w:eastAsia="en-US"/>
        </w:rPr>
      </w:pPr>
      <w:r w:rsidRPr="00CD4F26">
        <w:rPr>
          <w:rFonts w:ascii="Arial" w:eastAsiaTheme="minorHAnsi" w:hAnsi="Arial" w:cs="Arial"/>
          <w:sz w:val="24"/>
          <w:szCs w:val="24"/>
          <w:lang w:eastAsia="en-US"/>
        </w:rPr>
        <w:t>2.22.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w:t>
      </w:r>
    </w:p>
    <w:p w:rsidR="00CD4F26" w:rsidRPr="00CD4F26" w:rsidRDefault="00CD4F26" w:rsidP="00CD4F26">
      <w:pPr>
        <w:autoSpaceDE w:val="0"/>
        <w:autoSpaceDN w:val="0"/>
        <w:adjustRightInd w:val="0"/>
        <w:spacing w:after="0" w:line="240" w:lineRule="auto"/>
        <w:ind w:firstLine="709"/>
        <w:jc w:val="both"/>
        <w:rPr>
          <w:rFonts w:ascii="Arial" w:eastAsiaTheme="minorHAnsi" w:hAnsi="Arial" w:cs="Arial"/>
          <w:sz w:val="24"/>
          <w:szCs w:val="24"/>
          <w:lang w:eastAsia="en-US"/>
        </w:rPr>
      </w:pPr>
      <w:r w:rsidRPr="00CD4F26">
        <w:rPr>
          <w:rFonts w:ascii="Arial" w:eastAsiaTheme="minorHAnsi" w:hAnsi="Arial" w:cs="Arial"/>
          <w:sz w:val="24"/>
          <w:szCs w:val="24"/>
          <w:lang w:eastAsia="en-US"/>
        </w:rPr>
        <w:t>- Красноярский край, г. Норильск, район Центральный, ул. Нансена, 69 (телефоны: (3919) 22-35-72; 22-35-55);</w:t>
      </w:r>
    </w:p>
    <w:p w:rsidR="00CD4F26" w:rsidRPr="00CD4F26" w:rsidRDefault="00CD4F26" w:rsidP="00CD4F26">
      <w:pPr>
        <w:autoSpaceDE w:val="0"/>
        <w:autoSpaceDN w:val="0"/>
        <w:adjustRightInd w:val="0"/>
        <w:spacing w:after="0" w:line="240" w:lineRule="auto"/>
        <w:ind w:firstLine="709"/>
        <w:jc w:val="both"/>
        <w:rPr>
          <w:rFonts w:ascii="Arial" w:eastAsiaTheme="minorHAnsi" w:hAnsi="Arial" w:cs="Arial"/>
          <w:sz w:val="24"/>
          <w:szCs w:val="24"/>
          <w:lang w:eastAsia="en-US"/>
        </w:rPr>
      </w:pPr>
      <w:r w:rsidRPr="00CD4F26">
        <w:rPr>
          <w:rFonts w:ascii="Arial" w:eastAsiaTheme="minorHAnsi" w:hAnsi="Arial" w:cs="Arial"/>
          <w:sz w:val="24"/>
          <w:szCs w:val="24"/>
          <w:lang w:eastAsia="en-US"/>
        </w:rPr>
        <w:t>- Красноярский край, г. Норильск, район Талнах, ул. Бауманская, д. 10;</w:t>
      </w:r>
    </w:p>
    <w:p w:rsidR="00CD4F26" w:rsidRPr="00CD4F26" w:rsidRDefault="00CD4F26" w:rsidP="00CD4F26">
      <w:pPr>
        <w:autoSpaceDE w:val="0"/>
        <w:autoSpaceDN w:val="0"/>
        <w:adjustRightInd w:val="0"/>
        <w:spacing w:after="0" w:line="240" w:lineRule="auto"/>
        <w:ind w:firstLine="709"/>
        <w:jc w:val="both"/>
        <w:rPr>
          <w:rFonts w:ascii="Arial" w:eastAsiaTheme="minorHAnsi" w:hAnsi="Arial" w:cs="Arial"/>
          <w:sz w:val="24"/>
          <w:szCs w:val="24"/>
          <w:lang w:eastAsia="en-US"/>
        </w:rPr>
      </w:pPr>
      <w:r w:rsidRPr="00CD4F26">
        <w:rPr>
          <w:rFonts w:ascii="Arial" w:eastAsiaTheme="minorHAnsi" w:hAnsi="Arial" w:cs="Arial"/>
          <w:sz w:val="24"/>
          <w:szCs w:val="24"/>
          <w:lang w:eastAsia="en-US"/>
        </w:rPr>
        <w:t>- Красноярский край, г. Норильск, район Талнах, ул. Рудная, д. 3;</w:t>
      </w:r>
    </w:p>
    <w:p w:rsidR="00CD4F26" w:rsidRPr="00CD4F26" w:rsidRDefault="00CD4F26" w:rsidP="00CD4F26">
      <w:pPr>
        <w:autoSpaceDE w:val="0"/>
        <w:autoSpaceDN w:val="0"/>
        <w:adjustRightInd w:val="0"/>
        <w:spacing w:after="0" w:line="240" w:lineRule="auto"/>
        <w:ind w:firstLine="709"/>
        <w:jc w:val="both"/>
        <w:rPr>
          <w:rFonts w:ascii="Arial" w:eastAsiaTheme="minorHAnsi" w:hAnsi="Arial" w:cs="Arial"/>
          <w:sz w:val="24"/>
          <w:szCs w:val="24"/>
          <w:lang w:eastAsia="en-US"/>
        </w:rPr>
      </w:pPr>
      <w:r w:rsidRPr="00CD4F26">
        <w:rPr>
          <w:rFonts w:ascii="Arial" w:eastAsiaTheme="minorHAnsi" w:hAnsi="Arial" w:cs="Arial"/>
          <w:sz w:val="24"/>
          <w:szCs w:val="24"/>
          <w:lang w:eastAsia="en-US"/>
        </w:rPr>
        <w:t>- Красноярский край, г. Норильск, район Кайеркан, ул. Шахтерская, д. 4, пом. 1;</w:t>
      </w:r>
    </w:p>
    <w:p w:rsidR="000E3291" w:rsidRPr="00350A1B" w:rsidRDefault="00CD4F26" w:rsidP="00CD4F26">
      <w:pPr>
        <w:spacing w:after="0" w:line="240" w:lineRule="auto"/>
        <w:ind w:firstLine="709"/>
        <w:jc w:val="both"/>
        <w:rPr>
          <w:rFonts w:ascii="Arial" w:hAnsi="Arial" w:cs="Arial"/>
          <w:sz w:val="24"/>
          <w:szCs w:val="24"/>
        </w:rPr>
      </w:pPr>
      <w:r w:rsidRPr="00CD4F26">
        <w:rPr>
          <w:rFonts w:ascii="Arial" w:eastAsiaTheme="minorHAnsi" w:hAnsi="Arial" w:cs="Arial"/>
          <w:sz w:val="24"/>
          <w:szCs w:val="24"/>
          <w:lang w:eastAsia="en-US"/>
        </w:rPr>
        <w:t>- Красноярский край, г. Норильск, п. Снежногорск, ул. Хантайская Набережная, д. 10, каб. 66).</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2.23. Предоставление муниципальной услуги в упреждающем (проактивном) режиме не осуществляется.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eastAsiaTheme="minorHAnsi" w:hAnsi="Arial" w:cs="Arial"/>
          <w:sz w:val="24"/>
          <w:szCs w:val="24"/>
          <w:lang w:eastAsia="en-US"/>
        </w:rPr>
        <w:t>2.24. Использование</w:t>
      </w:r>
      <w:r w:rsidRPr="00350A1B">
        <w:rPr>
          <w:rFonts w:ascii="Arial" w:hAnsi="Arial" w:cs="Arial"/>
          <w:sz w:val="24"/>
          <w:szCs w:val="24"/>
        </w:rPr>
        <w:t xml:space="preserve"> и</w:t>
      </w:r>
      <w:r w:rsidRPr="00350A1B">
        <w:rPr>
          <w:rFonts w:ascii="Arial" w:eastAsiaTheme="minorHAnsi" w:hAnsi="Arial" w:cs="Arial"/>
          <w:sz w:val="24"/>
          <w:szCs w:val="24"/>
          <w:lang w:eastAsia="en-US"/>
        </w:rPr>
        <w:t>нформационных систем при предоставлении муниципальной услуги не предусмотрено.</w:t>
      </w:r>
    </w:p>
    <w:p w:rsidR="000E3291" w:rsidRPr="00350A1B" w:rsidRDefault="000E3291" w:rsidP="000E3291">
      <w:pPr>
        <w:pStyle w:val="ConsPlusNormal"/>
        <w:ind w:firstLine="709"/>
        <w:jc w:val="both"/>
        <w:rPr>
          <w:sz w:val="24"/>
          <w:szCs w:val="24"/>
        </w:rPr>
      </w:pPr>
    </w:p>
    <w:p w:rsidR="000E3291" w:rsidRPr="00350A1B" w:rsidRDefault="000E3291" w:rsidP="000E3291">
      <w:pPr>
        <w:widowControl w:val="0"/>
        <w:autoSpaceDE w:val="0"/>
        <w:autoSpaceDN w:val="0"/>
        <w:spacing w:after="0" w:line="240" w:lineRule="auto"/>
        <w:jc w:val="center"/>
        <w:rPr>
          <w:rFonts w:ascii="Arial" w:hAnsi="Arial" w:cs="Arial"/>
          <w:sz w:val="24"/>
          <w:szCs w:val="24"/>
        </w:rPr>
      </w:pPr>
      <w:r w:rsidRPr="00350A1B">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 Предоставление муниципальной услуги включает в себя следующие административные процедуры:</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1) </w:t>
      </w:r>
      <w:r w:rsidRPr="00350A1B">
        <w:rPr>
          <w:rFonts w:ascii="Arial" w:eastAsiaTheme="minorEastAsia" w:hAnsi="Arial" w:cs="Arial"/>
          <w:sz w:val="24"/>
          <w:szCs w:val="24"/>
        </w:rPr>
        <w:t xml:space="preserve">прием и регистрация Заявления и документов и (или) информации, необходимых </w:t>
      </w:r>
      <w:r w:rsidRPr="00350A1B">
        <w:rPr>
          <w:rFonts w:ascii="Arial" w:eastAsiaTheme="minorHAnsi" w:hAnsi="Arial" w:cs="Arial"/>
          <w:sz w:val="24"/>
          <w:szCs w:val="24"/>
          <w:lang w:eastAsia="en-US"/>
        </w:rPr>
        <w:t xml:space="preserve">для предоставления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 запрос документов в рамках межведомственного взаимодействия;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bookmarkStart w:id="4" w:name="_Hlk137672875"/>
      <w:r w:rsidRPr="00350A1B">
        <w:rPr>
          <w:rFonts w:ascii="Arial" w:hAnsi="Arial" w:cs="Arial"/>
          <w:sz w:val="24"/>
          <w:szCs w:val="24"/>
        </w:rPr>
        <w:t>3)</w:t>
      </w:r>
      <w:bookmarkEnd w:id="4"/>
      <w:r w:rsidRPr="00350A1B">
        <w:rPr>
          <w:rFonts w:ascii="Arial" w:hAnsi="Arial" w:cs="Arial"/>
          <w:sz w:val="24"/>
          <w:szCs w:val="24"/>
        </w:rPr>
        <w:t xml:space="preserve">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lastRenderedPageBreak/>
        <w:t>6) п</w:t>
      </w:r>
      <w:r w:rsidRPr="00350A1B">
        <w:rPr>
          <w:rFonts w:ascii="Arial" w:eastAsiaTheme="minorEastAsia" w:hAnsi="Arial" w:cs="Arial"/>
          <w:sz w:val="24"/>
          <w:szCs w:val="24"/>
        </w:rPr>
        <w:t xml:space="preserve">редоставление результата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Последовательность выполнения действий по предоставлению муниципальной услуги отражена в блок-схеме (приложение № 1 к настоящему Административному регламенту).</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3.2. </w:t>
      </w:r>
      <w:r w:rsidRPr="00350A1B">
        <w:rPr>
          <w:rFonts w:ascii="Arial" w:eastAsiaTheme="minorEastAsia" w:hAnsi="Arial" w:cs="Arial"/>
          <w:sz w:val="24"/>
          <w:szCs w:val="24"/>
        </w:rPr>
        <w:t xml:space="preserve">Прием и регистрация </w:t>
      </w:r>
      <w:r w:rsidRPr="00350A1B">
        <w:rPr>
          <w:rFonts w:ascii="Arial" w:hAnsi="Arial" w:cs="Arial"/>
          <w:sz w:val="24"/>
          <w:szCs w:val="24"/>
        </w:rPr>
        <w:t>Заявления</w:t>
      </w:r>
      <w:r w:rsidRPr="00350A1B">
        <w:rPr>
          <w:rFonts w:ascii="Arial" w:eastAsiaTheme="minorEastAsia" w:hAnsi="Arial" w:cs="Arial"/>
          <w:sz w:val="24"/>
          <w:szCs w:val="24"/>
        </w:rPr>
        <w:t xml:space="preserve"> и документов и (или) информации, необходимых </w:t>
      </w:r>
      <w:r w:rsidRPr="00350A1B">
        <w:rPr>
          <w:rFonts w:ascii="Arial" w:eastAsiaTheme="minorHAnsi" w:hAnsi="Arial" w:cs="Arial"/>
          <w:sz w:val="24"/>
          <w:szCs w:val="24"/>
          <w:lang w:eastAsia="en-US"/>
        </w:rPr>
        <w:t xml:space="preserve">для предоставления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1) основанием для начала административной процедуры является поступление в адрес Управления, </w:t>
      </w:r>
      <w:r w:rsidR="00DE2DD8" w:rsidRPr="00112C58">
        <w:rPr>
          <w:rFonts w:ascii="Arial" w:hAnsi="Arial" w:cs="Arial"/>
          <w:sz w:val="24"/>
          <w:szCs w:val="24"/>
        </w:rPr>
        <w:t>многофункциональный центр</w:t>
      </w:r>
      <w:r w:rsidR="00DE2DD8">
        <w:rPr>
          <w:rFonts w:ascii="Arial" w:hAnsi="Arial" w:cs="Arial"/>
          <w:sz w:val="24"/>
          <w:szCs w:val="24"/>
        </w:rPr>
        <w:t xml:space="preserve"> </w:t>
      </w:r>
      <w:r w:rsidRPr="00350A1B">
        <w:rPr>
          <w:rFonts w:ascii="Arial" w:hAnsi="Arial" w:cs="Arial"/>
          <w:sz w:val="24"/>
          <w:szCs w:val="24"/>
        </w:rPr>
        <w:t>Заявления и документов, предусмотренных пунктами 2.9, 2.9.1 (в случае их самостоятельного предоставления Заявителем) настоящего Административного регламента.</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350A1B">
        <w:rPr>
          <w:rFonts w:ascii="Arial" w:eastAsiaTheme="minorHAnsi" w:hAnsi="Arial" w:cs="Arial"/>
          <w:sz w:val="24"/>
          <w:szCs w:val="24"/>
          <w:lang w:eastAsia="en-US"/>
        </w:rPr>
        <w:t>ЕПГУ, РПГУ</w:t>
      </w:r>
      <w:r w:rsidR="00DE2DD8">
        <w:rPr>
          <w:rFonts w:ascii="Arial" w:eastAsiaTheme="minorHAnsi" w:hAnsi="Arial" w:cs="Arial"/>
          <w:sz w:val="24"/>
          <w:szCs w:val="24"/>
          <w:lang w:eastAsia="en-US"/>
        </w:rPr>
        <w:t xml:space="preserve">, </w:t>
      </w:r>
      <w:r w:rsidR="00DE2DD8" w:rsidRPr="00112C58">
        <w:rPr>
          <w:rFonts w:ascii="Arial" w:hAnsi="Arial" w:cs="Arial"/>
          <w:sz w:val="24"/>
          <w:szCs w:val="24"/>
        </w:rPr>
        <w:t>через многофункциональный центр</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Интересы Заявителя могут представлять лица, обладающие соответствующими полномочиями.</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Способами установления личности Заявителя (уполномоченного представителя) являются:</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 при направлении Заявления </w:t>
      </w:r>
      <w:r w:rsidRPr="00350A1B">
        <w:rPr>
          <w:rFonts w:ascii="Arial" w:hAnsi="Arial" w:cs="Arial"/>
          <w:sz w:val="24"/>
          <w:szCs w:val="24"/>
        </w:rPr>
        <w:t xml:space="preserve">через </w:t>
      </w:r>
      <w:r w:rsidRPr="00350A1B">
        <w:rPr>
          <w:rFonts w:ascii="Arial" w:eastAsiaTheme="minorHAnsi" w:hAnsi="Arial" w:cs="Arial"/>
          <w:sz w:val="24"/>
          <w:szCs w:val="24"/>
          <w:lang w:eastAsia="en-US"/>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 при направлении Заявления </w:t>
      </w:r>
      <w:r w:rsidRPr="00350A1B">
        <w:rPr>
          <w:rFonts w:ascii="Arial" w:hAnsi="Arial" w:cs="Arial"/>
          <w:sz w:val="24"/>
          <w:szCs w:val="24"/>
        </w:rPr>
        <w:t xml:space="preserve">почтовой связью, по электронной почте </w:t>
      </w:r>
      <w:r w:rsidRPr="00350A1B">
        <w:rPr>
          <w:rFonts w:ascii="Arial" w:eastAsiaTheme="minorHAnsi" w:hAnsi="Arial" w:cs="Arial"/>
          <w:sz w:val="24"/>
          <w:szCs w:val="24"/>
          <w:lang w:eastAsia="en-US"/>
        </w:rPr>
        <w:t>– копия паспорта или иного документа, удостоверяющего личность Заявителя (уполномоченного представителя);</w:t>
      </w:r>
    </w:p>
    <w:p w:rsidR="000E3291"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2) прием Заявления и документов, предусмотренных </w:t>
      </w:r>
      <w:r w:rsidRPr="00350A1B">
        <w:rPr>
          <w:rFonts w:ascii="Arial" w:eastAsiaTheme="minorHAnsi" w:hAnsi="Arial" w:cs="Arial"/>
          <w:sz w:val="24"/>
          <w:szCs w:val="24"/>
          <w:lang w:eastAsia="en-US"/>
        </w:rPr>
        <w:t>пунктами 2.9, 2.9.1 (в случае их самостоятельного предоставления Заявителем) настоящего Административного регламента</w:t>
      </w:r>
      <w:r w:rsidRPr="00350A1B">
        <w:rPr>
          <w:rFonts w:ascii="Arial" w:hAnsi="Arial" w:cs="Arial"/>
          <w:sz w:val="24"/>
          <w:szCs w:val="24"/>
        </w:rPr>
        <w:t xml:space="preserve">, поступивших в адрес Управления </w:t>
      </w:r>
      <w:r w:rsidRPr="00350A1B">
        <w:rPr>
          <w:rFonts w:ascii="Arial" w:eastAsiaTheme="minorHAnsi" w:hAnsi="Arial" w:cs="Arial"/>
          <w:sz w:val="24"/>
          <w:szCs w:val="24"/>
          <w:lang w:eastAsia="en-US"/>
        </w:rPr>
        <w:t>при личном приеме</w:t>
      </w:r>
      <w:r w:rsidRPr="00350A1B">
        <w:rPr>
          <w:rFonts w:ascii="Arial" w:hAnsi="Arial" w:cs="Arial"/>
          <w:sz w:val="24"/>
          <w:szCs w:val="24"/>
        </w:rPr>
        <w:t xml:space="preserve"> Заявителя, почтовой связью, а также направленных по электронной почте или через </w:t>
      </w:r>
      <w:r w:rsidRPr="00350A1B">
        <w:rPr>
          <w:rFonts w:ascii="Arial" w:eastAsiaTheme="minorHAnsi" w:hAnsi="Arial" w:cs="Arial"/>
          <w:sz w:val="24"/>
          <w:szCs w:val="24"/>
          <w:lang w:eastAsia="en-US"/>
        </w:rPr>
        <w:t xml:space="preserve">ЕПГУ, РПГУ, </w:t>
      </w:r>
      <w:r w:rsidRPr="00350A1B">
        <w:rPr>
          <w:rFonts w:ascii="Arial" w:hAnsi="Arial" w:cs="Arial"/>
          <w:sz w:val="24"/>
          <w:szCs w:val="24"/>
        </w:rPr>
        <w:t>регистрируется специалистом отдела реализации программ переселения Управления в системе электронного докумен</w:t>
      </w:r>
      <w:r w:rsidR="00DE2DD8">
        <w:rPr>
          <w:rFonts w:ascii="Arial" w:hAnsi="Arial" w:cs="Arial"/>
          <w:sz w:val="24"/>
          <w:szCs w:val="24"/>
        </w:rPr>
        <w:t>тооборота (далее - Специалист);</w:t>
      </w:r>
    </w:p>
    <w:p w:rsidR="00DE2DD8" w:rsidRPr="00350A1B" w:rsidRDefault="00DE2DD8" w:rsidP="000E3291">
      <w:pPr>
        <w:widowControl w:val="0"/>
        <w:autoSpaceDE w:val="0"/>
        <w:autoSpaceDN w:val="0"/>
        <w:spacing w:after="0" w:line="240" w:lineRule="auto"/>
        <w:ind w:firstLine="709"/>
        <w:jc w:val="both"/>
        <w:rPr>
          <w:rFonts w:ascii="Arial" w:hAnsi="Arial" w:cs="Arial"/>
          <w:sz w:val="24"/>
          <w:szCs w:val="24"/>
        </w:rPr>
      </w:pPr>
      <w:r w:rsidRPr="00112C58">
        <w:rPr>
          <w:rFonts w:ascii="Arial" w:hAnsi="Arial" w:cs="Arial"/>
          <w:sz w:val="24"/>
          <w:szCs w:val="24"/>
        </w:rPr>
        <w:t xml:space="preserve">В случае обращения Заявителя в многофункциональный центр Заявление и документы, предусмотренные </w:t>
      </w:r>
      <w:hyperlink r:id="rId7" w:history="1">
        <w:r w:rsidRPr="00112C58">
          <w:rPr>
            <w:rFonts w:ascii="Arial" w:hAnsi="Arial" w:cs="Arial"/>
            <w:sz w:val="24"/>
            <w:szCs w:val="24"/>
          </w:rPr>
          <w:t>пунктами 2.9, 2.9.1 (в случае их самостоятельного предоставления Заявителем)</w:t>
        </w:r>
      </w:hyperlink>
      <w:r w:rsidRPr="00112C58">
        <w:rPr>
          <w:rFonts w:ascii="Arial" w:hAnsi="Arial" w:cs="Arial"/>
          <w:sz w:val="24"/>
          <w:szCs w:val="24"/>
        </w:rPr>
        <w:t xml:space="preserve">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 при наличии оснований для отказа в приеме документов, указанных в пункте 2.12 и 2.15 настоящего Административного регламента, Заявление с документами возвращается Заявителю: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в случае, если Заявление с документами подано </w:t>
      </w:r>
      <w:r w:rsidRPr="00350A1B">
        <w:rPr>
          <w:rFonts w:ascii="Arial" w:eastAsiaTheme="minorHAnsi" w:hAnsi="Arial" w:cs="Arial"/>
          <w:sz w:val="24"/>
          <w:szCs w:val="24"/>
          <w:lang w:eastAsia="en-US"/>
        </w:rPr>
        <w:t>при личном приеме</w:t>
      </w:r>
      <w:r w:rsidRPr="00350A1B">
        <w:rPr>
          <w:rFonts w:ascii="Arial" w:hAnsi="Arial" w:cs="Arial"/>
          <w:sz w:val="24"/>
          <w:szCs w:val="24"/>
        </w:rPr>
        <w:t xml:space="preserve"> Заявителя, поступило по почтовой связи, </w:t>
      </w:r>
      <w:r w:rsidR="00DE2DD8" w:rsidRPr="00112C58">
        <w:rPr>
          <w:rFonts w:ascii="Arial" w:hAnsi="Arial" w:cs="Arial"/>
          <w:sz w:val="24"/>
          <w:szCs w:val="24"/>
        </w:rPr>
        <w:t>из многофункционального центра</w:t>
      </w:r>
      <w:r w:rsidR="00DE2DD8">
        <w:rPr>
          <w:rFonts w:ascii="Arial" w:hAnsi="Arial" w:cs="Arial"/>
          <w:sz w:val="24"/>
          <w:szCs w:val="24"/>
        </w:rPr>
        <w:t xml:space="preserve">, </w:t>
      </w:r>
      <w:r w:rsidRPr="00350A1B">
        <w:rPr>
          <w:rFonts w:ascii="Arial" w:hAnsi="Arial" w:cs="Arial"/>
          <w:sz w:val="24"/>
          <w:szCs w:val="24"/>
        </w:rPr>
        <w:t>оно возвращается Заявителю в срок не позднее 3-х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если Заявление с документами поступило в электронном виде, Заявителю в срок не позднее 3-х рабочих дней с даты его регистрации в Управлении направляется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350A1B">
        <w:rPr>
          <w:rFonts w:ascii="Arial" w:eastAsiaTheme="minorHAnsi" w:hAnsi="Arial" w:cs="Arial"/>
          <w:sz w:val="24"/>
          <w:szCs w:val="24"/>
          <w:lang w:eastAsia="en-US"/>
        </w:rPr>
        <w:t xml:space="preserve">ЕПГУ, РПГУ. В случае </w:t>
      </w:r>
      <w:r w:rsidRPr="00350A1B">
        <w:rPr>
          <w:rFonts w:ascii="Arial" w:eastAsiaTheme="minorHAnsi" w:hAnsi="Arial" w:cs="Arial"/>
          <w:sz w:val="24"/>
          <w:szCs w:val="24"/>
          <w:lang w:eastAsia="en-US"/>
        </w:rPr>
        <w:lastRenderedPageBreak/>
        <w:t>направления ответа Заявителю на адрес электронной почты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ответственными за выполнение административной процедуры являются Специалист, начальник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 максимальный срок выполнения административной процедуры:</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при поступлении Заявления, направленного посредством почтовой связи, по электронной почте или через </w:t>
      </w:r>
      <w:r w:rsidRPr="00350A1B">
        <w:rPr>
          <w:rFonts w:ascii="Arial" w:eastAsiaTheme="minorHAnsi" w:hAnsi="Arial" w:cs="Arial"/>
          <w:sz w:val="24"/>
          <w:szCs w:val="24"/>
          <w:lang w:eastAsia="en-US"/>
        </w:rPr>
        <w:t>ЕПГУ, РПГУ</w:t>
      </w:r>
      <w:r w:rsidRPr="00350A1B">
        <w:rPr>
          <w:rFonts w:ascii="Arial" w:hAnsi="Arial" w:cs="Arial"/>
          <w:sz w:val="24"/>
          <w:szCs w:val="24"/>
        </w:rPr>
        <w:t xml:space="preserve"> - в день поступления.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6) результатом выполнения административной процедуры является регистрация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3.3. Запрос документов в рамках межведомственного взаимодействия:</w:t>
      </w:r>
    </w:p>
    <w:p w:rsidR="000E3291" w:rsidRPr="00350A1B" w:rsidRDefault="000E3291" w:rsidP="000E3291">
      <w:pPr>
        <w:spacing w:after="0" w:line="240" w:lineRule="auto"/>
        <w:ind w:firstLine="709"/>
        <w:jc w:val="both"/>
        <w:rPr>
          <w:rFonts w:ascii="Arial" w:eastAsiaTheme="minorHAnsi" w:hAnsi="Arial" w:cs="Arial"/>
          <w:sz w:val="24"/>
          <w:szCs w:val="24"/>
          <w:lang w:eastAsia="en-US"/>
        </w:rPr>
      </w:pPr>
      <w:r w:rsidRPr="00350A1B">
        <w:rPr>
          <w:rFonts w:ascii="Arial" w:hAnsi="Arial" w:cs="Arial"/>
          <w:sz w:val="24"/>
          <w:szCs w:val="24"/>
        </w:rPr>
        <w:t>1)</w:t>
      </w:r>
      <w:r w:rsidRPr="00350A1B">
        <w:rPr>
          <w:rFonts w:ascii="Arial" w:eastAsiaTheme="minorHAnsi" w:hAnsi="Arial" w:cs="Arial"/>
          <w:sz w:val="24"/>
          <w:szCs w:val="24"/>
          <w:lang w:eastAsia="en-US"/>
        </w:rPr>
        <w:t xml:space="preserve"> </w:t>
      </w:r>
      <w:r w:rsidRPr="00350A1B">
        <w:rPr>
          <w:rFonts w:ascii="Arial" w:hAnsi="Arial" w:cs="Arial"/>
          <w:sz w:val="24"/>
          <w:szCs w:val="24"/>
        </w:rPr>
        <w:t xml:space="preserve">основанием для начала административной процедуры является регистрация Заявления без предоставления Заявителем </w:t>
      </w:r>
      <w:r w:rsidRPr="00350A1B">
        <w:rPr>
          <w:rFonts w:ascii="Arial" w:eastAsiaTheme="minorEastAsia" w:hAnsi="Arial" w:cs="Arial"/>
          <w:sz w:val="24"/>
          <w:szCs w:val="24"/>
        </w:rPr>
        <w:t>документов, указанных в пункте 2.9.1 настоящего Административного регламента, по собственной инициативе.</w:t>
      </w:r>
    </w:p>
    <w:p w:rsidR="000E3291" w:rsidRPr="00350A1B" w:rsidRDefault="000E3291" w:rsidP="000E3291">
      <w:pPr>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2) </w:t>
      </w:r>
      <w:r w:rsidRPr="00350A1B">
        <w:rPr>
          <w:rFonts w:ascii="Arial" w:hAnsi="Arial" w:cs="Arial"/>
          <w:sz w:val="24"/>
          <w:szCs w:val="24"/>
        </w:rPr>
        <w:t>Специалист</w:t>
      </w:r>
      <w:r w:rsidRPr="00350A1B">
        <w:rPr>
          <w:rFonts w:ascii="Arial" w:eastAsiaTheme="minorEastAsia" w:hAnsi="Arial" w:cs="Arial"/>
          <w:sz w:val="24"/>
          <w:szCs w:val="24"/>
        </w:rPr>
        <w:t xml:space="preserve"> </w:t>
      </w:r>
      <w:r w:rsidRPr="00350A1B">
        <w:rPr>
          <w:rFonts w:ascii="Arial" w:eastAsiaTheme="minorEastAsia" w:hAnsi="Arial" w:cs="Arial"/>
          <w:sz w:val="24"/>
          <w:szCs w:val="24"/>
          <w:lang w:eastAsia="en-US"/>
        </w:rPr>
        <w:t>в рамках межведомственного взаимодействия запрашивает следующие сведения с указанием в запросе цели их использования:</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eastAsiaTheme="minorHAnsi" w:hAnsi="Arial" w:cs="Arial"/>
          <w:sz w:val="24"/>
          <w:szCs w:val="24"/>
          <w:lang w:eastAsia="en-US"/>
        </w:rPr>
        <w:t xml:space="preserve">а) из </w:t>
      </w:r>
      <w:r w:rsidRPr="00350A1B">
        <w:rPr>
          <w:rFonts w:ascii="Arial" w:hAnsi="Arial" w:cs="Arial"/>
          <w:sz w:val="24"/>
          <w:szCs w:val="24"/>
        </w:rPr>
        <w:t>Управления Федеральной налоговой службы России: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 сведения из Единого государственного реестра записей актов гражданского состояния о рождении; </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 сведения из Единого государственного реестра юридических лиц, в случае подачи заявления представителем (юридическим лицом); </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б) из Министерства внутренних дел Российской Федерации: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сведения, подтверждающие действительность паспорта Российской Федерации;</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в органе местного самоуправления:</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 документ, подтверждающий признание молодой семьи участником мероприятия по обеспечению жильем молодых семей; </w:t>
      </w:r>
    </w:p>
    <w:p w:rsidR="000E3291" w:rsidRPr="00350A1B" w:rsidRDefault="000E3291" w:rsidP="000E3291">
      <w:pPr>
        <w:autoSpaceDE w:val="0"/>
        <w:autoSpaceDN w:val="0"/>
        <w:adjustRightInd w:val="0"/>
        <w:spacing w:after="0" w:line="240" w:lineRule="auto"/>
        <w:ind w:firstLine="709"/>
        <w:jc w:val="both"/>
        <w:rPr>
          <w:rFonts w:ascii="Arial" w:hAnsi="Arial" w:cs="Arial"/>
          <w:sz w:val="24"/>
          <w:szCs w:val="24"/>
        </w:rPr>
      </w:pPr>
      <w:r w:rsidRPr="00350A1B">
        <w:rPr>
          <w:rFonts w:ascii="Arial" w:hAnsi="Arial" w:cs="Arial"/>
          <w:sz w:val="24"/>
          <w:szCs w:val="24"/>
        </w:rPr>
        <w:t>3) ответственным за выполнение административной процедуры является Специалист;</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4) срок выполнения административной процедуры составляет не более 1 рабочего дня со дня регистрации Заявления;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5) результатом выполнения административной процедуры является з</w:t>
      </w:r>
      <w:r w:rsidRPr="00350A1B">
        <w:rPr>
          <w:rFonts w:ascii="Arial" w:hAnsi="Arial" w:cs="Arial"/>
          <w:sz w:val="24"/>
          <w:szCs w:val="24"/>
        </w:rPr>
        <w:t xml:space="preserve">апрос документов, </w:t>
      </w:r>
      <w:r w:rsidRPr="00350A1B">
        <w:rPr>
          <w:rFonts w:ascii="Arial" w:eastAsiaTheme="minorEastAsia" w:hAnsi="Arial" w:cs="Arial"/>
          <w:sz w:val="24"/>
          <w:szCs w:val="24"/>
        </w:rPr>
        <w:t>указанных в пункте 2.9.1 настоящего Административного регламента,</w:t>
      </w:r>
      <w:r w:rsidRPr="00350A1B">
        <w:rPr>
          <w:rFonts w:ascii="Arial" w:hAnsi="Arial" w:cs="Arial"/>
          <w:sz w:val="24"/>
          <w:szCs w:val="24"/>
        </w:rPr>
        <w:t xml:space="preserve"> в рамках межведомственного взаимодействия</w:t>
      </w:r>
      <w:r w:rsidRPr="00350A1B">
        <w:rPr>
          <w:rFonts w:ascii="Arial" w:eastAsiaTheme="minorEastAsia"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6)</w:t>
      </w:r>
      <w:r w:rsidRPr="00350A1B">
        <w:rPr>
          <w:rFonts w:ascii="Arial" w:hAnsi="Arial" w:cs="Arial"/>
          <w:sz w:val="24"/>
          <w:szCs w:val="24"/>
        </w:rPr>
        <w:t xml:space="preserve"> срок, в течение которого результат запроса должен поступить в Управление - не превышает 5 рабочих дней.</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eastAsiaTheme="minorHAnsi" w:hAnsi="Arial" w:cs="Arial"/>
          <w:sz w:val="24"/>
          <w:szCs w:val="24"/>
          <w:lang w:eastAsia="en-US"/>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 xml:space="preserve">2) если при рассмотрении документов, указанных в пункте 2.9.1 настоящего Административного регламента, выявляются обстоятельства, препятствующие </w:t>
      </w:r>
      <w:r w:rsidRPr="00350A1B">
        <w:rPr>
          <w:rFonts w:ascii="Arial" w:eastAsiaTheme="minorEastAsia" w:hAnsi="Arial" w:cs="Arial"/>
          <w:sz w:val="24"/>
          <w:szCs w:val="24"/>
        </w:rPr>
        <w:lastRenderedPageBreak/>
        <w:t>предоставлению муниципальной услуги, указанные в пункте 2.14 настоящего Административного регламента:</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3) лицами, ответственными за выполнение административной процедуры, являются Специалист, начальник Управления;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5) результатом выполнения административной процедуры является принятие решения о приостановлении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2) Специалист в течение 1 рабочего дня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3) лицами, ответственными за выполнение административной процедуры, являются Специалист, начальник Управления;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0E3291" w:rsidRPr="00350A1B" w:rsidRDefault="000E3291" w:rsidP="000E3291">
      <w:pPr>
        <w:widowControl w:val="0"/>
        <w:autoSpaceDE w:val="0"/>
        <w:autoSpaceDN w:val="0"/>
        <w:spacing w:after="0" w:line="240" w:lineRule="auto"/>
        <w:ind w:firstLine="709"/>
        <w:jc w:val="both"/>
        <w:rPr>
          <w:rFonts w:ascii="Arial" w:eastAsiaTheme="minorEastAsia" w:hAnsi="Arial" w:cs="Arial"/>
          <w:sz w:val="24"/>
          <w:szCs w:val="24"/>
        </w:rPr>
      </w:pPr>
      <w:r w:rsidRPr="00350A1B">
        <w:rPr>
          <w:rFonts w:ascii="Arial" w:eastAsiaTheme="minorEastAsia" w:hAnsi="Arial" w:cs="Arial"/>
          <w:sz w:val="24"/>
          <w:szCs w:val="24"/>
        </w:rPr>
        <w:t>5) результатом выполнения административной процедуры является запрос документов в рамках межведомственного взаимодействия.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3.6. </w:t>
      </w:r>
      <w:r w:rsidRPr="00350A1B">
        <w:rPr>
          <w:rFonts w:ascii="Arial" w:eastAsiaTheme="minorHAnsi" w:hAnsi="Arial" w:cs="Arial"/>
          <w:sz w:val="24"/>
          <w:szCs w:val="24"/>
          <w:lang w:eastAsia="en-US"/>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1) основанием для начала административной процедуры является регистрация Заявления и документов, предусмотренных пунктами 2.9, 2.9.1 (в случае их самостоятельного предоставления Заявителем) настоящего Административного регламента;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2) если при рассмотрении </w:t>
      </w:r>
      <w:r w:rsidRPr="00350A1B">
        <w:rPr>
          <w:rFonts w:ascii="Arial" w:hAnsi="Arial" w:cs="Arial"/>
          <w:sz w:val="24"/>
          <w:szCs w:val="24"/>
        </w:rPr>
        <w:t>Заявления</w:t>
      </w:r>
      <w:r w:rsidRPr="00350A1B">
        <w:rPr>
          <w:rFonts w:ascii="Arial" w:eastAsiaTheme="minorHAnsi" w:hAnsi="Arial" w:cs="Arial"/>
          <w:sz w:val="24"/>
          <w:szCs w:val="24"/>
          <w:lang w:eastAsia="en-US"/>
        </w:rPr>
        <w:t xml:space="preserve"> выявляются обстоятельства, препятствующие предоставлению муниципальной услуги, указанные в пунктах 2.13 и 2.15 настоящего Административного регламента, Специалист осуществляет подготовку уведомления об отказе в предоставлении муниципальной услуги (с указанием причин отказа) и передает его на подпись начальнику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lastRenderedPageBreak/>
        <w:t xml:space="preserve">При отсутствии оснований для отказа в предоставлении муниципальной услуги, указанных в пунктах </w:t>
      </w:r>
      <w:r w:rsidRPr="00350A1B">
        <w:rPr>
          <w:rFonts w:ascii="Arial" w:eastAsiaTheme="minorHAnsi" w:hAnsi="Arial" w:cs="Arial"/>
          <w:sz w:val="24"/>
          <w:szCs w:val="24"/>
          <w:lang w:eastAsia="en-US"/>
        </w:rPr>
        <w:t>2.13 и 2.15</w:t>
      </w:r>
      <w:r w:rsidRPr="00350A1B">
        <w:rPr>
          <w:rFonts w:ascii="Arial" w:hAnsi="Arial" w:cs="Arial"/>
          <w:sz w:val="24"/>
          <w:szCs w:val="24"/>
        </w:rPr>
        <w:t xml:space="preserve"> настоящего Административного регламента, Специалист</w:t>
      </w:r>
      <w:r w:rsidRPr="00350A1B">
        <w:rPr>
          <w:rFonts w:ascii="Arial" w:eastAsiaTheme="minorHAnsi" w:hAnsi="Arial" w:cs="Arial"/>
          <w:sz w:val="24"/>
          <w:szCs w:val="24"/>
          <w:lang w:eastAsia="en-US"/>
        </w:rPr>
        <w:t xml:space="preserve"> </w:t>
      </w:r>
      <w:r w:rsidRPr="00350A1B">
        <w:rPr>
          <w:rFonts w:ascii="Arial" w:hAnsi="Arial" w:cs="Arial"/>
          <w:sz w:val="24"/>
          <w:szCs w:val="24"/>
        </w:rPr>
        <w:t>осуществляет сбор, анализ, обобщение информации по вопросам, указанным в Заявлении, после чего вносит информацию о молодой семье в список и осуществляет подготовку проекта уведомления о предоставлении муниципальной услуги и передает его на подпись начальнику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 ответственным за выполнение административной процедуры является Специалист</w:t>
      </w:r>
      <w:r w:rsidRPr="00350A1B">
        <w:rPr>
          <w:rFonts w:ascii="Arial" w:eastAsiaTheme="minorHAnsi" w:hAnsi="Arial" w:cs="Arial"/>
          <w:sz w:val="24"/>
          <w:szCs w:val="24"/>
          <w:lang w:eastAsia="en-US"/>
        </w:rPr>
        <w:t>, начальник Управления</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срок выполнения административной процедуры составляет 5 рабочих дней со дня регистрации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3.7. </w:t>
      </w:r>
      <w:r w:rsidRPr="00350A1B">
        <w:rPr>
          <w:rFonts w:ascii="Arial" w:eastAsiaTheme="minorEastAsia" w:hAnsi="Arial" w:cs="Arial"/>
          <w:sz w:val="24"/>
          <w:szCs w:val="24"/>
        </w:rPr>
        <w:t xml:space="preserve">Предоставление результата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1) основанием для начала административной процедуры является принятие решения о предоставлении </w:t>
      </w:r>
      <w:r w:rsidRPr="00350A1B">
        <w:rPr>
          <w:rFonts w:ascii="Arial" w:eastAsiaTheme="minorEastAsia" w:hAnsi="Arial" w:cs="Arial"/>
          <w:sz w:val="24"/>
          <w:szCs w:val="24"/>
        </w:rPr>
        <w:t xml:space="preserve">(об отказе в предоставлении) </w:t>
      </w:r>
      <w:r w:rsidRPr="00350A1B">
        <w:rPr>
          <w:rFonts w:ascii="Arial" w:hAnsi="Arial" w:cs="Arial"/>
          <w:sz w:val="24"/>
          <w:szCs w:val="24"/>
        </w:rPr>
        <w:t>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 Заявителю направляется (выдается) уведомление о принятом решении по</w:t>
      </w:r>
      <w:r w:rsidRPr="00350A1B">
        <w:rPr>
          <w:rFonts w:ascii="Arial" w:eastAsiaTheme="minorHAnsi" w:hAnsi="Arial" w:cs="Arial"/>
          <w:sz w:val="24"/>
          <w:szCs w:val="24"/>
          <w:lang w:eastAsia="en-US"/>
        </w:rPr>
        <w:t xml:space="preserve"> его</w:t>
      </w:r>
      <w:r w:rsidRPr="00350A1B">
        <w:rPr>
          <w:rFonts w:ascii="Arial" w:hAnsi="Arial" w:cs="Arial"/>
          <w:sz w:val="24"/>
          <w:szCs w:val="24"/>
        </w:rPr>
        <w:t xml:space="preserve"> выбору </w:t>
      </w:r>
      <w:r w:rsidRPr="00350A1B">
        <w:rPr>
          <w:rFonts w:ascii="Arial" w:eastAsiaTheme="minorHAnsi" w:hAnsi="Arial" w:cs="Arial"/>
          <w:sz w:val="24"/>
          <w:szCs w:val="24"/>
          <w:lang w:eastAsia="en-US"/>
        </w:rPr>
        <w:t xml:space="preserve">при личном приеме, </w:t>
      </w:r>
      <w:r w:rsidRPr="00350A1B">
        <w:rPr>
          <w:rFonts w:ascii="Arial" w:hAnsi="Arial" w:cs="Arial"/>
          <w:sz w:val="24"/>
          <w:szCs w:val="24"/>
        </w:rPr>
        <w:t xml:space="preserve">почтовой связью (заказным почтовым отправлением с уведомлением о вручении) либо по электронной почте, через </w:t>
      </w:r>
      <w:r w:rsidRPr="00350A1B">
        <w:rPr>
          <w:rFonts w:ascii="Arial" w:eastAsiaTheme="minorHAnsi" w:hAnsi="Arial" w:cs="Arial"/>
          <w:sz w:val="24"/>
          <w:szCs w:val="24"/>
          <w:lang w:eastAsia="en-US"/>
        </w:rPr>
        <w:t>ЕПГУ, РПГУ,</w:t>
      </w:r>
      <w:r w:rsidRPr="00350A1B">
        <w:rPr>
          <w:rFonts w:ascii="Arial" w:hAnsi="Arial" w:cs="Arial"/>
          <w:sz w:val="24"/>
          <w:szCs w:val="24"/>
        </w:rPr>
        <w:t xml:space="preserve"> подписанное начальником</w:t>
      </w:r>
      <w:r w:rsidRPr="00350A1B">
        <w:rPr>
          <w:rFonts w:ascii="Arial" w:eastAsiaTheme="minorHAnsi" w:hAnsi="Arial" w:cs="Arial"/>
          <w:sz w:val="24"/>
          <w:szCs w:val="24"/>
          <w:lang w:eastAsia="en-US"/>
        </w:rPr>
        <w:t xml:space="preserve"> </w:t>
      </w:r>
      <w:r w:rsidRPr="00350A1B">
        <w:rPr>
          <w:rFonts w:ascii="Arial" w:hAnsi="Arial" w:cs="Arial"/>
          <w:sz w:val="24"/>
          <w:szCs w:val="24"/>
        </w:rPr>
        <w:t>Управления</w:t>
      </w:r>
      <w:r w:rsidRPr="00350A1B">
        <w:rPr>
          <w:rFonts w:ascii="Arial" w:eastAsiaTheme="minorHAnsi" w:hAnsi="Arial" w:cs="Arial"/>
          <w:sz w:val="24"/>
          <w:szCs w:val="24"/>
          <w:lang w:eastAsia="en-US"/>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50A1B">
        <w:rPr>
          <w:rFonts w:ascii="Arial" w:hAnsi="Arial" w:cs="Arial"/>
          <w:sz w:val="24"/>
          <w:szCs w:val="24"/>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 ответственным за выполнение административной процедуры является Специалист</w:t>
      </w:r>
      <w:r w:rsidRPr="00350A1B">
        <w:rPr>
          <w:rFonts w:ascii="Arial" w:eastAsiaTheme="minorHAnsi" w:hAnsi="Arial" w:cs="Arial"/>
          <w:sz w:val="24"/>
          <w:szCs w:val="24"/>
          <w:lang w:eastAsia="en-US"/>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срок выполнения административной процедуры составляет не более 3 рабочих дней со дня принятия решения о предоставлении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 результатом выполнения административной процедуры является направление (выдача) Заявителю уведомления о принятом решении.</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bCs/>
          <w:sz w:val="24"/>
          <w:szCs w:val="24"/>
          <w:lang w:eastAsia="en-US"/>
        </w:rPr>
      </w:pPr>
      <w:r w:rsidRPr="00350A1B">
        <w:rPr>
          <w:rFonts w:ascii="Arial" w:hAnsi="Arial" w:cs="Arial"/>
          <w:sz w:val="24"/>
          <w:szCs w:val="24"/>
        </w:rPr>
        <w:t xml:space="preserve">3.8. </w:t>
      </w:r>
      <w:r w:rsidRPr="00350A1B">
        <w:rPr>
          <w:rFonts w:ascii="Arial" w:eastAsiaTheme="minorHAnsi" w:hAnsi="Arial" w:cs="Arial"/>
          <w:bCs/>
          <w:sz w:val="24"/>
          <w:szCs w:val="24"/>
          <w:lang w:eastAsia="en-US"/>
        </w:rPr>
        <w:t>Исправление допущенных опечаток и (или) ошибок в выданных в результате предоставления муниципальной услуги документах:</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представленного Заявителем;</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2) Запрос об исправлении ошибок рассматривается </w:t>
      </w:r>
      <w:r w:rsidRPr="00350A1B">
        <w:rPr>
          <w:rFonts w:ascii="Arial" w:hAnsi="Arial" w:cs="Arial"/>
          <w:sz w:val="24"/>
          <w:szCs w:val="24"/>
        </w:rPr>
        <w:t>Специалистом</w:t>
      </w:r>
      <w:r w:rsidRPr="00350A1B">
        <w:rPr>
          <w:rFonts w:ascii="Arial" w:eastAsiaTheme="minorHAnsi" w:hAnsi="Arial" w:cs="Arial"/>
          <w:sz w:val="24"/>
          <w:szCs w:val="24"/>
          <w:lang w:eastAsia="en-US"/>
        </w:rPr>
        <w:t xml:space="preserve"> в течение 10-ти рабочих дней с даты его регистрации, в порядке, указанном в пункте 2.18 настоящего Административного регламента;</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3) в случае выявления допущенных опечаток и (или) ошибок в документах, выданных по результату предоставления муниципальной услуги, </w:t>
      </w:r>
      <w:r w:rsidRPr="00350A1B">
        <w:rPr>
          <w:rFonts w:ascii="Arial" w:hAnsi="Arial" w:cs="Arial"/>
          <w:sz w:val="24"/>
          <w:szCs w:val="24"/>
        </w:rPr>
        <w:t>Специалист</w:t>
      </w:r>
      <w:r w:rsidRPr="00350A1B">
        <w:rPr>
          <w:rFonts w:ascii="Arial" w:eastAsiaTheme="minorHAnsi" w:hAnsi="Arial" w:cs="Arial"/>
          <w:sz w:val="24"/>
          <w:szCs w:val="24"/>
          <w:lang w:eastAsia="en-US"/>
        </w:rPr>
        <w:t xml:space="preserve"> осуществляет замену указанных документов и </w:t>
      </w:r>
      <w:r w:rsidRPr="00350A1B">
        <w:rPr>
          <w:rFonts w:ascii="Arial" w:hAnsi="Arial" w:cs="Arial"/>
          <w:sz w:val="24"/>
          <w:szCs w:val="24"/>
        </w:rPr>
        <w:t xml:space="preserve">направляет ответ Заявителю, подписанный начальником </w:t>
      </w:r>
      <w:r w:rsidRPr="00350A1B">
        <w:rPr>
          <w:rFonts w:ascii="Arial" w:eastAsiaTheme="minorHAnsi" w:hAnsi="Arial" w:cs="Arial"/>
          <w:sz w:val="24"/>
          <w:szCs w:val="24"/>
          <w:lang w:eastAsia="en-US"/>
        </w:rPr>
        <w:t>Управления</w:t>
      </w:r>
      <w:r w:rsidRPr="00350A1B">
        <w:rPr>
          <w:rFonts w:ascii="Arial" w:hAnsi="Arial" w:cs="Arial"/>
          <w:sz w:val="24"/>
          <w:szCs w:val="24"/>
        </w:rPr>
        <w:t>, способом по</w:t>
      </w:r>
      <w:r w:rsidRPr="00350A1B">
        <w:rPr>
          <w:rFonts w:ascii="Arial" w:eastAsiaTheme="minorHAnsi" w:hAnsi="Arial" w:cs="Arial"/>
          <w:sz w:val="24"/>
          <w:szCs w:val="24"/>
          <w:lang w:eastAsia="en-US"/>
        </w:rPr>
        <w:t xml:space="preserve"> его</w:t>
      </w:r>
      <w:r w:rsidRPr="00350A1B">
        <w:rPr>
          <w:rFonts w:ascii="Arial" w:hAnsi="Arial" w:cs="Arial"/>
          <w:sz w:val="24"/>
          <w:szCs w:val="24"/>
        </w:rPr>
        <w:t xml:space="preserve"> выбору </w:t>
      </w:r>
      <w:r w:rsidRPr="00350A1B">
        <w:rPr>
          <w:rFonts w:ascii="Arial" w:eastAsiaTheme="minorHAnsi" w:hAnsi="Arial" w:cs="Arial"/>
          <w:sz w:val="24"/>
          <w:szCs w:val="24"/>
          <w:lang w:eastAsia="en-US"/>
        </w:rPr>
        <w:t xml:space="preserve">при личном приеме, </w:t>
      </w:r>
      <w:r w:rsidRPr="00350A1B">
        <w:rPr>
          <w:rFonts w:ascii="Arial" w:hAnsi="Arial" w:cs="Arial"/>
          <w:sz w:val="24"/>
          <w:szCs w:val="24"/>
        </w:rPr>
        <w:t>почтовой связью, либо по электронной почте</w:t>
      </w:r>
      <w:r w:rsidRPr="00350A1B">
        <w:rPr>
          <w:rFonts w:ascii="Arial" w:eastAsiaTheme="minorHAnsi" w:hAnsi="Arial" w:cs="Arial"/>
          <w:sz w:val="24"/>
          <w:szCs w:val="24"/>
          <w:lang w:eastAsia="en-US"/>
        </w:rPr>
        <w:t>,</w:t>
      </w:r>
      <w:r w:rsidRPr="00350A1B">
        <w:rPr>
          <w:rFonts w:ascii="Arial" w:hAnsi="Arial" w:cs="Arial"/>
          <w:sz w:val="24"/>
          <w:szCs w:val="24"/>
        </w:rPr>
        <w:t xml:space="preserve"> </w:t>
      </w:r>
      <w:r w:rsidRPr="00350A1B">
        <w:rPr>
          <w:rFonts w:ascii="Arial" w:eastAsiaTheme="minorHAnsi" w:hAnsi="Arial" w:cs="Arial"/>
          <w:sz w:val="24"/>
          <w:szCs w:val="24"/>
          <w:lang w:eastAsia="en-US"/>
        </w:rPr>
        <w:t>в срок, не превышающий 10-ти рабочих дней с даты регистрации Запроса об исправлении ошибок;</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4) в случае отсутствия опечаток и (или) ошибок в документах, выданных по результату предоставления муниципальной услуги, </w:t>
      </w:r>
      <w:r w:rsidRPr="00350A1B">
        <w:rPr>
          <w:rFonts w:ascii="Arial" w:hAnsi="Arial" w:cs="Arial"/>
          <w:sz w:val="24"/>
          <w:szCs w:val="24"/>
        </w:rPr>
        <w:t xml:space="preserve">Специалист направляет ответ Заявителю, подписанный начальником </w:t>
      </w:r>
      <w:r w:rsidRPr="00350A1B">
        <w:rPr>
          <w:rFonts w:ascii="Arial" w:eastAsiaTheme="minorHAnsi" w:hAnsi="Arial" w:cs="Arial"/>
          <w:sz w:val="24"/>
          <w:szCs w:val="24"/>
          <w:lang w:eastAsia="en-US"/>
        </w:rPr>
        <w:t>Управления</w:t>
      </w:r>
      <w:r w:rsidRPr="00350A1B">
        <w:rPr>
          <w:rFonts w:ascii="Arial" w:hAnsi="Arial" w:cs="Arial"/>
          <w:sz w:val="24"/>
          <w:szCs w:val="24"/>
        </w:rPr>
        <w:t>,</w:t>
      </w:r>
      <w:r w:rsidRPr="00350A1B">
        <w:rPr>
          <w:rFonts w:ascii="Arial" w:eastAsiaTheme="minorHAnsi" w:hAnsi="Arial" w:cs="Arial"/>
          <w:sz w:val="24"/>
          <w:szCs w:val="24"/>
          <w:lang w:eastAsia="en-US"/>
        </w:rPr>
        <w:t xml:space="preserve"> об отсутствии таких опечаток и (или) ошибок</w:t>
      </w:r>
      <w:r w:rsidRPr="00350A1B">
        <w:rPr>
          <w:rFonts w:ascii="Arial" w:hAnsi="Arial" w:cs="Arial"/>
          <w:sz w:val="24"/>
          <w:szCs w:val="24"/>
        </w:rPr>
        <w:t>, способом по</w:t>
      </w:r>
      <w:r w:rsidRPr="00350A1B">
        <w:rPr>
          <w:rFonts w:ascii="Arial" w:eastAsiaTheme="minorHAnsi" w:hAnsi="Arial" w:cs="Arial"/>
          <w:sz w:val="24"/>
          <w:szCs w:val="24"/>
          <w:lang w:eastAsia="en-US"/>
        </w:rPr>
        <w:t xml:space="preserve"> его</w:t>
      </w:r>
      <w:r w:rsidRPr="00350A1B">
        <w:rPr>
          <w:rFonts w:ascii="Arial" w:hAnsi="Arial" w:cs="Arial"/>
          <w:sz w:val="24"/>
          <w:szCs w:val="24"/>
        </w:rPr>
        <w:t xml:space="preserve"> выбору </w:t>
      </w:r>
      <w:r w:rsidRPr="00350A1B">
        <w:rPr>
          <w:rFonts w:ascii="Arial" w:eastAsiaTheme="minorHAnsi" w:hAnsi="Arial" w:cs="Arial"/>
          <w:sz w:val="24"/>
          <w:szCs w:val="24"/>
          <w:lang w:eastAsia="en-US"/>
        </w:rPr>
        <w:t xml:space="preserve">при личном приеме, </w:t>
      </w:r>
      <w:r w:rsidRPr="00350A1B">
        <w:rPr>
          <w:rFonts w:ascii="Arial" w:hAnsi="Arial" w:cs="Arial"/>
          <w:sz w:val="24"/>
          <w:szCs w:val="24"/>
        </w:rPr>
        <w:t>почтовой связью, либо по электронной почте</w:t>
      </w:r>
      <w:r w:rsidRPr="00350A1B">
        <w:rPr>
          <w:rFonts w:ascii="Arial" w:eastAsiaTheme="minorHAnsi" w:hAnsi="Arial" w:cs="Arial"/>
          <w:sz w:val="24"/>
          <w:szCs w:val="24"/>
          <w:lang w:eastAsia="en-US"/>
        </w:rPr>
        <w:t>, в срок, не превышающий 10-ти рабочих дней с даты регистрации Запроса об исправлении ошибок.</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3.9. Предоставление дубликата документа, выданного по результатам </w:t>
      </w:r>
      <w:r w:rsidRPr="00350A1B">
        <w:rPr>
          <w:rFonts w:ascii="Arial" w:eastAsiaTheme="minorHAnsi" w:hAnsi="Arial" w:cs="Arial"/>
          <w:sz w:val="24"/>
          <w:szCs w:val="24"/>
          <w:lang w:eastAsia="en-US"/>
        </w:rPr>
        <w:lastRenderedPageBreak/>
        <w:t>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3.10. Информирование о порядке предоставления муниципальной услуги осуществляется: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1) непосредственно при личном приеме Заявителя в Управлении;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 по номерам телефонов в Управлении;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 письменно, в том числе посредством электронной почты, факсимильной связи;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посредством размещения в открытой и доступной форме информации: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в ЕПГУ (https://www.gosuslugi.ru/);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в РПГУ (https://gosuslugi.krskstate.ru/);</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на официальном сайте муниципального образования город Норильск (https://норильск.рф).</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 посредством размещения информации на информационных стендах Управления</w:t>
      </w:r>
      <w:r w:rsidRPr="00350A1B">
        <w:rPr>
          <w:rFonts w:ascii="Arial" w:eastAsiaTheme="minorHAnsi" w:hAnsi="Arial" w:cs="Arial"/>
          <w:sz w:val="24"/>
          <w:szCs w:val="24"/>
          <w:lang w:eastAsia="en-US"/>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3.11. Информирование осуществляется по вопросам, касающимся: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способов подачи Заявления;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адресов Управления;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справочной информации о работе Управления;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документов, необходимых для предоставления муниципальной услуги;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порядка и сроков предоставления муниципальной услуги;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порядка получения сведений о ходе рассмотрения Заявления и о результатах предоставления муниципальной услуги;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Получение информации по вопросам предоставления муниципальной услуги осуществляется бесплатно.</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3.12.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Продолжительность информирования по телефону не должна превышать 10 минут.</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Информирование (при личном приеме или по телефону) осуществляется в соответствии с графиком приема граждан. </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3.13. В ЕПГУ и в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Доступ к информации о сроках и порядке предоставления муниципальной </w:t>
      </w:r>
      <w:r w:rsidRPr="00350A1B">
        <w:rPr>
          <w:rFonts w:ascii="Arial" w:hAnsi="Arial" w:cs="Arial"/>
          <w:sz w:val="24"/>
          <w:szCs w:val="24"/>
        </w:rPr>
        <w:lastRenderedPageBreak/>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3.14. На стендах в местах предоставления муниципальной услуги размещается следующая справочная информация: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о месте нахождения и график работы (в том числе личного приема) Управления</w:t>
      </w:r>
      <w:r w:rsidRPr="00350A1B">
        <w:rPr>
          <w:rFonts w:ascii="Arial" w:eastAsiaTheme="minorHAnsi" w:hAnsi="Arial" w:cs="Arial"/>
          <w:sz w:val="24"/>
          <w:szCs w:val="24"/>
          <w:lang w:eastAsia="en-US"/>
        </w:rPr>
        <w:t>;</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справочные телефоны Управления, в том числе номер телефона-автоинформатора (при наличии);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Pr="00350A1B">
        <w:rPr>
          <w:rFonts w:ascii="Arial" w:hAnsi="Arial" w:cs="Arial"/>
          <w:sz w:val="24"/>
          <w:szCs w:val="24"/>
          <w:lang w:val="en-US"/>
        </w:rPr>
        <w:t>s</w:t>
      </w:r>
      <w:r w:rsidRPr="00350A1B">
        <w:rPr>
          <w:rFonts w:ascii="Arial" w:hAnsi="Arial" w:cs="Arial"/>
          <w:sz w:val="24"/>
          <w:szCs w:val="24"/>
        </w:rPr>
        <w:t>://норильск.рф;</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 адрес электронной почты Управления: </w:t>
      </w:r>
      <w:r w:rsidRPr="00350A1B">
        <w:rPr>
          <w:rFonts w:ascii="Arial" w:hAnsi="Arial" w:cs="Arial"/>
          <w:sz w:val="24"/>
          <w:szCs w:val="24"/>
          <w:lang w:val="en-US"/>
        </w:rPr>
        <w:t>uhf</w:t>
      </w:r>
      <w:r w:rsidRPr="00350A1B">
        <w:rPr>
          <w:rFonts w:ascii="Arial" w:hAnsi="Arial" w:cs="Arial"/>
          <w:sz w:val="24"/>
          <w:szCs w:val="24"/>
        </w:rPr>
        <w:t>@ norilsk-city.ru;</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порядок получения информации Заявителями по вопросам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описание процедур предоставления муниципальной услуги в текстовом виде (приложение № 1 к настоящему Административному регламенту);</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образцы документов, в том числе форма Заявления, перечень документов и (или) информации,</w:t>
      </w:r>
      <w:r w:rsidRPr="00350A1B">
        <w:rPr>
          <w:rFonts w:ascii="Arial" w:hAnsi="Arial" w:cs="Arial"/>
          <w:i/>
          <w:sz w:val="24"/>
          <w:szCs w:val="24"/>
        </w:rPr>
        <w:t xml:space="preserve"> </w:t>
      </w:r>
      <w:r w:rsidRPr="00350A1B">
        <w:rPr>
          <w:rFonts w:ascii="Arial" w:hAnsi="Arial" w:cs="Arial"/>
          <w:sz w:val="24"/>
          <w:szCs w:val="24"/>
        </w:rPr>
        <w:t>необходимых для предоставления муниципальной услуги, и требования к ним.</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3.16. Текст настоящего Административного регламента размещен на официальном сайте муниципального образования город Норильск http</w:t>
      </w:r>
      <w:r w:rsidRPr="00350A1B">
        <w:rPr>
          <w:rFonts w:ascii="Arial" w:hAnsi="Arial" w:cs="Arial"/>
          <w:sz w:val="24"/>
          <w:szCs w:val="24"/>
          <w:lang w:val="en-US"/>
        </w:rPr>
        <w:t>s</w:t>
      </w:r>
      <w:r w:rsidRPr="00350A1B">
        <w:rPr>
          <w:rFonts w:ascii="Arial" w:hAnsi="Arial" w:cs="Arial"/>
          <w:sz w:val="24"/>
          <w:szCs w:val="24"/>
        </w:rPr>
        <w:t>://норильск.рф в сети «Интернет».</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350A1B">
        <w:rPr>
          <w:rFonts w:ascii="Arial" w:eastAsiaTheme="minorHAnsi" w:hAnsi="Arial" w:cs="Arial"/>
          <w:sz w:val="24"/>
          <w:szCs w:val="24"/>
          <w:lang w:eastAsia="en-US"/>
        </w:rPr>
        <w:t>ЕПГУ, РПГУ</w:t>
      </w:r>
      <w:r w:rsidRPr="00350A1B">
        <w:rPr>
          <w:rFonts w:ascii="Arial" w:hAnsi="Arial" w:cs="Arial"/>
          <w:sz w:val="24"/>
          <w:szCs w:val="24"/>
        </w:rPr>
        <w:t>, а также в Управлении при обращении Заявителя лично, по телефону посредством электронной почты.</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3.18. Адрес, по которому осуществляется прием Заявлений, а также выдача результата предоставления услуги: г. Норильск, Ленинский пр-т, д. 40, корп. 4,</w:t>
      </w:r>
      <w:r w:rsidR="00A36C6B" w:rsidRPr="00350A1B">
        <w:rPr>
          <w:rFonts w:ascii="Arial" w:hAnsi="Arial" w:cs="Arial"/>
          <w:sz w:val="24"/>
          <w:szCs w:val="24"/>
        </w:rPr>
        <w:t xml:space="preserve"> </w:t>
      </w:r>
      <w:r w:rsidRPr="00350A1B">
        <w:rPr>
          <w:rFonts w:ascii="Arial" w:hAnsi="Arial" w:cs="Arial"/>
          <w:sz w:val="24"/>
          <w:szCs w:val="24"/>
        </w:rPr>
        <w:t>каб. № 2.</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3.19. Дни и время приема Заявлений: понедельник, четверг с 14-00 до 17-00.</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3.20. Телефон Управления: 8(3919) 43-70-30 (доб. 1806, 1803, 1808, 1810).</w:t>
      </w:r>
    </w:p>
    <w:p w:rsidR="000E3291" w:rsidRPr="00350A1B" w:rsidRDefault="000E3291" w:rsidP="000E3291">
      <w:pPr>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3.22. Особенности осуществления административных процедур в электронной форме.</w:t>
      </w:r>
    </w:p>
    <w:p w:rsidR="000E3291" w:rsidRPr="00350A1B" w:rsidRDefault="000E3291" w:rsidP="000E3291">
      <w:pPr>
        <w:spacing w:after="0" w:line="240" w:lineRule="auto"/>
        <w:ind w:right="4" w:firstLine="709"/>
        <w:jc w:val="both"/>
        <w:rPr>
          <w:rFonts w:ascii="Arial" w:hAnsi="Arial" w:cs="Arial"/>
          <w:sz w:val="24"/>
          <w:szCs w:val="24"/>
          <w:lang w:eastAsia="en-US"/>
        </w:rPr>
      </w:pPr>
      <w:r w:rsidRPr="00350A1B">
        <w:rPr>
          <w:rFonts w:ascii="Arial" w:hAnsi="Arial" w:cs="Arial"/>
          <w:sz w:val="24"/>
          <w:szCs w:val="24"/>
          <w:lang w:eastAsia="en-US"/>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0E3291" w:rsidRPr="00350A1B" w:rsidRDefault="000E3291" w:rsidP="000E3291">
      <w:pPr>
        <w:spacing w:after="0" w:line="240" w:lineRule="auto"/>
        <w:ind w:right="4" w:firstLine="709"/>
        <w:jc w:val="both"/>
        <w:rPr>
          <w:rFonts w:ascii="Arial" w:hAnsi="Arial" w:cs="Arial"/>
          <w:sz w:val="24"/>
          <w:szCs w:val="24"/>
          <w:lang w:eastAsia="en-US"/>
        </w:rPr>
      </w:pPr>
      <w:r w:rsidRPr="00350A1B">
        <w:rPr>
          <w:rFonts w:ascii="Arial" w:hAnsi="Arial" w:cs="Arial"/>
          <w:sz w:val="24"/>
          <w:szCs w:val="24"/>
          <w:lang w:eastAsia="en-US"/>
        </w:rPr>
        <w:t xml:space="preserve">В этом случае Заявитель (уполномоченный представитель) авторизуется на ЕПГУ, РПГУ посредством подтвержденной учетной записи в </w:t>
      </w:r>
      <w:r w:rsidRPr="00350A1B">
        <w:rPr>
          <w:rFonts w:ascii="Arial" w:eastAsiaTheme="minorHAnsi" w:hAnsi="Arial" w:cs="Arial"/>
          <w:sz w:val="24"/>
          <w:szCs w:val="24"/>
          <w:lang w:eastAsia="en-US"/>
        </w:rPr>
        <w:t>ЕСИА</w:t>
      </w:r>
      <w:r w:rsidRPr="00350A1B">
        <w:rPr>
          <w:rFonts w:ascii="Arial" w:hAnsi="Arial" w:cs="Arial"/>
          <w:sz w:val="24"/>
          <w:szCs w:val="24"/>
          <w:lang w:eastAsia="en-US"/>
        </w:rPr>
        <w:t>, заполняет Заявление с использованием интерактивной формы в электронном виде.</w:t>
      </w:r>
    </w:p>
    <w:p w:rsidR="000E3291" w:rsidRPr="00350A1B" w:rsidRDefault="000E3291" w:rsidP="000E3291">
      <w:pPr>
        <w:spacing w:after="0" w:line="240" w:lineRule="auto"/>
        <w:ind w:right="4" w:firstLine="709"/>
        <w:jc w:val="both"/>
        <w:rPr>
          <w:rFonts w:ascii="Arial" w:hAnsi="Arial" w:cs="Arial"/>
          <w:sz w:val="24"/>
          <w:szCs w:val="24"/>
          <w:lang w:eastAsia="en-US"/>
        </w:rPr>
      </w:pPr>
      <w:r w:rsidRPr="00350A1B">
        <w:rPr>
          <w:rFonts w:ascii="Arial" w:hAnsi="Arial" w:cs="Arial"/>
          <w:sz w:val="24"/>
          <w:szCs w:val="24"/>
          <w:lang w:eastAsia="en-US"/>
        </w:rPr>
        <w:t xml:space="preserve">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w:t>
      </w:r>
      <w:r w:rsidRPr="00350A1B">
        <w:rPr>
          <w:rFonts w:ascii="Arial" w:hAnsi="Arial" w:cs="Arial"/>
          <w:sz w:val="24"/>
          <w:szCs w:val="24"/>
          <w:lang w:eastAsia="en-US"/>
        </w:rPr>
        <w:lastRenderedPageBreak/>
        <w:t>простой электронной подписью Заявителя (уполномоченного представителя) на подписание Заявления.</w:t>
      </w:r>
    </w:p>
    <w:p w:rsidR="000E3291" w:rsidRPr="00350A1B" w:rsidRDefault="000E3291" w:rsidP="000E3291">
      <w:pPr>
        <w:spacing w:after="0" w:line="240" w:lineRule="auto"/>
        <w:ind w:right="4" w:firstLine="709"/>
        <w:jc w:val="both"/>
        <w:rPr>
          <w:rFonts w:ascii="Arial" w:hAnsi="Arial" w:cs="Arial"/>
          <w:sz w:val="24"/>
          <w:szCs w:val="24"/>
          <w:lang w:eastAsia="en-US"/>
        </w:rPr>
      </w:pPr>
      <w:r w:rsidRPr="00350A1B">
        <w:rPr>
          <w:rFonts w:ascii="Arial" w:hAnsi="Arial" w:cs="Arial"/>
          <w:sz w:val="24"/>
          <w:szCs w:val="24"/>
          <w:lang w:eastAsia="en-US"/>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0E3291" w:rsidRPr="00350A1B" w:rsidRDefault="000E3291" w:rsidP="000E3291">
      <w:pPr>
        <w:spacing w:after="0" w:line="240" w:lineRule="auto"/>
        <w:ind w:right="4" w:firstLine="710"/>
        <w:jc w:val="both"/>
        <w:rPr>
          <w:rFonts w:ascii="Arial" w:hAnsi="Arial" w:cs="Arial"/>
          <w:sz w:val="24"/>
          <w:szCs w:val="24"/>
          <w:lang w:eastAsia="en-US"/>
        </w:rPr>
      </w:pPr>
      <w:r w:rsidRPr="00350A1B">
        <w:rPr>
          <w:rFonts w:ascii="Arial" w:hAnsi="Arial" w:cs="Arial"/>
          <w:sz w:val="24"/>
          <w:szCs w:val="24"/>
          <w:lang w:eastAsia="en-US"/>
        </w:rPr>
        <w:t>3.23. Особенности выполнения административных процедур в многофункциональных центрах.</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 xml:space="preserve">3.23.1. Многофункциональный центр осуществляет: </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2) прием Заявлений о предоставлении муниципальной услуги;</w:t>
      </w:r>
    </w:p>
    <w:p w:rsidR="000E3291" w:rsidRDefault="00DE2DD8" w:rsidP="00DE2DD8">
      <w:pPr>
        <w:widowControl w:val="0"/>
        <w:tabs>
          <w:tab w:val="left" w:pos="993"/>
        </w:tabs>
        <w:suppressAutoHyphens/>
        <w:spacing w:after="0" w:line="240" w:lineRule="auto"/>
        <w:ind w:right="21" w:firstLine="69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 xml:space="preserve">3) иные процедуры и действия, предусмотренные Федеральным </w:t>
      </w:r>
      <w:hyperlink r:id="rId8" w:history="1">
        <w:r w:rsidRPr="00DE2DD8">
          <w:rPr>
            <w:rFonts w:ascii="Arial" w:eastAsiaTheme="minorHAnsi" w:hAnsi="Arial" w:cs="Arial"/>
            <w:sz w:val="24"/>
            <w:szCs w:val="24"/>
            <w:lang w:eastAsia="en-US"/>
          </w:rPr>
          <w:t>законом</w:t>
        </w:r>
      </w:hyperlink>
      <w:r w:rsidRPr="00DE2DD8">
        <w:rPr>
          <w:rFonts w:ascii="Arial" w:eastAsiaTheme="minorHAnsi" w:hAnsi="Arial" w:cs="Arial"/>
          <w:sz w:val="24"/>
          <w:szCs w:val="24"/>
          <w:lang w:eastAsia="en-US"/>
        </w:rPr>
        <w:t xml:space="preserve"> от 27.07.2010 № 210-ФЗ «Об организации предоставления государственных и муниципальных услуг».</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 xml:space="preserve">3.24. В соответствии с </w:t>
      </w:r>
      <w:hyperlink r:id="rId9" w:history="1">
        <w:r w:rsidRPr="00DE2DD8">
          <w:rPr>
            <w:rFonts w:ascii="Arial" w:eastAsiaTheme="minorHAnsi" w:hAnsi="Arial" w:cs="Arial"/>
            <w:sz w:val="24"/>
            <w:szCs w:val="24"/>
            <w:lang w:eastAsia="en-US"/>
          </w:rPr>
          <w:t>частью 1.1 статьи 16</w:t>
        </w:r>
      </w:hyperlink>
      <w:r w:rsidRPr="00DE2DD8">
        <w:rPr>
          <w:rFonts w:ascii="Arial" w:eastAsiaTheme="minorHAnsi" w:hAnsi="Arial" w:cs="Arial"/>
          <w:sz w:val="24"/>
          <w:szCs w:val="24"/>
          <w:lang w:eastAsia="en-US"/>
        </w:rPr>
        <w:t xml:space="preserve"> Федерального закона от 27.07.2010 № 210-ФЗ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3.25. Информирование Заявителя многофункциональными центрами осуществляется следующими способами:</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б) при обращении Заявителя в многофункциональный центр лично, по телефону, посредством почтовых отправлений, либо по электронной почте.</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3.26.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3.27.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3.28.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 изложить обращение в письменной форме (ответ направляется Заявителю в соответствии со способом, указанным в обращении);</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 назначить другое время для консультаций.</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3.29.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DE2DD8" w:rsidRPr="00DE2DD8" w:rsidRDefault="00DE2DD8" w:rsidP="00DE2DD8">
      <w:pPr>
        <w:autoSpaceDE w:val="0"/>
        <w:autoSpaceDN w:val="0"/>
        <w:adjustRightInd w:val="0"/>
        <w:spacing w:after="0" w:line="240" w:lineRule="auto"/>
        <w:ind w:firstLine="70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lastRenderedPageBreak/>
        <w:t>3.30.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DE2DD8" w:rsidRPr="00350A1B" w:rsidRDefault="00DE2DD8" w:rsidP="00DE2DD8">
      <w:pPr>
        <w:widowControl w:val="0"/>
        <w:tabs>
          <w:tab w:val="left" w:pos="993"/>
        </w:tabs>
        <w:suppressAutoHyphens/>
        <w:spacing w:after="0" w:line="240" w:lineRule="auto"/>
        <w:ind w:right="21" w:firstLine="699"/>
        <w:jc w:val="both"/>
        <w:rPr>
          <w:rFonts w:ascii="Arial" w:eastAsiaTheme="minorHAnsi" w:hAnsi="Arial" w:cs="Arial"/>
          <w:sz w:val="24"/>
          <w:szCs w:val="24"/>
          <w:lang w:eastAsia="en-US"/>
        </w:rPr>
      </w:pPr>
      <w:r w:rsidRPr="00DE2DD8">
        <w:rPr>
          <w:rFonts w:ascii="Arial" w:eastAsiaTheme="minorHAnsi" w:hAnsi="Arial" w:cs="Arial"/>
          <w:sz w:val="24"/>
          <w:szCs w:val="24"/>
          <w:lang w:eastAsia="en-US"/>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p>
    <w:p w:rsidR="000E3291" w:rsidRPr="00350A1B" w:rsidRDefault="000E3291" w:rsidP="000E3291">
      <w:pPr>
        <w:pStyle w:val="ConsPlusNormal"/>
        <w:jc w:val="center"/>
        <w:outlineLvl w:val="1"/>
        <w:rPr>
          <w:sz w:val="24"/>
          <w:szCs w:val="24"/>
        </w:rPr>
      </w:pPr>
    </w:p>
    <w:p w:rsidR="000E3291" w:rsidRPr="00350A1B" w:rsidRDefault="000E3291" w:rsidP="000E3291">
      <w:pPr>
        <w:widowControl w:val="0"/>
        <w:autoSpaceDE w:val="0"/>
        <w:autoSpaceDN w:val="0"/>
        <w:spacing w:after="0" w:line="240" w:lineRule="auto"/>
        <w:jc w:val="center"/>
        <w:outlineLvl w:val="1"/>
        <w:rPr>
          <w:rFonts w:ascii="Arial" w:hAnsi="Arial" w:cs="Arial"/>
          <w:sz w:val="24"/>
          <w:szCs w:val="24"/>
        </w:rPr>
      </w:pPr>
      <w:r w:rsidRPr="00350A1B">
        <w:rPr>
          <w:rFonts w:ascii="Arial" w:hAnsi="Arial" w:cs="Arial"/>
          <w:sz w:val="24"/>
          <w:szCs w:val="24"/>
        </w:rPr>
        <w:t>4. Формы контроля за исполнением Административного регламента</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hAnsi="Arial" w:cs="Arial"/>
          <w:sz w:val="24"/>
          <w:szCs w:val="24"/>
        </w:rPr>
      </w:pPr>
      <w:r w:rsidRPr="00350A1B">
        <w:rPr>
          <w:rFonts w:ascii="Arial" w:eastAsiaTheme="minorEastAsia"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350A1B">
        <w:rPr>
          <w:rFonts w:ascii="Arial" w:eastAsiaTheme="minorHAnsi" w:hAnsi="Arial" w:cs="Arial"/>
          <w:sz w:val="24"/>
          <w:szCs w:val="24"/>
          <w:lang w:eastAsia="en-US"/>
        </w:rPr>
        <w:t xml:space="preserve">к предоставлению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 а также принятием ими решений</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350A1B">
        <w:rPr>
          <w:rFonts w:ascii="Arial" w:eastAsiaTheme="minorHAnsi" w:hAnsi="Arial" w:cs="Arial"/>
          <w:sz w:val="24"/>
          <w:szCs w:val="24"/>
          <w:lang w:eastAsia="en-US"/>
        </w:rPr>
        <w:t>ЕПГУ, РПГУ</w:t>
      </w:r>
      <w:r w:rsidRPr="00350A1B">
        <w:rPr>
          <w:rFonts w:ascii="Arial" w:hAnsi="Arial" w:cs="Arial"/>
          <w:sz w:val="24"/>
          <w:szCs w:val="24"/>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4.2. Периодичность текущего контроля устанавливается приказом начальника Управления.</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Порядок и периодичность осуществления плановых и внеплановых</w:t>
      </w:r>
    </w:p>
    <w:p w:rsidR="000E3291" w:rsidRPr="00350A1B" w:rsidRDefault="000E3291" w:rsidP="000E3291">
      <w:pPr>
        <w:widowControl w:val="0"/>
        <w:autoSpaceDE w:val="0"/>
        <w:autoSpaceDN w:val="0"/>
        <w:spacing w:after="0" w:line="240" w:lineRule="auto"/>
        <w:jc w:val="center"/>
        <w:rPr>
          <w:rFonts w:ascii="Arial" w:eastAsiaTheme="minorEastAsia" w:hAnsi="Arial" w:cs="Arial"/>
          <w:sz w:val="24"/>
          <w:szCs w:val="24"/>
        </w:rPr>
      </w:pPr>
      <w:r w:rsidRPr="00350A1B">
        <w:rPr>
          <w:rFonts w:ascii="Arial" w:eastAsiaTheme="minorEastAsia" w:hAnsi="Arial" w:cs="Arial"/>
          <w:sz w:val="24"/>
          <w:szCs w:val="24"/>
        </w:rPr>
        <w:t xml:space="preserve">проверок полноты и качества предоставления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p>
    <w:p w:rsidR="000E3291" w:rsidRPr="00350A1B" w:rsidRDefault="000E3291" w:rsidP="000E3291">
      <w:pPr>
        <w:widowControl w:val="0"/>
        <w:autoSpaceDE w:val="0"/>
        <w:autoSpaceDN w:val="0"/>
        <w:spacing w:after="0" w:line="240" w:lineRule="auto"/>
        <w:jc w:val="center"/>
        <w:rPr>
          <w:rFonts w:ascii="Arial" w:eastAsiaTheme="minorEastAsia" w:hAnsi="Arial" w:cs="Arial"/>
          <w:sz w:val="24"/>
          <w:szCs w:val="24"/>
        </w:rPr>
      </w:pPr>
      <w:r w:rsidRPr="00350A1B">
        <w:rPr>
          <w:rFonts w:ascii="Arial" w:eastAsiaTheme="minorEastAsia" w:hAnsi="Arial" w:cs="Arial"/>
          <w:sz w:val="24"/>
          <w:szCs w:val="24"/>
        </w:rPr>
        <w:t>в том числе порядок и формы контроля за полнотой</w:t>
      </w:r>
    </w:p>
    <w:p w:rsidR="000E3291" w:rsidRPr="00350A1B" w:rsidRDefault="000E3291" w:rsidP="000E3291">
      <w:pPr>
        <w:widowControl w:val="0"/>
        <w:autoSpaceDE w:val="0"/>
        <w:autoSpaceDN w:val="0"/>
        <w:spacing w:after="0" w:line="240" w:lineRule="auto"/>
        <w:jc w:val="center"/>
        <w:rPr>
          <w:rFonts w:ascii="Arial" w:hAnsi="Arial" w:cs="Arial"/>
          <w:sz w:val="24"/>
          <w:szCs w:val="24"/>
        </w:rPr>
      </w:pPr>
      <w:r w:rsidRPr="00350A1B">
        <w:rPr>
          <w:rFonts w:ascii="Arial" w:eastAsiaTheme="minorHAnsi" w:hAnsi="Arial" w:cs="Arial"/>
          <w:sz w:val="24"/>
          <w:szCs w:val="24"/>
          <w:lang w:eastAsia="en-US"/>
        </w:rPr>
        <w:t xml:space="preserve">и качеством предоставления </w:t>
      </w:r>
      <w:r w:rsidRPr="00350A1B">
        <w:rPr>
          <w:rFonts w:ascii="Arial" w:hAnsi="Arial" w:cs="Arial"/>
          <w:sz w:val="24"/>
          <w:szCs w:val="24"/>
        </w:rPr>
        <w:t>муниципальной у</w:t>
      </w:r>
      <w:r w:rsidRPr="00350A1B">
        <w:rPr>
          <w:rFonts w:ascii="Arial" w:eastAsiaTheme="minorHAnsi" w:hAnsi="Arial" w:cs="Arial"/>
          <w:sz w:val="24"/>
          <w:szCs w:val="24"/>
          <w:lang w:eastAsia="en-US"/>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4.3. Плановые проверки </w:t>
      </w:r>
      <w:r w:rsidRPr="00350A1B">
        <w:rPr>
          <w:rFonts w:ascii="Arial" w:eastAsiaTheme="minorEastAsia" w:hAnsi="Arial" w:cs="Arial"/>
          <w:sz w:val="24"/>
          <w:szCs w:val="24"/>
        </w:rPr>
        <w:t xml:space="preserve">полноты и качества предоставления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r w:rsidRPr="00350A1B">
        <w:rPr>
          <w:rFonts w:ascii="Arial" w:hAnsi="Arial" w:cs="Arial"/>
          <w:sz w:val="24"/>
          <w:szCs w:val="24"/>
        </w:rPr>
        <w:t xml:space="preserve"> должностными лицами, муниципальными служащими, специалистами Управления, определенными настоящим Административным регламентом, проводятся начальником Управления, иным уполномоченным им лицом.</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4.4. Периодичность плановых проверок устанавливается приказом начальника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4.5. Внеплановые проверки </w:t>
      </w:r>
      <w:r w:rsidRPr="00350A1B">
        <w:rPr>
          <w:rFonts w:ascii="Arial" w:eastAsiaTheme="minorEastAsia" w:hAnsi="Arial" w:cs="Arial"/>
          <w:sz w:val="24"/>
          <w:szCs w:val="24"/>
        </w:rPr>
        <w:t xml:space="preserve">полноты и качества предоставления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r w:rsidRPr="00350A1B">
        <w:rPr>
          <w:rFonts w:ascii="Arial" w:hAnsi="Arial" w:cs="Arial"/>
          <w:sz w:val="24"/>
          <w:szCs w:val="24"/>
        </w:rPr>
        <w:t xml:space="preserve"> должностными лицами, муниципальными служащими, специалистами Управления (за исключением начальника Управления), определенными настоящим Административным регламентом, проводятся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Учреждения – Главой города Норильска, начальника Управления - 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w:t>
      </w:r>
      <w:r w:rsidRPr="00350A1B">
        <w:rPr>
          <w:rFonts w:ascii="Arial" w:hAnsi="Arial" w:cs="Arial"/>
          <w:sz w:val="24"/>
          <w:szCs w:val="24"/>
        </w:rPr>
        <w:lastRenderedPageBreak/>
        <w:t>услуги.</w:t>
      </w: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 xml:space="preserve">Ответственность должностных лиц органа, предоставляющего </w:t>
      </w:r>
      <w:r w:rsidRPr="00350A1B">
        <w:rPr>
          <w:rFonts w:ascii="Arial" w:hAnsi="Arial" w:cs="Arial"/>
          <w:sz w:val="24"/>
          <w:szCs w:val="24"/>
        </w:rPr>
        <w:t>муниципальную у</w:t>
      </w:r>
      <w:r w:rsidRPr="00350A1B">
        <w:rPr>
          <w:rFonts w:ascii="Arial" w:eastAsiaTheme="minorEastAsia" w:hAnsi="Arial" w:cs="Arial"/>
          <w:sz w:val="24"/>
          <w:szCs w:val="24"/>
        </w:rPr>
        <w:t xml:space="preserve">слугу, за решения и действия (бездействие), принимаемые (осуществляемые) ими в ходе предоставления </w:t>
      </w:r>
      <w:r w:rsidRPr="00350A1B">
        <w:rPr>
          <w:rFonts w:ascii="Arial" w:hAnsi="Arial" w:cs="Arial"/>
          <w:sz w:val="24"/>
          <w:szCs w:val="24"/>
        </w:rPr>
        <w:t>муниципальной у</w:t>
      </w:r>
      <w:r w:rsidRPr="00350A1B">
        <w:rPr>
          <w:rFonts w:ascii="Arial" w:eastAsiaTheme="minorEastAsia" w:hAnsi="Arial" w:cs="Arial"/>
          <w:sz w:val="24"/>
          <w:szCs w:val="24"/>
        </w:rPr>
        <w:t>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p>
    <w:p w:rsidR="000E3291" w:rsidRPr="00350A1B" w:rsidRDefault="000E3291" w:rsidP="000E3291">
      <w:pPr>
        <w:widowControl w:val="0"/>
        <w:autoSpaceDE w:val="0"/>
        <w:autoSpaceDN w:val="0"/>
        <w:spacing w:after="0" w:line="240" w:lineRule="auto"/>
        <w:jc w:val="center"/>
        <w:outlineLvl w:val="2"/>
        <w:rPr>
          <w:rFonts w:ascii="Arial" w:eastAsiaTheme="minorEastAsia" w:hAnsi="Arial" w:cs="Arial"/>
          <w:sz w:val="24"/>
          <w:szCs w:val="24"/>
        </w:rPr>
      </w:pPr>
      <w:r w:rsidRPr="00350A1B">
        <w:rPr>
          <w:rFonts w:ascii="Arial" w:eastAsiaTheme="minorEastAsia" w:hAnsi="Arial" w:cs="Arial"/>
          <w:sz w:val="24"/>
          <w:szCs w:val="24"/>
        </w:rPr>
        <w:t>Положения, характеризующие требования к порядку и формам</w:t>
      </w:r>
    </w:p>
    <w:p w:rsidR="000E3291" w:rsidRPr="00350A1B" w:rsidRDefault="000E3291" w:rsidP="000E3291">
      <w:pPr>
        <w:widowControl w:val="0"/>
        <w:autoSpaceDE w:val="0"/>
        <w:autoSpaceDN w:val="0"/>
        <w:spacing w:after="0" w:line="240" w:lineRule="auto"/>
        <w:jc w:val="center"/>
        <w:rPr>
          <w:rFonts w:ascii="Arial" w:eastAsiaTheme="minorEastAsia" w:hAnsi="Arial" w:cs="Arial"/>
          <w:sz w:val="24"/>
          <w:szCs w:val="24"/>
        </w:rPr>
      </w:pPr>
      <w:r w:rsidRPr="00350A1B">
        <w:rPr>
          <w:rFonts w:ascii="Arial" w:eastAsiaTheme="minorEastAsia" w:hAnsi="Arial" w:cs="Arial"/>
          <w:sz w:val="24"/>
          <w:szCs w:val="24"/>
        </w:rPr>
        <w:t xml:space="preserve">контроля за предоставлением </w:t>
      </w:r>
      <w:r w:rsidRPr="00350A1B">
        <w:rPr>
          <w:rFonts w:ascii="Arial" w:hAnsi="Arial" w:cs="Arial"/>
          <w:sz w:val="24"/>
          <w:szCs w:val="24"/>
        </w:rPr>
        <w:t>муниципальной у</w:t>
      </w:r>
      <w:r w:rsidRPr="00350A1B">
        <w:rPr>
          <w:rFonts w:ascii="Arial" w:eastAsiaTheme="minorEastAsia" w:hAnsi="Arial" w:cs="Arial"/>
          <w:sz w:val="24"/>
          <w:szCs w:val="24"/>
        </w:rPr>
        <w:t>слуги, в том числе со стороны</w:t>
      </w:r>
    </w:p>
    <w:p w:rsidR="000E3291" w:rsidRPr="00350A1B" w:rsidRDefault="000E3291" w:rsidP="000E3291">
      <w:pPr>
        <w:widowControl w:val="0"/>
        <w:autoSpaceDE w:val="0"/>
        <w:autoSpaceDN w:val="0"/>
        <w:spacing w:after="0" w:line="240" w:lineRule="auto"/>
        <w:ind w:firstLine="709"/>
        <w:jc w:val="center"/>
        <w:rPr>
          <w:rFonts w:ascii="Arial" w:eastAsiaTheme="minorHAnsi" w:hAnsi="Arial" w:cs="Arial"/>
          <w:sz w:val="24"/>
          <w:szCs w:val="24"/>
          <w:lang w:eastAsia="en-US"/>
        </w:rPr>
      </w:pPr>
      <w:r w:rsidRPr="00350A1B">
        <w:rPr>
          <w:rFonts w:ascii="Arial" w:eastAsiaTheme="minorHAnsi" w:hAnsi="Arial" w:cs="Arial"/>
          <w:sz w:val="24"/>
          <w:szCs w:val="24"/>
          <w:lang w:eastAsia="en-US"/>
        </w:rPr>
        <w:t>граждан, их объединений и организаций</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w:t>
      </w:r>
      <w:r w:rsidRPr="00350A1B">
        <w:rPr>
          <w:rFonts w:ascii="Arial" w:eastAsiaTheme="minorHAnsi" w:hAnsi="Arial" w:cs="Arial"/>
          <w:sz w:val="24"/>
          <w:szCs w:val="24"/>
          <w:lang w:eastAsia="en-US"/>
        </w:rPr>
        <w:t>ЕПГУ, РПГУ</w:t>
      </w:r>
      <w:r w:rsidRPr="00350A1B">
        <w:rPr>
          <w:rFonts w:ascii="Arial" w:hAnsi="Arial" w:cs="Arial"/>
          <w:sz w:val="24"/>
          <w:szCs w:val="24"/>
        </w:rPr>
        <w:t xml:space="preserve"> www.krskstate.ru.</w:t>
      </w:r>
    </w:p>
    <w:p w:rsidR="000E3291" w:rsidRPr="00350A1B" w:rsidRDefault="000E3291" w:rsidP="000E3291">
      <w:pPr>
        <w:widowControl w:val="0"/>
        <w:autoSpaceDE w:val="0"/>
        <w:autoSpaceDN w:val="0"/>
        <w:spacing w:after="0" w:line="240" w:lineRule="auto"/>
        <w:jc w:val="both"/>
        <w:rPr>
          <w:rFonts w:ascii="Arial" w:hAnsi="Arial" w:cs="Arial"/>
          <w:sz w:val="24"/>
          <w:szCs w:val="24"/>
        </w:rPr>
      </w:pPr>
    </w:p>
    <w:p w:rsidR="000E3291" w:rsidRPr="00350A1B" w:rsidRDefault="000E3291" w:rsidP="000E3291">
      <w:pPr>
        <w:widowControl w:val="0"/>
        <w:autoSpaceDE w:val="0"/>
        <w:autoSpaceDN w:val="0"/>
        <w:spacing w:after="0" w:line="240" w:lineRule="auto"/>
        <w:jc w:val="center"/>
        <w:outlineLvl w:val="1"/>
        <w:rPr>
          <w:rFonts w:ascii="Arial" w:hAnsi="Arial" w:cs="Arial"/>
          <w:sz w:val="24"/>
          <w:szCs w:val="24"/>
        </w:rPr>
      </w:pPr>
      <w:r w:rsidRPr="00350A1B">
        <w:rPr>
          <w:rFonts w:ascii="Arial" w:hAnsi="Arial" w:cs="Arial"/>
          <w:sz w:val="24"/>
          <w:szCs w:val="24"/>
        </w:rPr>
        <w:t xml:space="preserve">5. </w:t>
      </w:r>
      <w:r w:rsidR="00DE2DD8" w:rsidRPr="00112C58">
        <w:rPr>
          <w:rFonts w:ascii="Arial" w:hAnsi="Arial" w:cs="Arial"/>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E3291" w:rsidRPr="00350A1B" w:rsidRDefault="000E3291" w:rsidP="000E3291">
      <w:pPr>
        <w:widowControl w:val="0"/>
        <w:autoSpaceDE w:val="0"/>
        <w:autoSpaceDN w:val="0"/>
        <w:spacing w:after="0" w:line="240" w:lineRule="auto"/>
        <w:ind w:firstLine="709"/>
        <w:jc w:val="center"/>
        <w:rPr>
          <w:rFonts w:ascii="Arial" w:hAnsi="Arial" w:cs="Arial"/>
          <w:sz w:val="24"/>
          <w:szCs w:val="24"/>
        </w:rPr>
      </w:pP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bookmarkStart w:id="5" w:name="P221"/>
      <w:bookmarkEnd w:id="5"/>
      <w:r w:rsidRPr="00350A1B">
        <w:rPr>
          <w:rFonts w:ascii="Arial" w:hAnsi="Arial" w:cs="Arial"/>
          <w:sz w:val="24"/>
          <w:szCs w:val="24"/>
        </w:rPr>
        <w:t>5.1. Заявители имеют право на досудебное (внесудебное) обжалование решений и действий (бездействия) Управления, а также их должностных лиц, муниципальных служащих, работников.</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В досудебном порядке Заявитель вправе обжаловать решения, действия (бездействие):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должностных лиц (кроме начальника Управления), муниципальных служащих, специалистов Управления - начальнику Управления;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начальника Управления - заместителю Главы города Норильска по городскому хозяйству, Главе города Норильска;</w:t>
      </w:r>
    </w:p>
    <w:p w:rsidR="000E3291"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заместителя Главы города Норильска по городскому хоз</w:t>
      </w:r>
      <w:r w:rsidR="00DE2DD8">
        <w:rPr>
          <w:rFonts w:ascii="Arial" w:hAnsi="Arial" w:cs="Arial"/>
          <w:sz w:val="24"/>
          <w:szCs w:val="24"/>
        </w:rPr>
        <w:t>яйству – Главе города Норильска;</w:t>
      </w:r>
    </w:p>
    <w:p w:rsidR="00DE2DD8" w:rsidRPr="00DE2DD8" w:rsidRDefault="00DE2DD8" w:rsidP="00DE2DD8">
      <w:pPr>
        <w:widowControl w:val="0"/>
        <w:autoSpaceDE w:val="0"/>
        <w:autoSpaceDN w:val="0"/>
        <w:spacing w:after="0" w:line="240" w:lineRule="auto"/>
        <w:ind w:firstLine="709"/>
        <w:jc w:val="both"/>
        <w:rPr>
          <w:rFonts w:ascii="Arial" w:hAnsi="Arial" w:cs="Arial"/>
          <w:sz w:val="24"/>
          <w:szCs w:val="24"/>
        </w:rPr>
      </w:pPr>
      <w:r w:rsidRPr="00DE2DD8">
        <w:rPr>
          <w:rFonts w:ascii="Arial" w:hAnsi="Arial" w:cs="Arial"/>
          <w:sz w:val="24"/>
          <w:szCs w:val="24"/>
        </w:rPr>
        <w:t>- работников многофункционального центра - руководителю многофункционального центра;</w:t>
      </w:r>
    </w:p>
    <w:p w:rsidR="00DE2DD8" w:rsidRPr="00350A1B" w:rsidRDefault="00DE2DD8" w:rsidP="00DE2DD8">
      <w:pPr>
        <w:widowControl w:val="0"/>
        <w:autoSpaceDE w:val="0"/>
        <w:autoSpaceDN w:val="0"/>
        <w:spacing w:after="0" w:line="240" w:lineRule="auto"/>
        <w:ind w:firstLine="709"/>
        <w:jc w:val="both"/>
        <w:rPr>
          <w:rFonts w:ascii="Arial" w:hAnsi="Arial" w:cs="Arial"/>
          <w:sz w:val="24"/>
          <w:szCs w:val="24"/>
        </w:rPr>
      </w:pPr>
      <w:r w:rsidRPr="00DE2DD8">
        <w:rPr>
          <w:rFonts w:ascii="Arial" w:hAnsi="Arial" w:cs="Arial"/>
          <w:sz w:val="24"/>
          <w:szCs w:val="24"/>
        </w:rPr>
        <w:t>- руководителя многофункционального центра - учредителю многофункционального центра.</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5.2. Предметом досудебного (внесудебного) обжалования является: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1) нарушение срока регистрации Заявления;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 нарушение срока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0E3291" w:rsidRPr="00350A1B" w:rsidRDefault="000E3291" w:rsidP="000E3291">
      <w:pPr>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8) нарушение срока или порядка выдачи документов по результатам предоставления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350A1B">
        <w:rPr>
          <w:rFonts w:ascii="Arial" w:hAnsi="Arial" w:cs="Arial"/>
          <w:sz w:val="24"/>
          <w:szCs w:val="24"/>
        </w:rPr>
        <w:t>Красноярского края</w:t>
      </w:r>
      <w:r w:rsidRPr="00350A1B">
        <w:rPr>
          <w:rFonts w:ascii="Arial" w:eastAsiaTheme="minorHAnsi" w:hAnsi="Arial" w:cs="Arial"/>
          <w:sz w:val="24"/>
          <w:szCs w:val="24"/>
          <w:lang w:eastAsia="en-US"/>
        </w:rPr>
        <w:t>, муниципальными правовыми актами;</w:t>
      </w:r>
    </w:p>
    <w:p w:rsidR="000E3291" w:rsidRPr="00350A1B" w:rsidRDefault="000E3291" w:rsidP="000E3291">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350A1B">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5.3. Жалоба рассматривается в порядке, определенном Федеральным законом</w:t>
      </w:r>
      <w:r w:rsidR="00462102" w:rsidRPr="00350A1B">
        <w:rPr>
          <w:rFonts w:ascii="Arial" w:hAnsi="Arial" w:cs="Arial"/>
          <w:sz w:val="24"/>
          <w:szCs w:val="24"/>
        </w:rPr>
        <w:t xml:space="preserve"> </w:t>
      </w:r>
      <w:r w:rsidRPr="00350A1B">
        <w:rPr>
          <w:rFonts w:ascii="Arial" w:hAnsi="Arial" w:cs="Arial"/>
          <w:sz w:val="24"/>
          <w:szCs w:val="24"/>
        </w:rPr>
        <w:t>№ 210-ФЗ, принимаемых в соответствии с ним иными нормативными правовыми актами, и настоящим Административным регламентом.</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w:t>
      </w:r>
      <w:r w:rsidRPr="00350A1B">
        <w:rPr>
          <w:rFonts w:ascii="Arial" w:hAnsi="Arial" w:cs="Arial"/>
          <w:sz w:val="24"/>
          <w:szCs w:val="24"/>
          <w:lang w:val="en-US"/>
        </w:rPr>
        <w:t>s</w:t>
      </w:r>
      <w:r w:rsidRPr="00350A1B">
        <w:rPr>
          <w:rFonts w:ascii="Arial" w:hAnsi="Arial" w:cs="Arial"/>
          <w:sz w:val="24"/>
          <w:szCs w:val="24"/>
        </w:rPr>
        <w:t>://норильск.рф в сети Интернет, ЕПГУ, РПГУ, а также может быть принята при личном приеме Заявителя.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lastRenderedPageBreak/>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663318, Красноярский край, г. Норильск, ул. Талнахская, д. 40, через ЕПГУ, РПГУ, а также может быть принята при личном приеме Заявителя.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Жалоба регистрируется в течение 3 календарных дней с даты поступления.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5.5. Жалоба в письменной форме должна содержать следующую информацию:</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1) наименование Управления, должностного лица, муниципального служащего, специалиста решения и действия (бездействие) которых обжалуются;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3) сведения об обжалуемых решениях и действиях (бездействии) Управления, должностного лица, муниципального служащего, специалиста;</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Жалоба подписывается Заявителем или его представителем.</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5.6. Заявитель имеет право на получение информации и документов, необходимых для обоснования и рассмотрения жалобы.</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5.8. По результатам рассмотрения жалобы принимается одно из следующих решений:</w:t>
      </w:r>
    </w:p>
    <w:p w:rsidR="000E3291" w:rsidRPr="00350A1B" w:rsidRDefault="000E3291" w:rsidP="000E3291">
      <w:pPr>
        <w:widowControl w:val="0"/>
        <w:autoSpaceDE w:val="0"/>
        <w:autoSpaceDN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350A1B">
        <w:rPr>
          <w:rFonts w:ascii="Arial" w:hAnsi="Arial" w:cs="Arial"/>
          <w:sz w:val="24"/>
          <w:szCs w:val="24"/>
        </w:rPr>
        <w:t>Красноярского края</w:t>
      </w:r>
      <w:r w:rsidRPr="00350A1B">
        <w:rPr>
          <w:rFonts w:ascii="Arial" w:eastAsiaTheme="minorHAnsi" w:hAnsi="Arial" w:cs="Arial"/>
          <w:sz w:val="24"/>
          <w:szCs w:val="24"/>
          <w:lang w:eastAsia="en-US"/>
        </w:rPr>
        <w:t>, муниципальными правовыми актами;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2) в удовлетворении жалобы отказывается.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3291" w:rsidRPr="00350A1B" w:rsidRDefault="000E3291" w:rsidP="000E3291">
      <w:pPr>
        <w:autoSpaceDE w:val="0"/>
        <w:autoSpaceDN w:val="0"/>
        <w:adjustRightInd w:val="0"/>
        <w:spacing w:after="0" w:line="240" w:lineRule="auto"/>
        <w:ind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eastAsiaTheme="minorHAnsi" w:hAnsi="Arial" w:cs="Arial"/>
          <w:sz w:val="24"/>
          <w:szCs w:val="24"/>
          <w:lang w:eastAsia="en-US"/>
        </w:rPr>
        <w:t xml:space="preserve">В случае признания жалобы, не подлежащей удовлетворению, </w:t>
      </w:r>
      <w:r w:rsidRPr="00350A1B">
        <w:rPr>
          <w:rFonts w:ascii="Arial" w:hAnsi="Arial" w:cs="Arial"/>
          <w:sz w:val="24"/>
          <w:szCs w:val="24"/>
        </w:rPr>
        <w:t>в ответе Заявителю, указанном в абзаце четвертом настоящего пункта,</w:t>
      </w:r>
      <w:r w:rsidRPr="00350A1B">
        <w:rPr>
          <w:rFonts w:ascii="Arial" w:eastAsiaTheme="minorHAnsi" w:hAnsi="Arial" w:cs="Arial"/>
          <w:sz w:val="24"/>
          <w:szCs w:val="24"/>
          <w:lang w:eastAsia="en-US"/>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hAnsi="Arial" w:cs="Arial"/>
          <w:sz w:val="24"/>
          <w:szCs w:val="24"/>
        </w:rPr>
        <w:t xml:space="preserve">5.9. В случае установления в ходе или по результатам рассмотрения жалобы </w:t>
      </w:r>
      <w:r w:rsidRPr="00350A1B">
        <w:rPr>
          <w:rFonts w:ascii="Arial" w:hAnsi="Arial" w:cs="Arial"/>
          <w:sz w:val="24"/>
          <w:szCs w:val="24"/>
        </w:rPr>
        <w:lastRenderedPageBreak/>
        <w:t>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eastAsiaTheme="minorHAnsi" w:hAnsi="Arial" w:cs="Arial"/>
          <w:sz w:val="24"/>
          <w:szCs w:val="24"/>
          <w:lang w:eastAsia="en-US"/>
        </w:rPr>
        <w:t>5.10. Информация о порядке досудебного (внесудебного) обжалования</w:t>
      </w:r>
      <w:r w:rsidRPr="00350A1B">
        <w:rPr>
          <w:rFonts w:ascii="Arial" w:hAnsi="Arial" w:cs="Arial"/>
          <w:sz w:val="24"/>
          <w:szCs w:val="24"/>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http</w:t>
      </w:r>
      <w:r w:rsidRPr="00350A1B">
        <w:rPr>
          <w:rFonts w:ascii="Arial" w:hAnsi="Arial" w:cs="Arial"/>
          <w:sz w:val="24"/>
          <w:szCs w:val="24"/>
          <w:lang w:val="en-US"/>
        </w:rPr>
        <w:t>s</w:t>
      </w:r>
      <w:r w:rsidRPr="00350A1B">
        <w:rPr>
          <w:rFonts w:ascii="Arial" w:hAnsi="Arial" w:cs="Arial"/>
          <w:sz w:val="24"/>
          <w:szCs w:val="24"/>
        </w:rPr>
        <w:t>://норильск.рф,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0E3291" w:rsidRPr="00350A1B" w:rsidRDefault="000E3291" w:rsidP="000E3291">
      <w:pPr>
        <w:widowControl w:val="0"/>
        <w:tabs>
          <w:tab w:val="left" w:pos="993"/>
        </w:tabs>
        <w:suppressAutoHyphens/>
        <w:spacing w:after="0" w:line="240" w:lineRule="auto"/>
        <w:ind w:right="21" w:firstLine="709"/>
        <w:jc w:val="both"/>
        <w:rPr>
          <w:rFonts w:ascii="Arial" w:eastAsiaTheme="minorHAnsi" w:hAnsi="Arial" w:cs="Arial"/>
          <w:sz w:val="24"/>
          <w:szCs w:val="24"/>
          <w:lang w:eastAsia="en-US"/>
        </w:rPr>
      </w:pPr>
      <w:r w:rsidRPr="00350A1B">
        <w:rPr>
          <w:rFonts w:ascii="Arial" w:eastAsiaTheme="minorHAnsi" w:hAnsi="Arial" w:cs="Arial"/>
          <w:sz w:val="24"/>
          <w:szCs w:val="24"/>
          <w:lang w:eastAsia="en-US"/>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w:t>
      </w:r>
      <w:r w:rsidR="00DE2DD8">
        <w:rPr>
          <w:rFonts w:ascii="Arial" w:eastAsiaTheme="minorHAnsi" w:hAnsi="Arial" w:cs="Arial"/>
          <w:sz w:val="24"/>
          <w:szCs w:val="24"/>
          <w:lang w:eastAsia="en-US"/>
        </w:rPr>
        <w:t xml:space="preserve">, </w:t>
      </w:r>
      <w:r w:rsidR="00DE2DD8" w:rsidRPr="00112C58">
        <w:rPr>
          <w:rFonts w:ascii="Arial" w:hAnsi="Arial" w:cs="Arial"/>
          <w:sz w:val="24"/>
          <w:szCs w:val="24"/>
        </w:rPr>
        <w:t>многофункционального центра либо работника многофункционального центра</w:t>
      </w:r>
      <w:r w:rsidRPr="00350A1B">
        <w:rPr>
          <w:rFonts w:ascii="Arial" w:eastAsiaTheme="minorHAnsi" w:hAnsi="Arial" w:cs="Arial"/>
          <w:sz w:val="24"/>
          <w:szCs w:val="24"/>
          <w:lang w:eastAsia="en-US"/>
        </w:rPr>
        <w:t xml:space="preserve">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3291" w:rsidRPr="00350A1B" w:rsidRDefault="000E3291" w:rsidP="000E3291">
      <w:pPr>
        <w:widowControl w:val="0"/>
        <w:autoSpaceDE w:val="0"/>
        <w:autoSpaceDN w:val="0"/>
        <w:spacing w:after="0" w:line="240" w:lineRule="auto"/>
        <w:ind w:firstLine="709"/>
        <w:jc w:val="both"/>
        <w:rPr>
          <w:rFonts w:ascii="Arial" w:hAnsi="Arial" w:cs="Arial"/>
          <w:sz w:val="24"/>
          <w:szCs w:val="24"/>
        </w:rPr>
      </w:pPr>
      <w:r w:rsidRPr="00350A1B">
        <w:rPr>
          <w:rFonts w:ascii="Arial" w:eastAsiaTheme="minorHAnsi" w:hAnsi="Arial" w:cs="Arial"/>
          <w:sz w:val="24"/>
          <w:szCs w:val="24"/>
          <w:lang w:eastAsia="en-US"/>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E3291" w:rsidRPr="00350A1B" w:rsidRDefault="000E3291" w:rsidP="000E3291">
      <w:pPr>
        <w:spacing w:after="0" w:line="240" w:lineRule="auto"/>
        <w:ind w:firstLine="4111"/>
        <w:rPr>
          <w:rFonts w:ascii="Arial" w:hAnsi="Arial" w:cs="Arial"/>
          <w:sz w:val="24"/>
          <w:szCs w:val="24"/>
        </w:rPr>
      </w:pPr>
    </w:p>
    <w:p w:rsidR="000E3291" w:rsidRPr="00350A1B" w:rsidRDefault="000E3291" w:rsidP="000E3291">
      <w:pPr>
        <w:spacing w:after="0" w:line="240" w:lineRule="auto"/>
        <w:ind w:firstLine="4111"/>
        <w:rPr>
          <w:rFonts w:ascii="Arial" w:hAnsi="Arial" w:cs="Arial"/>
          <w:sz w:val="24"/>
          <w:szCs w:val="24"/>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0E3291" w:rsidRPr="00350A1B" w:rsidRDefault="000E3291" w:rsidP="000E3291">
      <w:pPr>
        <w:spacing w:after="0" w:line="240" w:lineRule="auto"/>
        <w:ind w:firstLine="4111"/>
        <w:rPr>
          <w:rFonts w:ascii="Arial" w:hAnsi="Arial" w:cs="Arial"/>
          <w:sz w:val="26"/>
          <w:szCs w:val="26"/>
        </w:rPr>
      </w:pPr>
    </w:p>
    <w:p w:rsidR="00350A1B" w:rsidRDefault="00350A1B" w:rsidP="000E3291">
      <w:pPr>
        <w:spacing w:after="0" w:line="240" w:lineRule="auto"/>
        <w:ind w:firstLine="4111"/>
        <w:rPr>
          <w:rFonts w:ascii="Arial" w:hAnsi="Arial" w:cs="Arial"/>
          <w:sz w:val="26"/>
          <w:szCs w:val="26"/>
        </w:rPr>
      </w:pPr>
    </w:p>
    <w:p w:rsidR="00DE2DD8" w:rsidRDefault="00DE2DD8" w:rsidP="000E3291">
      <w:pPr>
        <w:spacing w:after="0" w:line="240" w:lineRule="auto"/>
        <w:ind w:firstLine="4111"/>
        <w:rPr>
          <w:rFonts w:ascii="Arial" w:hAnsi="Arial" w:cs="Arial"/>
          <w:sz w:val="26"/>
          <w:szCs w:val="26"/>
        </w:rPr>
      </w:pPr>
    </w:p>
    <w:p w:rsidR="00DE2DD8" w:rsidRDefault="00DE2DD8" w:rsidP="008179A8">
      <w:pPr>
        <w:spacing w:after="0" w:line="240" w:lineRule="auto"/>
        <w:ind w:firstLine="3402"/>
        <w:rPr>
          <w:rFonts w:ascii="Arial" w:hAnsi="Arial" w:cs="Arial"/>
          <w:sz w:val="26"/>
          <w:szCs w:val="26"/>
        </w:rPr>
      </w:pPr>
    </w:p>
    <w:p w:rsidR="000E3291" w:rsidRPr="00350A1B" w:rsidRDefault="000E3291" w:rsidP="008179A8">
      <w:pPr>
        <w:spacing w:after="0" w:line="240" w:lineRule="auto"/>
        <w:ind w:firstLine="3402"/>
        <w:rPr>
          <w:rFonts w:ascii="Arial" w:hAnsi="Arial" w:cs="Arial"/>
          <w:sz w:val="24"/>
          <w:szCs w:val="24"/>
        </w:rPr>
      </w:pPr>
      <w:r w:rsidRPr="00350A1B">
        <w:rPr>
          <w:rFonts w:ascii="Arial" w:hAnsi="Arial" w:cs="Arial"/>
          <w:sz w:val="24"/>
          <w:szCs w:val="24"/>
        </w:rPr>
        <w:t>Приложение № 1</w:t>
      </w:r>
    </w:p>
    <w:p w:rsidR="000E3291" w:rsidRPr="00350A1B" w:rsidRDefault="000E3291" w:rsidP="008179A8">
      <w:pPr>
        <w:spacing w:after="0" w:line="240" w:lineRule="auto"/>
        <w:ind w:left="4111" w:hanging="709"/>
        <w:rPr>
          <w:rFonts w:ascii="Arial" w:hAnsi="Arial" w:cs="Arial"/>
          <w:sz w:val="24"/>
          <w:szCs w:val="24"/>
        </w:rPr>
      </w:pPr>
      <w:r w:rsidRPr="00350A1B">
        <w:rPr>
          <w:rFonts w:ascii="Arial" w:hAnsi="Arial" w:cs="Arial"/>
          <w:sz w:val="24"/>
          <w:szCs w:val="24"/>
        </w:rPr>
        <w:t>к Административному регламенту</w:t>
      </w:r>
    </w:p>
    <w:p w:rsidR="000E3291" w:rsidRPr="00350A1B" w:rsidRDefault="000E3291" w:rsidP="008179A8">
      <w:pPr>
        <w:spacing w:after="0" w:line="240" w:lineRule="auto"/>
        <w:ind w:left="3402"/>
        <w:jc w:val="both"/>
        <w:rPr>
          <w:rFonts w:ascii="Arial" w:hAnsi="Arial" w:cs="Arial"/>
          <w:sz w:val="24"/>
          <w:szCs w:val="24"/>
        </w:rPr>
      </w:pPr>
      <w:r w:rsidRPr="00350A1B">
        <w:rPr>
          <w:rFonts w:ascii="Arial" w:hAnsi="Arial" w:cs="Arial"/>
          <w:sz w:val="24"/>
          <w:szCs w:val="24"/>
        </w:rPr>
        <w:t>предоставления муниципальной услуги «</w:t>
      </w:r>
      <w:r w:rsidRPr="00350A1B">
        <w:rPr>
          <w:rFonts w:ascii="Arial" w:eastAsiaTheme="minorHAnsi" w:hAnsi="Arial" w:cs="Arial"/>
          <w:sz w:val="24"/>
          <w:szCs w:val="24"/>
          <w:lang w:eastAsia="en-US"/>
        </w:rPr>
        <w:t>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w:t>
      </w:r>
    </w:p>
    <w:p w:rsidR="000E3291" w:rsidRPr="00350A1B" w:rsidRDefault="000E3291" w:rsidP="000E3291">
      <w:pPr>
        <w:spacing w:after="0" w:line="240" w:lineRule="auto"/>
        <w:ind w:left="4111"/>
        <w:jc w:val="both"/>
        <w:rPr>
          <w:rFonts w:ascii="Arial" w:hAnsi="Arial" w:cs="Arial"/>
          <w:sz w:val="24"/>
          <w:szCs w:val="24"/>
        </w:rPr>
      </w:pPr>
    </w:p>
    <w:p w:rsidR="000E3291" w:rsidRPr="00350A1B" w:rsidRDefault="000E3291" w:rsidP="000E3291">
      <w:pPr>
        <w:autoSpaceDE w:val="0"/>
        <w:autoSpaceDN w:val="0"/>
        <w:adjustRightInd w:val="0"/>
        <w:spacing w:after="0" w:line="240" w:lineRule="auto"/>
        <w:jc w:val="center"/>
        <w:rPr>
          <w:rFonts w:ascii="Arial" w:eastAsia="Calibri" w:hAnsi="Arial" w:cs="Arial"/>
          <w:bCs/>
          <w:sz w:val="24"/>
          <w:szCs w:val="24"/>
          <w:lang w:eastAsia="en-US"/>
        </w:rPr>
      </w:pPr>
      <w:r w:rsidRPr="00350A1B">
        <w:rPr>
          <w:rFonts w:ascii="Arial" w:eastAsia="Calibri" w:hAnsi="Arial" w:cs="Arial"/>
          <w:bCs/>
          <w:sz w:val="24"/>
          <w:szCs w:val="24"/>
          <w:lang w:eastAsia="en-US"/>
        </w:rPr>
        <w:t>БЛОК-СХЕМА</w:t>
      </w:r>
    </w:p>
    <w:p w:rsidR="000E3291" w:rsidRPr="00350A1B" w:rsidRDefault="000E3291" w:rsidP="000E3291">
      <w:pPr>
        <w:autoSpaceDE w:val="0"/>
        <w:autoSpaceDN w:val="0"/>
        <w:adjustRightInd w:val="0"/>
        <w:spacing w:after="0" w:line="240" w:lineRule="auto"/>
        <w:jc w:val="center"/>
        <w:rPr>
          <w:rFonts w:ascii="Arial" w:hAnsi="Arial" w:cs="Arial"/>
          <w:sz w:val="24"/>
          <w:szCs w:val="24"/>
        </w:rPr>
      </w:pPr>
      <w:r w:rsidRPr="00350A1B">
        <w:rPr>
          <w:rFonts w:ascii="Arial" w:hAnsi="Arial" w:cs="Arial"/>
          <w:sz w:val="24"/>
          <w:szCs w:val="24"/>
        </w:rPr>
        <w:t>ПРЕДОСТАВЛЕНИЯ МУНИЦИПАЛЬНОЙ УСЛУГИ «ВКЛЮЧЕНИЕ В СПИСОК МОЛОДЫХ СЕМЕЙ-УЧАСТНИКОВ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ПЛАНИРУЕМОМ ГОДУ ПО МУНИЦИПАЛЬНОМУ ОБРАЗОВАНИЮ ГОРОД НОРИЛЬСК»</w:t>
      </w:r>
    </w:p>
    <w:p w:rsidR="000E3291" w:rsidRPr="00350A1B" w:rsidRDefault="000E3291" w:rsidP="000E3291">
      <w:pPr>
        <w:widowControl w:val="0"/>
        <w:autoSpaceDE w:val="0"/>
        <w:autoSpaceDN w:val="0"/>
        <w:spacing w:after="0" w:line="240" w:lineRule="auto"/>
        <w:jc w:val="both"/>
        <w:rPr>
          <w:rFonts w:ascii="Arial" w:hAnsi="Arial" w:cs="Arial"/>
        </w:rPr>
      </w:pPr>
      <w:r w:rsidRPr="00350A1B">
        <w:rPr>
          <w:rFonts w:ascii="Arial" w:hAnsi="Arial" w:cs="Arial"/>
          <w:noProof/>
          <w:szCs w:val="20"/>
        </w:rPr>
        <mc:AlternateContent>
          <mc:Choice Requires="wps">
            <w:drawing>
              <wp:anchor distT="0" distB="0" distL="114300" distR="114300" simplePos="0" relativeHeight="251659264" behindDoc="0" locked="0" layoutInCell="1" allowOverlap="1" wp14:anchorId="4E05E0DA" wp14:editId="528FD79F">
                <wp:simplePos x="0" y="0"/>
                <wp:positionH relativeFrom="margin">
                  <wp:posOffset>-14660</wp:posOffset>
                </wp:positionH>
                <wp:positionV relativeFrom="paragraph">
                  <wp:posOffset>64357</wp:posOffset>
                </wp:positionV>
                <wp:extent cx="5867400" cy="413468"/>
                <wp:effectExtent l="0" t="0" r="19050" b="24765"/>
                <wp:wrapNone/>
                <wp:docPr id="2" name="Прямоугольник 2"/>
                <wp:cNvGraphicFramePr/>
                <a:graphic xmlns:a="http://schemas.openxmlformats.org/drawingml/2006/main">
                  <a:graphicData uri="http://schemas.microsoft.com/office/word/2010/wordprocessingShape">
                    <wps:wsp>
                      <wps:cNvSpPr/>
                      <wps:spPr>
                        <a:xfrm>
                          <a:off x="0" y="0"/>
                          <a:ext cx="5867400" cy="413468"/>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color w:val="000000" w:themeColor="text1"/>
                                <w:sz w:val="20"/>
                                <w:szCs w:val="2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5E0DA" id="Прямоугольник 2" o:spid="_x0000_s1026" style="position:absolute;left:0;text-align:left;margin-left:-1.15pt;margin-top:5.05pt;width:462pt;height:3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" filled="f" strokecolor="windowText" strokeweight="1pt">
                <v:textbo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color w:val="000000" w:themeColor="text1"/>
                          <w:sz w:val="20"/>
                          <w:szCs w:val="2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68480" behindDoc="0" locked="0" layoutInCell="1" allowOverlap="1" wp14:anchorId="140E13C1" wp14:editId="7B187CFF">
                <wp:simplePos x="0" y="0"/>
                <wp:positionH relativeFrom="column">
                  <wp:posOffset>2622550</wp:posOffset>
                </wp:positionH>
                <wp:positionV relativeFrom="paragraph">
                  <wp:posOffset>31143</wp:posOffset>
                </wp:positionV>
                <wp:extent cx="68774" cy="282105"/>
                <wp:effectExtent l="0" t="0" r="83820" b="60960"/>
                <wp:wrapNone/>
                <wp:docPr id="1" name="Прямая со стрелкой 1"/>
                <wp:cNvGraphicFramePr/>
                <a:graphic xmlns:a="http://schemas.openxmlformats.org/drawingml/2006/main">
                  <a:graphicData uri="http://schemas.microsoft.com/office/word/2010/wordprocessingShape">
                    <wps:wsp>
                      <wps:cNvCnPr/>
                      <wps:spPr>
                        <a:xfrm>
                          <a:off x="0" y="0"/>
                          <a:ext cx="68774" cy="282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D80FF02" id="_x0000_t32" coordsize="21600,21600" o:spt="32" o:oned="t" path="m,l21600,21600e" filled="f">
                <v:path arrowok="t" fillok="f" o:connecttype="none"/>
                <o:lock v:ext="edit" shapetype="t"/>
              </v:shapetype>
              <v:shape id="Прямая со стрелкой 1" o:spid="_x0000_s1026" type="#_x0000_t32" style="position:absolute;margin-left:206.5pt;margin-top:2.45pt;width:5.4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" strokecolor="windowText" strokeweight=".5pt">
                <v:stroke endarrow="block" joinstyle="miter"/>
              </v:shape>
            </w:pict>
          </mc:Fallback>
        </mc:AlternateContent>
      </w: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60288" behindDoc="0" locked="0" layoutInCell="1" allowOverlap="1" wp14:anchorId="251431A0" wp14:editId="12C082EC">
                <wp:simplePos x="0" y="0"/>
                <wp:positionH relativeFrom="margin">
                  <wp:posOffset>112561</wp:posOffset>
                </wp:positionH>
                <wp:positionV relativeFrom="paragraph">
                  <wp:posOffset>145940</wp:posOffset>
                </wp:positionV>
                <wp:extent cx="5743575" cy="262393"/>
                <wp:effectExtent l="0" t="0" r="28575" b="23495"/>
                <wp:wrapNone/>
                <wp:docPr id="17" name="Прямоугольник 17"/>
                <wp:cNvGraphicFramePr/>
                <a:graphic xmlns:a="http://schemas.openxmlformats.org/drawingml/2006/main">
                  <a:graphicData uri="http://schemas.microsoft.com/office/word/2010/wordprocessingShape">
                    <wps:wsp>
                      <wps:cNvSpPr/>
                      <wps:spPr>
                        <a:xfrm>
                          <a:off x="0" y="0"/>
                          <a:ext cx="5743575" cy="262393"/>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color w:val="000000" w:themeColor="text1"/>
                                <w:sz w:val="20"/>
                                <w:szCs w:val="20"/>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31A0" id="Прямоугольник 17" o:spid="_x0000_s1027" style="position:absolute;left:0;text-align:left;margin-left:8.85pt;margin-top:11.5pt;width:452.25pt;height:2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" filled="f" strokecolor="windowText" strokeweight="1pt">
                <v:textbo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color w:val="000000" w:themeColor="text1"/>
                          <w:sz w:val="20"/>
                          <w:szCs w:val="20"/>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75648" behindDoc="0" locked="0" layoutInCell="1" allowOverlap="1" wp14:anchorId="16CD8F7F" wp14:editId="6706A8EA">
                <wp:simplePos x="0" y="0"/>
                <wp:positionH relativeFrom="column">
                  <wp:posOffset>4749938</wp:posOffset>
                </wp:positionH>
                <wp:positionV relativeFrom="paragraph">
                  <wp:posOffset>86968</wp:posOffset>
                </wp:positionV>
                <wp:extent cx="45719" cy="806064"/>
                <wp:effectExtent l="38100" t="0" r="69215" b="51435"/>
                <wp:wrapNone/>
                <wp:docPr id="3" name="Прямая со стрелкой 3"/>
                <wp:cNvGraphicFramePr/>
                <a:graphic xmlns:a="http://schemas.openxmlformats.org/drawingml/2006/main">
                  <a:graphicData uri="http://schemas.microsoft.com/office/word/2010/wordprocessingShape">
                    <wps:wsp>
                      <wps:cNvCnPr/>
                      <wps:spPr>
                        <a:xfrm>
                          <a:off x="0" y="0"/>
                          <a:ext cx="45719" cy="80606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B99426" id="Прямая со стрелкой 3" o:spid="_x0000_s1026" type="#_x0000_t32" style="position:absolute;margin-left:374pt;margin-top:6.85pt;width:3.6pt;height:6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" strokecolor="windowText" strokeweight=".5pt">
                <v:stroke endarrow="block" joinstyle="miter"/>
              </v:shape>
            </w:pict>
          </mc:Fallback>
        </mc:AlternateContent>
      </w:r>
      <w:r w:rsidRPr="00350A1B">
        <w:rPr>
          <w:rFonts w:ascii="Arial" w:hAnsi="Arial" w:cs="Arial"/>
          <w:noProof/>
        </w:rPr>
        <mc:AlternateContent>
          <mc:Choice Requires="wps">
            <w:drawing>
              <wp:anchor distT="0" distB="0" distL="114300" distR="114300" simplePos="0" relativeHeight="251669504" behindDoc="0" locked="0" layoutInCell="1" allowOverlap="1" wp14:anchorId="6E13EF72" wp14:editId="0DD5CE05">
                <wp:simplePos x="0" y="0"/>
                <wp:positionH relativeFrom="column">
                  <wp:posOffset>1341755</wp:posOffset>
                </wp:positionH>
                <wp:positionV relativeFrom="paragraph">
                  <wp:posOffset>83434</wp:posOffset>
                </wp:positionV>
                <wp:extent cx="9728" cy="391336"/>
                <wp:effectExtent l="57150" t="0" r="66675" b="66040"/>
                <wp:wrapNone/>
                <wp:docPr id="18" name="Прямая со стрелкой 18"/>
                <wp:cNvGraphicFramePr/>
                <a:graphic xmlns:a="http://schemas.openxmlformats.org/drawingml/2006/main">
                  <a:graphicData uri="http://schemas.microsoft.com/office/word/2010/wordprocessingShape">
                    <wps:wsp>
                      <wps:cNvCnPr/>
                      <wps:spPr>
                        <a:xfrm>
                          <a:off x="0" y="0"/>
                          <a:ext cx="9728" cy="39133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C104C9B" id="Прямая со стрелкой 18" o:spid="_x0000_s1026" type="#_x0000_t32" style="position:absolute;margin-left:105.65pt;margin-top:6.55pt;width:.75pt;height:30.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" strokecolor="windowText" strokeweight=".5pt">
                <v:stroke endarrow="block" joinstyle="miter"/>
              </v:shape>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61312" behindDoc="0" locked="0" layoutInCell="1" allowOverlap="1" wp14:anchorId="7C4D836B" wp14:editId="44B79403">
                <wp:simplePos x="0" y="0"/>
                <wp:positionH relativeFrom="margin">
                  <wp:posOffset>17145</wp:posOffset>
                </wp:positionH>
                <wp:positionV relativeFrom="paragraph">
                  <wp:posOffset>155327</wp:posOffset>
                </wp:positionV>
                <wp:extent cx="3238500" cy="779227"/>
                <wp:effectExtent l="0" t="0" r="19050" b="20955"/>
                <wp:wrapNone/>
                <wp:docPr id="21" name="Прямоугольник 21"/>
                <wp:cNvGraphicFramePr/>
                <a:graphic xmlns:a="http://schemas.openxmlformats.org/drawingml/2006/main">
                  <a:graphicData uri="http://schemas.microsoft.com/office/word/2010/wordprocessingShape">
                    <wps:wsp>
                      <wps:cNvSpPr/>
                      <wps:spPr>
                        <a:xfrm>
                          <a:off x="0" y="0"/>
                          <a:ext cx="3238500" cy="779227"/>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836B" id="Прямоугольник 21" o:spid="_x0000_s1028" style="position:absolute;left:0;text-align:left;margin-left:1.35pt;margin-top:12.25pt;width:255pt;height:6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" filled="f" strokecolor="windowText" strokeweight="1pt">
                <v:textbo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sz w:val="20"/>
                          <w:szCs w:val="20"/>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67456" behindDoc="0" locked="0" layoutInCell="1" allowOverlap="1" wp14:anchorId="1278F508" wp14:editId="455CE655">
                <wp:simplePos x="0" y="0"/>
                <wp:positionH relativeFrom="margin">
                  <wp:posOffset>3690648</wp:posOffset>
                </wp:positionH>
                <wp:positionV relativeFrom="paragraph">
                  <wp:posOffset>86830</wp:posOffset>
                </wp:positionV>
                <wp:extent cx="2209800" cy="1280160"/>
                <wp:effectExtent l="0" t="0" r="19050" b="15240"/>
                <wp:wrapNone/>
                <wp:docPr id="20" name="Прямоугольник 20"/>
                <wp:cNvGraphicFramePr/>
                <a:graphic xmlns:a="http://schemas.openxmlformats.org/drawingml/2006/main">
                  <a:graphicData uri="http://schemas.microsoft.com/office/word/2010/wordprocessingShape">
                    <wps:wsp>
                      <wps:cNvSpPr/>
                      <wps:spPr>
                        <a:xfrm>
                          <a:off x="0" y="0"/>
                          <a:ext cx="2209800" cy="1280160"/>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sz w:val="20"/>
                                <w:szCs w:val="20"/>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8F508" id="Прямоугольник 20" o:spid="_x0000_s1029" style="position:absolute;left:0;text-align:left;margin-left:290.6pt;margin-top:6.85pt;width:174pt;height:10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" filled="f" strokecolor="windowText" strokeweight="1pt">
                <v:textbo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sz w:val="20"/>
                          <w:szCs w:val="20"/>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76672" behindDoc="0" locked="0" layoutInCell="1" allowOverlap="1" wp14:anchorId="39EC6FB3" wp14:editId="3E8609AF">
                <wp:simplePos x="0" y="0"/>
                <wp:positionH relativeFrom="column">
                  <wp:posOffset>1368425</wp:posOffset>
                </wp:positionH>
                <wp:positionV relativeFrom="paragraph">
                  <wp:posOffset>130810</wp:posOffset>
                </wp:positionV>
                <wp:extent cx="45085" cy="419735"/>
                <wp:effectExtent l="38100" t="0" r="69215" b="56515"/>
                <wp:wrapNone/>
                <wp:docPr id="4" name="Прямая со стрелкой 4"/>
                <wp:cNvGraphicFramePr/>
                <a:graphic xmlns:a="http://schemas.openxmlformats.org/drawingml/2006/main">
                  <a:graphicData uri="http://schemas.microsoft.com/office/word/2010/wordprocessingShape">
                    <wps:wsp>
                      <wps:cNvCnPr/>
                      <wps:spPr>
                        <a:xfrm>
                          <a:off x="0" y="0"/>
                          <a:ext cx="45085" cy="4197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112031" id="Прямая со стрелкой 4" o:spid="_x0000_s1026" type="#_x0000_t32" style="position:absolute;margin-left:107.75pt;margin-top:10.3pt;width:3.55pt;height: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" strokecolor="windowText" strokeweight=".5pt">
                <v:stroke endarrow="block" joinstyle="miter"/>
              </v:shape>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66432" behindDoc="0" locked="0" layoutInCell="1" allowOverlap="1" wp14:anchorId="454DAC07" wp14:editId="4FCD726A">
                <wp:simplePos x="0" y="0"/>
                <wp:positionH relativeFrom="margin">
                  <wp:posOffset>1242</wp:posOffset>
                </wp:positionH>
                <wp:positionV relativeFrom="paragraph">
                  <wp:posOffset>70734</wp:posOffset>
                </wp:positionV>
                <wp:extent cx="3219450" cy="779228"/>
                <wp:effectExtent l="0" t="0" r="19050" b="20955"/>
                <wp:wrapNone/>
                <wp:docPr id="23" name="Прямоугольник 23"/>
                <wp:cNvGraphicFramePr/>
                <a:graphic xmlns:a="http://schemas.openxmlformats.org/drawingml/2006/main">
                  <a:graphicData uri="http://schemas.microsoft.com/office/word/2010/wordprocessingShape">
                    <wps:wsp>
                      <wps:cNvSpPr/>
                      <wps:spPr>
                        <a:xfrm>
                          <a:off x="0" y="0"/>
                          <a:ext cx="3219450" cy="779228"/>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DAC07" id="Прямоугольник 23" o:spid="_x0000_s1030" style="position:absolute;left:0;text-align:left;margin-left:.1pt;margin-top:5.55pt;width:253.5pt;height:6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" filled="f" strokecolor="windowText" strokeweight="1pt">
                <v:textbox>
                  <w:txbxContent>
                    <w:p w:rsidR="000E3291" w:rsidRPr="008179A8" w:rsidRDefault="000E3291" w:rsidP="000E3291">
                      <w:pPr>
                        <w:jc w:val="center"/>
                        <w:rPr>
                          <w:rFonts w:ascii="Times New Roman" w:hAnsi="Times New Roman"/>
                          <w:color w:val="000000" w:themeColor="text1"/>
                          <w:sz w:val="20"/>
                          <w:szCs w:val="20"/>
                        </w:rPr>
                      </w:pPr>
                      <w:r w:rsidRPr="008179A8">
                        <w:rPr>
                          <w:rFonts w:ascii="Times New Roman" w:hAnsi="Times New Roman"/>
                          <w:sz w:val="20"/>
                          <w:szCs w:val="20"/>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71552" behindDoc="0" locked="0" layoutInCell="1" allowOverlap="1" wp14:anchorId="11045DB7" wp14:editId="6F8C01AE">
                <wp:simplePos x="0" y="0"/>
                <wp:positionH relativeFrom="column">
                  <wp:posOffset>3224419</wp:posOffset>
                </wp:positionH>
                <wp:positionV relativeFrom="paragraph">
                  <wp:posOffset>131196</wp:posOffset>
                </wp:positionV>
                <wp:extent cx="504825" cy="0"/>
                <wp:effectExtent l="0" t="76200" r="9525" b="95250"/>
                <wp:wrapNone/>
                <wp:docPr id="12" name="Прямая со стрелкой 12"/>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9093E14" id="Прямая со стрелкой 12" o:spid="_x0000_s1026" type="#_x0000_t32" style="position:absolute;margin-left:253.9pt;margin-top:10.35pt;width:39.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" strokecolor="windowText" strokeweight=".5pt">
                <v:stroke endarrow="block" joinstyle="miter"/>
              </v:shape>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73600" behindDoc="0" locked="0" layoutInCell="1" allowOverlap="1" wp14:anchorId="7A44BB4F" wp14:editId="39D2CAFF">
                <wp:simplePos x="0" y="0"/>
                <wp:positionH relativeFrom="column">
                  <wp:posOffset>4743422</wp:posOffset>
                </wp:positionH>
                <wp:positionV relativeFrom="paragraph">
                  <wp:posOffset>133377</wp:posOffset>
                </wp:positionV>
                <wp:extent cx="45719" cy="353751"/>
                <wp:effectExtent l="38100" t="0" r="69215" b="65405"/>
                <wp:wrapNone/>
                <wp:docPr id="14" name="Прямая со стрелкой 14"/>
                <wp:cNvGraphicFramePr/>
                <a:graphic xmlns:a="http://schemas.openxmlformats.org/drawingml/2006/main">
                  <a:graphicData uri="http://schemas.microsoft.com/office/word/2010/wordprocessingShape">
                    <wps:wsp>
                      <wps:cNvCnPr/>
                      <wps:spPr>
                        <a:xfrm>
                          <a:off x="0" y="0"/>
                          <a:ext cx="45719" cy="3537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ACE278" id="Прямая со стрелкой 14" o:spid="_x0000_s1026" type="#_x0000_t32" style="position:absolute;margin-left:373.5pt;margin-top:10.5pt;width:3.6pt;height:2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" strokecolor="windowText" strokeweight=".5pt">
                <v:stroke endarrow="block" joinstyle="miter"/>
              </v:shape>
            </w:pict>
          </mc:Fallback>
        </mc:AlternateContent>
      </w:r>
      <w:r w:rsidRPr="00350A1B">
        <w:rPr>
          <w:rFonts w:ascii="Arial" w:hAnsi="Arial" w:cs="Arial"/>
          <w:noProof/>
          <w:szCs w:val="20"/>
        </w:rPr>
        <mc:AlternateContent>
          <mc:Choice Requires="wps">
            <w:drawing>
              <wp:anchor distT="0" distB="0" distL="114300" distR="114300" simplePos="0" relativeHeight="251674624" behindDoc="0" locked="0" layoutInCell="1" allowOverlap="1" wp14:anchorId="3CECC5C6" wp14:editId="626C139F">
                <wp:simplePos x="0" y="0"/>
                <wp:positionH relativeFrom="column">
                  <wp:posOffset>2854270</wp:posOffset>
                </wp:positionH>
                <wp:positionV relativeFrom="paragraph">
                  <wp:posOffset>92295</wp:posOffset>
                </wp:positionV>
                <wp:extent cx="1114425" cy="638175"/>
                <wp:effectExtent l="38100" t="0" r="28575" b="47625"/>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14425" cy="638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2492A6" id="Прямая со стрелкой 19" o:spid="_x0000_s1026" type="#_x0000_t32" style="position:absolute;margin-left:224.75pt;margin-top:7.25pt;width:87.75pt;height:50.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" strokecolor="windowText" strokeweight=".5pt">
                <v:stroke endarrow="block" joinstyle="miter"/>
              </v:shape>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szCs w:val="20"/>
        </w:rPr>
        <mc:AlternateContent>
          <mc:Choice Requires="wps">
            <w:drawing>
              <wp:anchor distT="0" distB="0" distL="114300" distR="114300" simplePos="0" relativeHeight="251663360" behindDoc="0" locked="0" layoutInCell="1" allowOverlap="1" wp14:anchorId="586E531B" wp14:editId="1B7722AE">
                <wp:simplePos x="0" y="0"/>
                <wp:positionH relativeFrom="margin">
                  <wp:posOffset>3595232</wp:posOffset>
                </wp:positionH>
                <wp:positionV relativeFrom="paragraph">
                  <wp:posOffset>158005</wp:posOffset>
                </wp:positionV>
                <wp:extent cx="2223770" cy="612250"/>
                <wp:effectExtent l="0" t="0" r="24130" b="16510"/>
                <wp:wrapNone/>
                <wp:docPr id="25" name="Прямоугольник 25"/>
                <wp:cNvGraphicFramePr/>
                <a:graphic xmlns:a="http://schemas.openxmlformats.org/drawingml/2006/main">
                  <a:graphicData uri="http://schemas.microsoft.com/office/word/2010/wordprocessingShape">
                    <wps:wsp>
                      <wps:cNvSpPr/>
                      <wps:spPr>
                        <a:xfrm>
                          <a:off x="0" y="0"/>
                          <a:ext cx="2223770" cy="612250"/>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sz w:val="20"/>
                                <w:szCs w:val="20"/>
                              </w:rPr>
                            </w:pPr>
                            <w:r w:rsidRPr="008179A8">
                              <w:rPr>
                                <w:rFonts w:ascii="Times New Roman" w:hAnsi="Times New Roman"/>
                                <w:sz w:val="20"/>
                                <w:szCs w:val="20"/>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E531B" id="Прямоугольник 25" o:spid="_x0000_s1031" style="position:absolute;left:0;text-align:left;margin-left:283.1pt;margin-top:12.45pt;width:175.1pt;height:4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" filled="f" strokecolor="windowText" strokeweight="1pt">
                <v:textbox>
                  <w:txbxContent>
                    <w:p w:rsidR="000E3291" w:rsidRPr="008179A8" w:rsidRDefault="000E3291" w:rsidP="000E3291">
                      <w:pPr>
                        <w:jc w:val="center"/>
                        <w:rPr>
                          <w:rFonts w:ascii="Times New Roman" w:hAnsi="Times New Roman"/>
                          <w:sz w:val="20"/>
                          <w:szCs w:val="20"/>
                        </w:rPr>
                      </w:pPr>
                      <w:r w:rsidRPr="008179A8">
                        <w:rPr>
                          <w:rFonts w:ascii="Times New Roman" w:hAnsi="Times New Roman"/>
                          <w:sz w:val="20"/>
                          <w:szCs w:val="20"/>
                        </w:rPr>
                        <w:t>Отсутствие оснований для отказа в предоставлении муниципальной услуги</w:t>
                      </w:r>
                    </w:p>
                  </w:txbxContent>
                </v:textbox>
                <w10:wrap anchorx="margin"/>
              </v:rect>
            </w:pict>
          </mc:Fallback>
        </mc:AlternateContent>
      </w: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szCs w:val="20"/>
        </w:rPr>
        <mc:AlternateContent>
          <mc:Choice Requires="wps">
            <w:drawing>
              <wp:anchor distT="0" distB="0" distL="114300" distR="114300" simplePos="0" relativeHeight="251662336" behindDoc="0" locked="0" layoutInCell="1" allowOverlap="1" wp14:anchorId="195E2FF5" wp14:editId="4D627B28">
                <wp:simplePos x="0" y="0"/>
                <wp:positionH relativeFrom="margin">
                  <wp:posOffset>1242</wp:posOffset>
                </wp:positionH>
                <wp:positionV relativeFrom="paragraph">
                  <wp:posOffset>37106</wp:posOffset>
                </wp:positionV>
                <wp:extent cx="2785745" cy="524786"/>
                <wp:effectExtent l="0" t="0" r="14605" b="27940"/>
                <wp:wrapNone/>
                <wp:docPr id="29" name="Прямоугольник 29"/>
                <wp:cNvGraphicFramePr/>
                <a:graphic xmlns:a="http://schemas.openxmlformats.org/drawingml/2006/main">
                  <a:graphicData uri="http://schemas.microsoft.com/office/word/2010/wordprocessingShape">
                    <wps:wsp>
                      <wps:cNvSpPr/>
                      <wps:spPr>
                        <a:xfrm>
                          <a:off x="0" y="0"/>
                          <a:ext cx="2785745" cy="524786"/>
                        </a:xfrm>
                        <a:prstGeom prst="rect">
                          <a:avLst/>
                        </a:prstGeom>
                        <a:noFill/>
                        <a:ln w="12700" cap="flat" cmpd="sng" algn="ctr">
                          <a:solidFill>
                            <a:sysClr val="windowText" lastClr="000000"/>
                          </a:solidFill>
                          <a:prstDash val="solid"/>
                          <a:miter lim="800000"/>
                        </a:ln>
                        <a:effectLst/>
                      </wps:spPr>
                      <wps:txbx>
                        <w:txbxContent>
                          <w:p w:rsidR="000E3291" w:rsidRPr="008179A8" w:rsidRDefault="000E3291" w:rsidP="000E3291">
                            <w:pPr>
                              <w:jc w:val="center"/>
                              <w:rPr>
                                <w:rFonts w:ascii="Times New Roman" w:hAnsi="Times New Roman"/>
                                <w:sz w:val="20"/>
                                <w:szCs w:val="20"/>
                              </w:rPr>
                            </w:pPr>
                            <w:r w:rsidRPr="008179A8">
                              <w:rPr>
                                <w:rFonts w:ascii="Times New Roman" w:hAnsi="Times New Roman"/>
                                <w:sz w:val="20"/>
                                <w:szCs w:val="20"/>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E2FF5" id="Прямоугольник 29" o:spid="_x0000_s1032" style="position:absolute;left:0;text-align:left;margin-left:.1pt;margin-top:2.9pt;width:219.35pt;height:41.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" filled="f" strokecolor="windowText" strokeweight="1pt">
                <v:textbox>
                  <w:txbxContent>
                    <w:p w:rsidR="000E3291" w:rsidRPr="008179A8" w:rsidRDefault="000E3291" w:rsidP="000E3291">
                      <w:pPr>
                        <w:jc w:val="center"/>
                        <w:rPr>
                          <w:rFonts w:ascii="Times New Roman" w:hAnsi="Times New Roman"/>
                          <w:sz w:val="20"/>
                          <w:szCs w:val="20"/>
                        </w:rPr>
                      </w:pPr>
                      <w:r w:rsidRPr="008179A8">
                        <w:rPr>
                          <w:rFonts w:ascii="Times New Roman" w:hAnsi="Times New Roman"/>
                          <w:sz w:val="20"/>
                          <w:szCs w:val="20"/>
                        </w:rPr>
                        <w:t>Наличие оснований для отказа в предоставлении муниципальной услуги</w:t>
                      </w:r>
                    </w:p>
                  </w:txbxContent>
                </v:textbox>
                <w10:wrap anchorx="margin"/>
              </v:rect>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72576" behindDoc="0" locked="0" layoutInCell="1" allowOverlap="1" wp14:anchorId="02EC42A7" wp14:editId="3CC5B425">
                <wp:simplePos x="0" y="0"/>
                <wp:positionH relativeFrom="column">
                  <wp:posOffset>4630365</wp:posOffset>
                </wp:positionH>
                <wp:positionV relativeFrom="paragraph">
                  <wp:posOffset>127359</wp:posOffset>
                </wp:positionV>
                <wp:extent cx="45719" cy="426802"/>
                <wp:effectExtent l="38100" t="0" r="50165" b="495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5719" cy="42680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4F565A" id="Прямая со стрелкой 13" o:spid="_x0000_s1026" type="#_x0000_t32" style="position:absolute;margin-left:364.6pt;margin-top:10.05pt;width:3.6pt;height:3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" strokecolor="windowText" strokeweight=".5pt">
                <v:stroke endarrow="block" joinstyle="miter"/>
              </v:shape>
            </w:pict>
          </mc:Fallback>
        </mc:AlternateContent>
      </w:r>
      <w:r w:rsidRPr="00350A1B">
        <w:rPr>
          <w:rFonts w:ascii="Arial" w:hAnsi="Arial" w:cs="Arial"/>
          <w:noProof/>
        </w:rPr>
        <mc:AlternateContent>
          <mc:Choice Requires="wps">
            <w:drawing>
              <wp:anchor distT="0" distB="0" distL="114300" distR="114300" simplePos="0" relativeHeight="251670528" behindDoc="0" locked="0" layoutInCell="1" allowOverlap="1" wp14:anchorId="079CC11F" wp14:editId="23A965EE">
                <wp:simplePos x="0" y="0"/>
                <wp:positionH relativeFrom="column">
                  <wp:posOffset>1293551</wp:posOffset>
                </wp:positionH>
                <wp:positionV relativeFrom="paragraph">
                  <wp:posOffset>79292</wp:posOffset>
                </wp:positionV>
                <wp:extent cx="45719" cy="485085"/>
                <wp:effectExtent l="38100" t="0" r="69215" b="48895"/>
                <wp:wrapNone/>
                <wp:docPr id="9" name="Прямая со стрелкой 9"/>
                <wp:cNvGraphicFramePr/>
                <a:graphic xmlns:a="http://schemas.openxmlformats.org/drawingml/2006/main">
                  <a:graphicData uri="http://schemas.microsoft.com/office/word/2010/wordprocessingShape">
                    <wps:wsp>
                      <wps:cNvCnPr/>
                      <wps:spPr>
                        <a:xfrm>
                          <a:off x="0" y="0"/>
                          <a:ext cx="45719" cy="4850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8B8AC5" id="Прямая со стрелкой 9" o:spid="_x0000_s1026" type="#_x0000_t32" style="position:absolute;margin-left:101.85pt;margin-top:6.25pt;width:3.6pt;height:3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" strokecolor="windowText" strokeweight=".5pt">
                <v:stroke endarrow="block" joinstyle="miter"/>
              </v:shape>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8179A8" w:rsidP="000E3291">
      <w:pPr>
        <w:widowControl w:val="0"/>
        <w:autoSpaceDE w:val="0"/>
        <w:autoSpaceDN w:val="0"/>
        <w:spacing w:after="0" w:line="240" w:lineRule="auto"/>
        <w:jc w:val="both"/>
        <w:rPr>
          <w:rFonts w:ascii="Arial" w:hAnsi="Arial" w:cs="Arial"/>
        </w:rPr>
      </w:pPr>
      <w:r w:rsidRPr="00350A1B">
        <w:rPr>
          <w:rFonts w:ascii="Arial" w:hAnsi="Arial" w:cs="Arial"/>
          <w:noProof/>
        </w:rPr>
        <mc:AlternateContent>
          <mc:Choice Requires="wps">
            <w:drawing>
              <wp:anchor distT="0" distB="0" distL="114300" distR="114300" simplePos="0" relativeHeight="251664384" behindDoc="0" locked="0" layoutInCell="1" allowOverlap="1" wp14:anchorId="2E982CFA" wp14:editId="1F0242C5">
                <wp:simplePos x="0" y="0"/>
                <wp:positionH relativeFrom="margin">
                  <wp:posOffset>-86222</wp:posOffset>
                </wp:positionH>
                <wp:positionV relativeFrom="paragraph">
                  <wp:posOffset>82993</wp:posOffset>
                </wp:positionV>
                <wp:extent cx="2777490" cy="731520"/>
                <wp:effectExtent l="0" t="0" r="22860" b="11430"/>
                <wp:wrapNone/>
                <wp:docPr id="26" name="Прямоугольник 26"/>
                <wp:cNvGraphicFramePr/>
                <a:graphic xmlns:a="http://schemas.openxmlformats.org/drawingml/2006/main">
                  <a:graphicData uri="http://schemas.microsoft.com/office/word/2010/wordprocessingShape">
                    <wps:wsp>
                      <wps:cNvSpPr/>
                      <wps:spPr>
                        <a:xfrm>
                          <a:off x="0" y="0"/>
                          <a:ext cx="2777490" cy="7315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E3291" w:rsidRPr="008179A8" w:rsidRDefault="000E3291" w:rsidP="000E3291">
                            <w:pPr>
                              <w:spacing w:after="0"/>
                              <w:jc w:val="center"/>
                              <w:rPr>
                                <w:rFonts w:ascii="Times New Roman" w:hAnsi="Times New Roman"/>
                                <w:sz w:val="20"/>
                                <w:szCs w:val="20"/>
                              </w:rPr>
                            </w:pPr>
                            <w:r w:rsidRPr="008179A8">
                              <w:rPr>
                                <w:rFonts w:ascii="Times New Roman" w:hAnsi="Times New Roman"/>
                                <w:sz w:val="20"/>
                                <w:szCs w:val="20"/>
                              </w:rPr>
                              <w:t xml:space="preserve">Отказ во включении в список, и направление в адрес Заявителя уведомления о принятом решении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82CFA" id="Прямоугольник 26" o:spid="_x0000_s1033" style="position:absolute;left:0;text-align:left;margin-left:-6.8pt;margin-top:6.55pt;width:218.7pt;height:57.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" fillcolor="window" strokecolor="windowText" strokeweight="1pt">
                <v:textbox>
                  <w:txbxContent>
                    <w:p w:rsidR="000E3291" w:rsidRPr="008179A8" w:rsidRDefault="000E3291" w:rsidP="000E3291">
                      <w:pPr>
                        <w:spacing w:after="0"/>
                        <w:jc w:val="center"/>
                        <w:rPr>
                          <w:rFonts w:ascii="Times New Roman" w:hAnsi="Times New Roman"/>
                          <w:sz w:val="20"/>
                          <w:szCs w:val="20"/>
                        </w:rPr>
                      </w:pPr>
                      <w:r w:rsidRPr="008179A8">
                        <w:rPr>
                          <w:rFonts w:ascii="Times New Roman" w:hAnsi="Times New Roman"/>
                          <w:sz w:val="20"/>
                          <w:szCs w:val="20"/>
                        </w:rPr>
                        <w:t xml:space="preserve">Отказ во включении в список, и направление в адрес Заявителя уведомления о принятом решении </w:t>
                      </w:r>
                    </w:p>
                  </w:txbxContent>
                </v:textbox>
                <w10:wrap anchorx="margin"/>
              </v:rect>
            </w:pict>
          </mc:Fallback>
        </mc:AlternateContent>
      </w:r>
      <w:r w:rsidRPr="00350A1B">
        <w:rPr>
          <w:rFonts w:ascii="Arial" w:hAnsi="Arial" w:cs="Arial"/>
          <w:noProof/>
        </w:rPr>
        <mc:AlternateContent>
          <mc:Choice Requires="wps">
            <w:drawing>
              <wp:anchor distT="0" distB="0" distL="114300" distR="114300" simplePos="0" relativeHeight="251665408" behindDoc="0" locked="0" layoutInCell="1" allowOverlap="1" wp14:anchorId="66086D5C" wp14:editId="6C586219">
                <wp:simplePos x="0" y="0"/>
                <wp:positionH relativeFrom="column">
                  <wp:posOffset>3690648</wp:posOffset>
                </wp:positionH>
                <wp:positionV relativeFrom="paragraph">
                  <wp:posOffset>75040</wp:posOffset>
                </wp:positionV>
                <wp:extent cx="2409245" cy="659959"/>
                <wp:effectExtent l="0" t="0" r="10160" b="26035"/>
                <wp:wrapNone/>
                <wp:docPr id="27" name="Прямоугольник 27"/>
                <wp:cNvGraphicFramePr/>
                <a:graphic xmlns:a="http://schemas.openxmlformats.org/drawingml/2006/main">
                  <a:graphicData uri="http://schemas.microsoft.com/office/word/2010/wordprocessingShape">
                    <wps:wsp>
                      <wps:cNvSpPr/>
                      <wps:spPr>
                        <a:xfrm>
                          <a:off x="0" y="0"/>
                          <a:ext cx="2409245" cy="65995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E3291" w:rsidRPr="008179A8" w:rsidRDefault="000E3291" w:rsidP="000E3291">
                            <w:pPr>
                              <w:spacing w:after="0"/>
                              <w:jc w:val="center"/>
                              <w:rPr>
                                <w:rFonts w:ascii="Times New Roman" w:hAnsi="Times New Roman"/>
                                <w:sz w:val="20"/>
                                <w:szCs w:val="20"/>
                              </w:rPr>
                            </w:pPr>
                            <w:r w:rsidRPr="008179A8">
                              <w:rPr>
                                <w:rFonts w:ascii="Times New Roman" w:hAnsi="Times New Roman"/>
                                <w:sz w:val="20"/>
                                <w:szCs w:val="20"/>
                              </w:rPr>
                              <w:t xml:space="preserve">Включение в список, и направление в адрес Заявителя уведомления о принятом решении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86D5C" id="Прямоугольник 27" o:spid="_x0000_s1034" style="position:absolute;left:0;text-align:left;margin-left:290.6pt;margin-top:5.9pt;width:189.7pt;height:5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" fillcolor="window" strokecolor="windowText" strokeweight="1pt">
                <v:textbox>
                  <w:txbxContent>
                    <w:p w:rsidR="000E3291" w:rsidRPr="008179A8" w:rsidRDefault="000E3291" w:rsidP="000E3291">
                      <w:pPr>
                        <w:spacing w:after="0"/>
                        <w:jc w:val="center"/>
                        <w:rPr>
                          <w:rFonts w:ascii="Times New Roman" w:hAnsi="Times New Roman"/>
                          <w:sz w:val="20"/>
                          <w:szCs w:val="20"/>
                        </w:rPr>
                      </w:pPr>
                      <w:r w:rsidRPr="008179A8">
                        <w:rPr>
                          <w:rFonts w:ascii="Times New Roman" w:hAnsi="Times New Roman"/>
                          <w:sz w:val="20"/>
                          <w:szCs w:val="20"/>
                        </w:rPr>
                        <w:t xml:space="preserve">Включение в список, и направление в адрес Заявителя уведомления о принятом решении </w:t>
                      </w:r>
                    </w:p>
                  </w:txbxContent>
                </v:textbox>
              </v:rect>
            </w:pict>
          </mc:Fallback>
        </mc:AlternateContent>
      </w: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0E3291" w:rsidRPr="00350A1B" w:rsidRDefault="000E3291" w:rsidP="000E3291">
      <w:pPr>
        <w:widowControl w:val="0"/>
        <w:autoSpaceDE w:val="0"/>
        <w:autoSpaceDN w:val="0"/>
        <w:spacing w:after="0" w:line="240" w:lineRule="auto"/>
        <w:jc w:val="both"/>
        <w:rPr>
          <w:rFonts w:ascii="Arial" w:hAnsi="Arial" w:cs="Arial"/>
        </w:rPr>
      </w:pPr>
    </w:p>
    <w:p w:rsidR="003D206C" w:rsidRPr="00350A1B" w:rsidRDefault="003D206C" w:rsidP="00456047">
      <w:pPr>
        <w:widowControl w:val="0"/>
        <w:autoSpaceDE w:val="0"/>
        <w:autoSpaceDN w:val="0"/>
        <w:adjustRightInd w:val="0"/>
        <w:spacing w:after="0" w:line="240" w:lineRule="auto"/>
        <w:jc w:val="both"/>
        <w:rPr>
          <w:rFonts w:ascii="Arial" w:hAnsi="Arial" w:cs="Arial"/>
          <w:sz w:val="24"/>
          <w:szCs w:val="24"/>
        </w:rPr>
      </w:pPr>
    </w:p>
    <w:sectPr w:rsidR="003D206C" w:rsidRPr="00350A1B" w:rsidSect="00350A1B">
      <w:pgSz w:w="11906" w:h="16838"/>
      <w:pgMar w:top="992" w:right="567" w:bottom="851"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989"/>
    <w:rsid w:val="000000BB"/>
    <w:rsid w:val="0000260E"/>
    <w:rsid w:val="0000771A"/>
    <w:rsid w:val="00010431"/>
    <w:rsid w:val="000109CA"/>
    <w:rsid w:val="00012DF4"/>
    <w:rsid w:val="0002576A"/>
    <w:rsid w:val="000313F6"/>
    <w:rsid w:val="00032F17"/>
    <w:rsid w:val="00033EEA"/>
    <w:rsid w:val="00037916"/>
    <w:rsid w:val="00047546"/>
    <w:rsid w:val="00047D4A"/>
    <w:rsid w:val="00050E14"/>
    <w:rsid w:val="00052C9B"/>
    <w:rsid w:val="00055612"/>
    <w:rsid w:val="00055671"/>
    <w:rsid w:val="000612B6"/>
    <w:rsid w:val="00061C8E"/>
    <w:rsid w:val="0006233D"/>
    <w:rsid w:val="000629A8"/>
    <w:rsid w:val="000630EE"/>
    <w:rsid w:val="0006792A"/>
    <w:rsid w:val="0007089F"/>
    <w:rsid w:val="000710D3"/>
    <w:rsid w:val="0007351B"/>
    <w:rsid w:val="000818E7"/>
    <w:rsid w:val="0008464E"/>
    <w:rsid w:val="00085C7A"/>
    <w:rsid w:val="00085FE4"/>
    <w:rsid w:val="00086EF4"/>
    <w:rsid w:val="0009117E"/>
    <w:rsid w:val="0009310F"/>
    <w:rsid w:val="000931E1"/>
    <w:rsid w:val="0009556E"/>
    <w:rsid w:val="00097EFE"/>
    <w:rsid w:val="000A36B8"/>
    <w:rsid w:val="000A3CFD"/>
    <w:rsid w:val="000A7AFD"/>
    <w:rsid w:val="000B0424"/>
    <w:rsid w:val="000C2360"/>
    <w:rsid w:val="000C46AF"/>
    <w:rsid w:val="000C6D5A"/>
    <w:rsid w:val="000D3356"/>
    <w:rsid w:val="000D4B16"/>
    <w:rsid w:val="000D52B8"/>
    <w:rsid w:val="000E0E56"/>
    <w:rsid w:val="000E1BC9"/>
    <w:rsid w:val="000E24BC"/>
    <w:rsid w:val="000E3291"/>
    <w:rsid w:val="000E3F19"/>
    <w:rsid w:val="000F26FE"/>
    <w:rsid w:val="000F312A"/>
    <w:rsid w:val="000F359E"/>
    <w:rsid w:val="000F3AE2"/>
    <w:rsid w:val="000F4EB4"/>
    <w:rsid w:val="000F52F0"/>
    <w:rsid w:val="000F6614"/>
    <w:rsid w:val="000F716F"/>
    <w:rsid w:val="0010285E"/>
    <w:rsid w:val="00106AFA"/>
    <w:rsid w:val="00107F5A"/>
    <w:rsid w:val="0011118C"/>
    <w:rsid w:val="001143F7"/>
    <w:rsid w:val="0012024D"/>
    <w:rsid w:val="00122BB0"/>
    <w:rsid w:val="00123B13"/>
    <w:rsid w:val="00125013"/>
    <w:rsid w:val="00126EE7"/>
    <w:rsid w:val="001276B1"/>
    <w:rsid w:val="00127D30"/>
    <w:rsid w:val="0013093D"/>
    <w:rsid w:val="00134EA7"/>
    <w:rsid w:val="00137534"/>
    <w:rsid w:val="0014295D"/>
    <w:rsid w:val="00145A4C"/>
    <w:rsid w:val="001462F8"/>
    <w:rsid w:val="001466BB"/>
    <w:rsid w:val="001472F0"/>
    <w:rsid w:val="00151A4D"/>
    <w:rsid w:val="00155CE2"/>
    <w:rsid w:val="00155E2C"/>
    <w:rsid w:val="001563A1"/>
    <w:rsid w:val="0016212D"/>
    <w:rsid w:val="00163B81"/>
    <w:rsid w:val="00164629"/>
    <w:rsid w:val="00164AB5"/>
    <w:rsid w:val="00165EE0"/>
    <w:rsid w:val="001721A4"/>
    <w:rsid w:val="00172D76"/>
    <w:rsid w:val="0017315C"/>
    <w:rsid w:val="001742B9"/>
    <w:rsid w:val="00175CD6"/>
    <w:rsid w:val="00183C31"/>
    <w:rsid w:val="00184AC3"/>
    <w:rsid w:val="00194901"/>
    <w:rsid w:val="0019707E"/>
    <w:rsid w:val="001A4769"/>
    <w:rsid w:val="001B09F4"/>
    <w:rsid w:val="001B0BD2"/>
    <w:rsid w:val="001B34AF"/>
    <w:rsid w:val="001B3C45"/>
    <w:rsid w:val="001B4F87"/>
    <w:rsid w:val="001B547D"/>
    <w:rsid w:val="001B6BD9"/>
    <w:rsid w:val="001C3E39"/>
    <w:rsid w:val="001C498E"/>
    <w:rsid w:val="001C4B16"/>
    <w:rsid w:val="001C5731"/>
    <w:rsid w:val="001D1E92"/>
    <w:rsid w:val="001D3DA8"/>
    <w:rsid w:val="001D74B2"/>
    <w:rsid w:val="001D7FEF"/>
    <w:rsid w:val="001E08EB"/>
    <w:rsid w:val="001E5C8F"/>
    <w:rsid w:val="001F08C0"/>
    <w:rsid w:val="001F2638"/>
    <w:rsid w:val="001F2BEC"/>
    <w:rsid w:val="001F2D1D"/>
    <w:rsid w:val="001F5CA9"/>
    <w:rsid w:val="001F688B"/>
    <w:rsid w:val="00200984"/>
    <w:rsid w:val="00201C69"/>
    <w:rsid w:val="0020331E"/>
    <w:rsid w:val="00203E16"/>
    <w:rsid w:val="0021042A"/>
    <w:rsid w:val="0021385D"/>
    <w:rsid w:val="0021476F"/>
    <w:rsid w:val="00214B0E"/>
    <w:rsid w:val="00215351"/>
    <w:rsid w:val="0021772D"/>
    <w:rsid w:val="00217C66"/>
    <w:rsid w:val="0022101E"/>
    <w:rsid w:val="0022163A"/>
    <w:rsid w:val="00221D38"/>
    <w:rsid w:val="0022544A"/>
    <w:rsid w:val="00230A71"/>
    <w:rsid w:val="00237542"/>
    <w:rsid w:val="00240A61"/>
    <w:rsid w:val="00243E0F"/>
    <w:rsid w:val="00246B77"/>
    <w:rsid w:val="00251001"/>
    <w:rsid w:val="002520B7"/>
    <w:rsid w:val="00254BEC"/>
    <w:rsid w:val="00254FBD"/>
    <w:rsid w:val="00256333"/>
    <w:rsid w:val="00256361"/>
    <w:rsid w:val="00256DB9"/>
    <w:rsid w:val="00257877"/>
    <w:rsid w:val="00261E45"/>
    <w:rsid w:val="0026251F"/>
    <w:rsid w:val="00265101"/>
    <w:rsid w:val="00266420"/>
    <w:rsid w:val="002708D3"/>
    <w:rsid w:val="0027108D"/>
    <w:rsid w:val="002715C9"/>
    <w:rsid w:val="0027400D"/>
    <w:rsid w:val="0027418F"/>
    <w:rsid w:val="00274F72"/>
    <w:rsid w:val="002757BA"/>
    <w:rsid w:val="00282378"/>
    <w:rsid w:val="00282B3B"/>
    <w:rsid w:val="0028310F"/>
    <w:rsid w:val="00284AA6"/>
    <w:rsid w:val="002865A1"/>
    <w:rsid w:val="00286A21"/>
    <w:rsid w:val="002938B4"/>
    <w:rsid w:val="0029541C"/>
    <w:rsid w:val="00296623"/>
    <w:rsid w:val="002A6D38"/>
    <w:rsid w:val="002B35D5"/>
    <w:rsid w:val="002B7E88"/>
    <w:rsid w:val="002C039B"/>
    <w:rsid w:val="002C1A74"/>
    <w:rsid w:val="002C35E7"/>
    <w:rsid w:val="002D168D"/>
    <w:rsid w:val="002D5CAA"/>
    <w:rsid w:val="002E115C"/>
    <w:rsid w:val="002E5F61"/>
    <w:rsid w:val="002F1FD1"/>
    <w:rsid w:val="002F50FF"/>
    <w:rsid w:val="002F52BF"/>
    <w:rsid w:val="002F557F"/>
    <w:rsid w:val="00300EC3"/>
    <w:rsid w:val="00302207"/>
    <w:rsid w:val="003030CF"/>
    <w:rsid w:val="00311FE3"/>
    <w:rsid w:val="00312125"/>
    <w:rsid w:val="00312568"/>
    <w:rsid w:val="003146D5"/>
    <w:rsid w:val="003168D6"/>
    <w:rsid w:val="0031727B"/>
    <w:rsid w:val="003310F6"/>
    <w:rsid w:val="00332F53"/>
    <w:rsid w:val="003422AA"/>
    <w:rsid w:val="00344FFE"/>
    <w:rsid w:val="00350A1B"/>
    <w:rsid w:val="00350CB3"/>
    <w:rsid w:val="00351D5B"/>
    <w:rsid w:val="003523F2"/>
    <w:rsid w:val="0036176E"/>
    <w:rsid w:val="00367231"/>
    <w:rsid w:val="00370DD3"/>
    <w:rsid w:val="00372B1C"/>
    <w:rsid w:val="003734CD"/>
    <w:rsid w:val="0037532D"/>
    <w:rsid w:val="00375B49"/>
    <w:rsid w:val="003778AD"/>
    <w:rsid w:val="00385199"/>
    <w:rsid w:val="003865AB"/>
    <w:rsid w:val="00390758"/>
    <w:rsid w:val="00390AEB"/>
    <w:rsid w:val="003971B4"/>
    <w:rsid w:val="003A1BDA"/>
    <w:rsid w:val="003A5964"/>
    <w:rsid w:val="003B3E39"/>
    <w:rsid w:val="003B7DF4"/>
    <w:rsid w:val="003C0791"/>
    <w:rsid w:val="003C15B5"/>
    <w:rsid w:val="003C60E6"/>
    <w:rsid w:val="003D0076"/>
    <w:rsid w:val="003D0115"/>
    <w:rsid w:val="003D206C"/>
    <w:rsid w:val="003D58D9"/>
    <w:rsid w:val="003D6B4A"/>
    <w:rsid w:val="003E126D"/>
    <w:rsid w:val="003E6AF6"/>
    <w:rsid w:val="003F0E07"/>
    <w:rsid w:val="003F515D"/>
    <w:rsid w:val="00401E84"/>
    <w:rsid w:val="004147A0"/>
    <w:rsid w:val="00415958"/>
    <w:rsid w:val="00416171"/>
    <w:rsid w:val="004217D2"/>
    <w:rsid w:val="0043233C"/>
    <w:rsid w:val="00432E12"/>
    <w:rsid w:val="00434B13"/>
    <w:rsid w:val="00437975"/>
    <w:rsid w:val="00442EFB"/>
    <w:rsid w:val="004465E0"/>
    <w:rsid w:val="00451D79"/>
    <w:rsid w:val="0045273D"/>
    <w:rsid w:val="00456047"/>
    <w:rsid w:val="00461E16"/>
    <w:rsid w:val="00462102"/>
    <w:rsid w:val="00466ABB"/>
    <w:rsid w:val="0047013F"/>
    <w:rsid w:val="00472582"/>
    <w:rsid w:val="00472B34"/>
    <w:rsid w:val="00473474"/>
    <w:rsid w:val="00473FEA"/>
    <w:rsid w:val="004824A5"/>
    <w:rsid w:val="004825FF"/>
    <w:rsid w:val="00482FF9"/>
    <w:rsid w:val="00484EAA"/>
    <w:rsid w:val="0048676F"/>
    <w:rsid w:val="00486AAA"/>
    <w:rsid w:val="004922A3"/>
    <w:rsid w:val="00493F33"/>
    <w:rsid w:val="0049626E"/>
    <w:rsid w:val="00496AF1"/>
    <w:rsid w:val="004A25F9"/>
    <w:rsid w:val="004A45F9"/>
    <w:rsid w:val="004A624D"/>
    <w:rsid w:val="004A7386"/>
    <w:rsid w:val="004B1CA8"/>
    <w:rsid w:val="004B2290"/>
    <w:rsid w:val="004B4A96"/>
    <w:rsid w:val="004B7660"/>
    <w:rsid w:val="004C0EC1"/>
    <w:rsid w:val="004C10EF"/>
    <w:rsid w:val="004C13F8"/>
    <w:rsid w:val="004C1480"/>
    <w:rsid w:val="004C1DE3"/>
    <w:rsid w:val="004C362B"/>
    <w:rsid w:val="004C4436"/>
    <w:rsid w:val="004C5FA9"/>
    <w:rsid w:val="004C6F9A"/>
    <w:rsid w:val="004D1A2E"/>
    <w:rsid w:val="004D23A8"/>
    <w:rsid w:val="004D4D59"/>
    <w:rsid w:val="004D5F39"/>
    <w:rsid w:val="004D6257"/>
    <w:rsid w:val="004D700C"/>
    <w:rsid w:val="004D7898"/>
    <w:rsid w:val="004E3BE2"/>
    <w:rsid w:val="004E6956"/>
    <w:rsid w:val="004F3955"/>
    <w:rsid w:val="004F3F76"/>
    <w:rsid w:val="00503A02"/>
    <w:rsid w:val="00504A0A"/>
    <w:rsid w:val="0050515D"/>
    <w:rsid w:val="005054B3"/>
    <w:rsid w:val="0050713A"/>
    <w:rsid w:val="005109E2"/>
    <w:rsid w:val="00515788"/>
    <w:rsid w:val="00517621"/>
    <w:rsid w:val="005236C2"/>
    <w:rsid w:val="00524B7D"/>
    <w:rsid w:val="00525231"/>
    <w:rsid w:val="00532609"/>
    <w:rsid w:val="00533464"/>
    <w:rsid w:val="0053511F"/>
    <w:rsid w:val="005360EC"/>
    <w:rsid w:val="0053741C"/>
    <w:rsid w:val="00544781"/>
    <w:rsid w:val="00546EDC"/>
    <w:rsid w:val="0055022E"/>
    <w:rsid w:val="005508CC"/>
    <w:rsid w:val="005516E4"/>
    <w:rsid w:val="0055251C"/>
    <w:rsid w:val="005534E0"/>
    <w:rsid w:val="005559F9"/>
    <w:rsid w:val="005644A6"/>
    <w:rsid w:val="00567E55"/>
    <w:rsid w:val="0057045D"/>
    <w:rsid w:val="00571A68"/>
    <w:rsid w:val="00571B22"/>
    <w:rsid w:val="00572239"/>
    <w:rsid w:val="00574CBD"/>
    <w:rsid w:val="00576390"/>
    <w:rsid w:val="00577804"/>
    <w:rsid w:val="00580229"/>
    <w:rsid w:val="00580D65"/>
    <w:rsid w:val="00582907"/>
    <w:rsid w:val="00590585"/>
    <w:rsid w:val="0059677A"/>
    <w:rsid w:val="005976CF"/>
    <w:rsid w:val="005A5853"/>
    <w:rsid w:val="005A76BA"/>
    <w:rsid w:val="005B2367"/>
    <w:rsid w:val="005B613C"/>
    <w:rsid w:val="005C0254"/>
    <w:rsid w:val="005C2E74"/>
    <w:rsid w:val="005C3E90"/>
    <w:rsid w:val="005C6413"/>
    <w:rsid w:val="005D01AE"/>
    <w:rsid w:val="005D0537"/>
    <w:rsid w:val="005D609C"/>
    <w:rsid w:val="005E11FE"/>
    <w:rsid w:val="005E28C1"/>
    <w:rsid w:val="005E5160"/>
    <w:rsid w:val="005E65BE"/>
    <w:rsid w:val="005E7E74"/>
    <w:rsid w:val="005F4220"/>
    <w:rsid w:val="0060139F"/>
    <w:rsid w:val="00602322"/>
    <w:rsid w:val="00604EB1"/>
    <w:rsid w:val="006056CA"/>
    <w:rsid w:val="00615AE4"/>
    <w:rsid w:val="006163BA"/>
    <w:rsid w:val="00617310"/>
    <w:rsid w:val="00624CA4"/>
    <w:rsid w:val="00625F39"/>
    <w:rsid w:val="0062630F"/>
    <w:rsid w:val="0063703C"/>
    <w:rsid w:val="006428EF"/>
    <w:rsid w:val="0064464E"/>
    <w:rsid w:val="00645E4E"/>
    <w:rsid w:val="00646DA1"/>
    <w:rsid w:val="00650D4A"/>
    <w:rsid w:val="00651852"/>
    <w:rsid w:val="00651E08"/>
    <w:rsid w:val="00653054"/>
    <w:rsid w:val="006553CE"/>
    <w:rsid w:val="00657440"/>
    <w:rsid w:val="006616A1"/>
    <w:rsid w:val="00663ACF"/>
    <w:rsid w:val="00674EBF"/>
    <w:rsid w:val="00675684"/>
    <w:rsid w:val="00675FC5"/>
    <w:rsid w:val="006770C3"/>
    <w:rsid w:val="006817C8"/>
    <w:rsid w:val="006825A1"/>
    <w:rsid w:val="00683532"/>
    <w:rsid w:val="00683C97"/>
    <w:rsid w:val="00684787"/>
    <w:rsid w:val="006943D5"/>
    <w:rsid w:val="00694411"/>
    <w:rsid w:val="006A4488"/>
    <w:rsid w:val="006A4C9A"/>
    <w:rsid w:val="006A7103"/>
    <w:rsid w:val="006B2AFB"/>
    <w:rsid w:val="006B5A87"/>
    <w:rsid w:val="006C3E0A"/>
    <w:rsid w:val="006D2614"/>
    <w:rsid w:val="006D650D"/>
    <w:rsid w:val="006D77C4"/>
    <w:rsid w:val="006E11A5"/>
    <w:rsid w:val="006E1E81"/>
    <w:rsid w:val="006E391E"/>
    <w:rsid w:val="006E5282"/>
    <w:rsid w:val="006E6E43"/>
    <w:rsid w:val="006F1226"/>
    <w:rsid w:val="006F2E97"/>
    <w:rsid w:val="006F3261"/>
    <w:rsid w:val="006F562B"/>
    <w:rsid w:val="0070174B"/>
    <w:rsid w:val="00703AF0"/>
    <w:rsid w:val="007053BD"/>
    <w:rsid w:val="007125CB"/>
    <w:rsid w:val="0071522F"/>
    <w:rsid w:val="00724278"/>
    <w:rsid w:val="007264B3"/>
    <w:rsid w:val="00730331"/>
    <w:rsid w:val="007338EB"/>
    <w:rsid w:val="00733D2E"/>
    <w:rsid w:val="007370E2"/>
    <w:rsid w:val="0073715B"/>
    <w:rsid w:val="00740F51"/>
    <w:rsid w:val="00742388"/>
    <w:rsid w:val="0075237F"/>
    <w:rsid w:val="007579AB"/>
    <w:rsid w:val="0076135D"/>
    <w:rsid w:val="00762ADE"/>
    <w:rsid w:val="00762BC9"/>
    <w:rsid w:val="00765C99"/>
    <w:rsid w:val="007678A0"/>
    <w:rsid w:val="00767963"/>
    <w:rsid w:val="007701B5"/>
    <w:rsid w:val="00780A1B"/>
    <w:rsid w:val="007872F0"/>
    <w:rsid w:val="007905DA"/>
    <w:rsid w:val="00790D0F"/>
    <w:rsid w:val="0079590F"/>
    <w:rsid w:val="00796AFA"/>
    <w:rsid w:val="007A0A31"/>
    <w:rsid w:val="007A0B2B"/>
    <w:rsid w:val="007A195A"/>
    <w:rsid w:val="007B2D05"/>
    <w:rsid w:val="007B3A68"/>
    <w:rsid w:val="007B69D9"/>
    <w:rsid w:val="007C06EC"/>
    <w:rsid w:val="007C1AC3"/>
    <w:rsid w:val="007D276E"/>
    <w:rsid w:val="007D3A3D"/>
    <w:rsid w:val="007E086A"/>
    <w:rsid w:val="007E0F6C"/>
    <w:rsid w:val="007E64A2"/>
    <w:rsid w:val="007F4980"/>
    <w:rsid w:val="0080573A"/>
    <w:rsid w:val="00806082"/>
    <w:rsid w:val="008071F1"/>
    <w:rsid w:val="00810AD4"/>
    <w:rsid w:val="0081272F"/>
    <w:rsid w:val="0081348D"/>
    <w:rsid w:val="008154E5"/>
    <w:rsid w:val="008179A8"/>
    <w:rsid w:val="00827989"/>
    <w:rsid w:val="00831943"/>
    <w:rsid w:val="00831990"/>
    <w:rsid w:val="00843761"/>
    <w:rsid w:val="0084466D"/>
    <w:rsid w:val="0084508E"/>
    <w:rsid w:val="00845479"/>
    <w:rsid w:val="008508DD"/>
    <w:rsid w:val="00851C86"/>
    <w:rsid w:val="00852EDB"/>
    <w:rsid w:val="00854B82"/>
    <w:rsid w:val="00856823"/>
    <w:rsid w:val="00861091"/>
    <w:rsid w:val="008612E6"/>
    <w:rsid w:val="00861E60"/>
    <w:rsid w:val="008642E2"/>
    <w:rsid w:val="00864620"/>
    <w:rsid w:val="00865783"/>
    <w:rsid w:val="00865794"/>
    <w:rsid w:val="00865AC0"/>
    <w:rsid w:val="008705D2"/>
    <w:rsid w:val="008731C9"/>
    <w:rsid w:val="0087453E"/>
    <w:rsid w:val="00875387"/>
    <w:rsid w:val="00876F45"/>
    <w:rsid w:val="00883C77"/>
    <w:rsid w:val="00884B96"/>
    <w:rsid w:val="00885B5B"/>
    <w:rsid w:val="00886B57"/>
    <w:rsid w:val="00887ECF"/>
    <w:rsid w:val="00892685"/>
    <w:rsid w:val="008A0D0A"/>
    <w:rsid w:val="008A4372"/>
    <w:rsid w:val="008A55B5"/>
    <w:rsid w:val="008A5972"/>
    <w:rsid w:val="008A6266"/>
    <w:rsid w:val="008A75C1"/>
    <w:rsid w:val="008B0EDE"/>
    <w:rsid w:val="008B39E8"/>
    <w:rsid w:val="008C0B07"/>
    <w:rsid w:val="008C0C7F"/>
    <w:rsid w:val="008C184D"/>
    <w:rsid w:val="008C2AF7"/>
    <w:rsid w:val="008C3CBD"/>
    <w:rsid w:val="008C4A05"/>
    <w:rsid w:val="008C54F4"/>
    <w:rsid w:val="008D1788"/>
    <w:rsid w:val="008D2BAC"/>
    <w:rsid w:val="008D3C17"/>
    <w:rsid w:val="008D5177"/>
    <w:rsid w:val="008E14C5"/>
    <w:rsid w:val="008E1C01"/>
    <w:rsid w:val="008E1D88"/>
    <w:rsid w:val="008E2915"/>
    <w:rsid w:val="008E5EDB"/>
    <w:rsid w:val="008E7635"/>
    <w:rsid w:val="008E7ED6"/>
    <w:rsid w:val="008F1621"/>
    <w:rsid w:val="008F528F"/>
    <w:rsid w:val="009022E4"/>
    <w:rsid w:val="00902DDB"/>
    <w:rsid w:val="00905735"/>
    <w:rsid w:val="00906D2B"/>
    <w:rsid w:val="009206DD"/>
    <w:rsid w:val="00922191"/>
    <w:rsid w:val="00926736"/>
    <w:rsid w:val="00933CF4"/>
    <w:rsid w:val="0093435A"/>
    <w:rsid w:val="0093687A"/>
    <w:rsid w:val="00942310"/>
    <w:rsid w:val="00944E8D"/>
    <w:rsid w:val="0094507A"/>
    <w:rsid w:val="00945592"/>
    <w:rsid w:val="00951EC0"/>
    <w:rsid w:val="00953CD4"/>
    <w:rsid w:val="00955ABB"/>
    <w:rsid w:val="0097141C"/>
    <w:rsid w:val="00971D86"/>
    <w:rsid w:val="0097402C"/>
    <w:rsid w:val="0097459E"/>
    <w:rsid w:val="00974FDE"/>
    <w:rsid w:val="009757CD"/>
    <w:rsid w:val="00981D79"/>
    <w:rsid w:val="00982DE6"/>
    <w:rsid w:val="0099020A"/>
    <w:rsid w:val="009A048A"/>
    <w:rsid w:val="009A0B27"/>
    <w:rsid w:val="009A0E32"/>
    <w:rsid w:val="009A0E44"/>
    <w:rsid w:val="009A1CAA"/>
    <w:rsid w:val="009A25F1"/>
    <w:rsid w:val="009A45A7"/>
    <w:rsid w:val="009B3A07"/>
    <w:rsid w:val="009C3794"/>
    <w:rsid w:val="009C3F96"/>
    <w:rsid w:val="009D1D9C"/>
    <w:rsid w:val="009D2251"/>
    <w:rsid w:val="009D359B"/>
    <w:rsid w:val="009D3AF3"/>
    <w:rsid w:val="009D4C9E"/>
    <w:rsid w:val="009E187D"/>
    <w:rsid w:val="009E3CF4"/>
    <w:rsid w:val="009E4AB5"/>
    <w:rsid w:val="009E5D6B"/>
    <w:rsid w:val="009F51B3"/>
    <w:rsid w:val="009F7352"/>
    <w:rsid w:val="00A005BD"/>
    <w:rsid w:val="00A01DEB"/>
    <w:rsid w:val="00A0647B"/>
    <w:rsid w:val="00A1158B"/>
    <w:rsid w:val="00A12E12"/>
    <w:rsid w:val="00A14052"/>
    <w:rsid w:val="00A166A3"/>
    <w:rsid w:val="00A2600B"/>
    <w:rsid w:val="00A32AAF"/>
    <w:rsid w:val="00A34CA9"/>
    <w:rsid w:val="00A362DB"/>
    <w:rsid w:val="00A36C6B"/>
    <w:rsid w:val="00A37226"/>
    <w:rsid w:val="00A41E86"/>
    <w:rsid w:val="00A5121A"/>
    <w:rsid w:val="00A525F2"/>
    <w:rsid w:val="00A5432E"/>
    <w:rsid w:val="00A60981"/>
    <w:rsid w:val="00A70697"/>
    <w:rsid w:val="00A71256"/>
    <w:rsid w:val="00A72471"/>
    <w:rsid w:val="00A7310D"/>
    <w:rsid w:val="00A74E2B"/>
    <w:rsid w:val="00A77A1A"/>
    <w:rsid w:val="00A77CF6"/>
    <w:rsid w:val="00A81612"/>
    <w:rsid w:val="00A845F9"/>
    <w:rsid w:val="00A90836"/>
    <w:rsid w:val="00A90968"/>
    <w:rsid w:val="00A91358"/>
    <w:rsid w:val="00A928F9"/>
    <w:rsid w:val="00AA654A"/>
    <w:rsid w:val="00AB2AE1"/>
    <w:rsid w:val="00AB57C9"/>
    <w:rsid w:val="00AB6CC3"/>
    <w:rsid w:val="00AC1F3F"/>
    <w:rsid w:val="00AC73C0"/>
    <w:rsid w:val="00AD1CD3"/>
    <w:rsid w:val="00AD30F4"/>
    <w:rsid w:val="00AD4524"/>
    <w:rsid w:val="00AD50A6"/>
    <w:rsid w:val="00AD7DE7"/>
    <w:rsid w:val="00AE24C1"/>
    <w:rsid w:val="00AE334E"/>
    <w:rsid w:val="00AF0287"/>
    <w:rsid w:val="00B00BE1"/>
    <w:rsid w:val="00B017E5"/>
    <w:rsid w:val="00B05B30"/>
    <w:rsid w:val="00B07AB5"/>
    <w:rsid w:val="00B11934"/>
    <w:rsid w:val="00B121A5"/>
    <w:rsid w:val="00B1358A"/>
    <w:rsid w:val="00B13C9F"/>
    <w:rsid w:val="00B16037"/>
    <w:rsid w:val="00B160FB"/>
    <w:rsid w:val="00B17511"/>
    <w:rsid w:val="00B237B1"/>
    <w:rsid w:val="00B30A02"/>
    <w:rsid w:val="00B332FB"/>
    <w:rsid w:val="00B36163"/>
    <w:rsid w:val="00B4047F"/>
    <w:rsid w:val="00B45790"/>
    <w:rsid w:val="00B465FB"/>
    <w:rsid w:val="00B46D51"/>
    <w:rsid w:val="00B52A15"/>
    <w:rsid w:val="00B652FF"/>
    <w:rsid w:val="00B77600"/>
    <w:rsid w:val="00B85E3E"/>
    <w:rsid w:val="00B900B5"/>
    <w:rsid w:val="00BA33CB"/>
    <w:rsid w:val="00BA3589"/>
    <w:rsid w:val="00BA397B"/>
    <w:rsid w:val="00BA539A"/>
    <w:rsid w:val="00BA5F2A"/>
    <w:rsid w:val="00BA67DB"/>
    <w:rsid w:val="00BB0873"/>
    <w:rsid w:val="00BB1AC1"/>
    <w:rsid w:val="00BB40BD"/>
    <w:rsid w:val="00BC117A"/>
    <w:rsid w:val="00BC29B0"/>
    <w:rsid w:val="00BC3C85"/>
    <w:rsid w:val="00BC3F29"/>
    <w:rsid w:val="00BC407D"/>
    <w:rsid w:val="00BC5353"/>
    <w:rsid w:val="00BC6290"/>
    <w:rsid w:val="00BD3373"/>
    <w:rsid w:val="00BD50AC"/>
    <w:rsid w:val="00BD5BA5"/>
    <w:rsid w:val="00BD71EB"/>
    <w:rsid w:val="00BD77B2"/>
    <w:rsid w:val="00BE2538"/>
    <w:rsid w:val="00BE5878"/>
    <w:rsid w:val="00BF4BC2"/>
    <w:rsid w:val="00C004CC"/>
    <w:rsid w:val="00C00969"/>
    <w:rsid w:val="00C009F6"/>
    <w:rsid w:val="00C03A14"/>
    <w:rsid w:val="00C04EEB"/>
    <w:rsid w:val="00C06359"/>
    <w:rsid w:val="00C06524"/>
    <w:rsid w:val="00C10669"/>
    <w:rsid w:val="00C14E5E"/>
    <w:rsid w:val="00C211D5"/>
    <w:rsid w:val="00C22600"/>
    <w:rsid w:val="00C2306C"/>
    <w:rsid w:val="00C236A9"/>
    <w:rsid w:val="00C2596B"/>
    <w:rsid w:val="00C42F62"/>
    <w:rsid w:val="00C50B72"/>
    <w:rsid w:val="00C52694"/>
    <w:rsid w:val="00C54BDC"/>
    <w:rsid w:val="00C5527A"/>
    <w:rsid w:val="00C55D8D"/>
    <w:rsid w:val="00C6051F"/>
    <w:rsid w:val="00C615AC"/>
    <w:rsid w:val="00C65A6E"/>
    <w:rsid w:val="00C67747"/>
    <w:rsid w:val="00C67989"/>
    <w:rsid w:val="00C67D9A"/>
    <w:rsid w:val="00C70488"/>
    <w:rsid w:val="00C712AE"/>
    <w:rsid w:val="00C754C0"/>
    <w:rsid w:val="00C9578E"/>
    <w:rsid w:val="00C97CCE"/>
    <w:rsid w:val="00CA09C2"/>
    <w:rsid w:val="00CA1DFA"/>
    <w:rsid w:val="00CA4991"/>
    <w:rsid w:val="00CB036E"/>
    <w:rsid w:val="00CB41F2"/>
    <w:rsid w:val="00CB6D19"/>
    <w:rsid w:val="00CC38EB"/>
    <w:rsid w:val="00CC4434"/>
    <w:rsid w:val="00CD316B"/>
    <w:rsid w:val="00CD4F26"/>
    <w:rsid w:val="00CD5B46"/>
    <w:rsid w:val="00CE2FE6"/>
    <w:rsid w:val="00CE7955"/>
    <w:rsid w:val="00CF0F12"/>
    <w:rsid w:val="00CF1AD2"/>
    <w:rsid w:val="00CF2B15"/>
    <w:rsid w:val="00D06D6B"/>
    <w:rsid w:val="00D10063"/>
    <w:rsid w:val="00D141F6"/>
    <w:rsid w:val="00D15EFC"/>
    <w:rsid w:val="00D167B1"/>
    <w:rsid w:val="00D224A1"/>
    <w:rsid w:val="00D24383"/>
    <w:rsid w:val="00D24939"/>
    <w:rsid w:val="00D25B10"/>
    <w:rsid w:val="00D260FD"/>
    <w:rsid w:val="00D31173"/>
    <w:rsid w:val="00D374C5"/>
    <w:rsid w:val="00D40330"/>
    <w:rsid w:val="00D503BF"/>
    <w:rsid w:val="00D50C85"/>
    <w:rsid w:val="00D53310"/>
    <w:rsid w:val="00D55A8A"/>
    <w:rsid w:val="00D565F3"/>
    <w:rsid w:val="00D60CB6"/>
    <w:rsid w:val="00D65A77"/>
    <w:rsid w:val="00D712D9"/>
    <w:rsid w:val="00D71652"/>
    <w:rsid w:val="00D73A50"/>
    <w:rsid w:val="00D82B13"/>
    <w:rsid w:val="00D831D0"/>
    <w:rsid w:val="00D901C1"/>
    <w:rsid w:val="00D92D6E"/>
    <w:rsid w:val="00D932B1"/>
    <w:rsid w:val="00D933DC"/>
    <w:rsid w:val="00D93D68"/>
    <w:rsid w:val="00D93F87"/>
    <w:rsid w:val="00D947AD"/>
    <w:rsid w:val="00DA2127"/>
    <w:rsid w:val="00DA30A6"/>
    <w:rsid w:val="00DA5740"/>
    <w:rsid w:val="00DA7A24"/>
    <w:rsid w:val="00DB6A10"/>
    <w:rsid w:val="00DC37B0"/>
    <w:rsid w:val="00DC5ADA"/>
    <w:rsid w:val="00DC5EB7"/>
    <w:rsid w:val="00DC6B1C"/>
    <w:rsid w:val="00DD0DFE"/>
    <w:rsid w:val="00DD2E4D"/>
    <w:rsid w:val="00DE0340"/>
    <w:rsid w:val="00DE2DD8"/>
    <w:rsid w:val="00DF0935"/>
    <w:rsid w:val="00DF27F8"/>
    <w:rsid w:val="00E024EF"/>
    <w:rsid w:val="00E035AF"/>
    <w:rsid w:val="00E03785"/>
    <w:rsid w:val="00E04137"/>
    <w:rsid w:val="00E04C09"/>
    <w:rsid w:val="00E04FFE"/>
    <w:rsid w:val="00E06B9E"/>
    <w:rsid w:val="00E06F6F"/>
    <w:rsid w:val="00E126E7"/>
    <w:rsid w:val="00E14FD6"/>
    <w:rsid w:val="00E15D43"/>
    <w:rsid w:val="00E1622E"/>
    <w:rsid w:val="00E209DE"/>
    <w:rsid w:val="00E23328"/>
    <w:rsid w:val="00E31870"/>
    <w:rsid w:val="00E32A01"/>
    <w:rsid w:val="00E33F62"/>
    <w:rsid w:val="00E42F57"/>
    <w:rsid w:val="00E43465"/>
    <w:rsid w:val="00E47E79"/>
    <w:rsid w:val="00E50152"/>
    <w:rsid w:val="00E529A9"/>
    <w:rsid w:val="00E57102"/>
    <w:rsid w:val="00E61544"/>
    <w:rsid w:val="00E62444"/>
    <w:rsid w:val="00E62BB6"/>
    <w:rsid w:val="00E6457A"/>
    <w:rsid w:val="00E64FDF"/>
    <w:rsid w:val="00E65886"/>
    <w:rsid w:val="00E67EFF"/>
    <w:rsid w:val="00E72F4D"/>
    <w:rsid w:val="00E731EB"/>
    <w:rsid w:val="00E83AB1"/>
    <w:rsid w:val="00E842A8"/>
    <w:rsid w:val="00E87EC7"/>
    <w:rsid w:val="00E943A2"/>
    <w:rsid w:val="00E97736"/>
    <w:rsid w:val="00E97A1B"/>
    <w:rsid w:val="00EA2277"/>
    <w:rsid w:val="00EA3CE4"/>
    <w:rsid w:val="00EA6A61"/>
    <w:rsid w:val="00EA6BDA"/>
    <w:rsid w:val="00EA7E35"/>
    <w:rsid w:val="00EC7229"/>
    <w:rsid w:val="00ED38A5"/>
    <w:rsid w:val="00ED3997"/>
    <w:rsid w:val="00EF77A8"/>
    <w:rsid w:val="00F0022F"/>
    <w:rsid w:val="00F0092C"/>
    <w:rsid w:val="00F02D31"/>
    <w:rsid w:val="00F0478A"/>
    <w:rsid w:val="00F04C15"/>
    <w:rsid w:val="00F051A1"/>
    <w:rsid w:val="00F11D8E"/>
    <w:rsid w:val="00F12531"/>
    <w:rsid w:val="00F14AF8"/>
    <w:rsid w:val="00F17C91"/>
    <w:rsid w:val="00F17F4F"/>
    <w:rsid w:val="00F249C4"/>
    <w:rsid w:val="00F269FD"/>
    <w:rsid w:val="00F27567"/>
    <w:rsid w:val="00F36EFD"/>
    <w:rsid w:val="00F3717B"/>
    <w:rsid w:val="00F37688"/>
    <w:rsid w:val="00F43A28"/>
    <w:rsid w:val="00F523F6"/>
    <w:rsid w:val="00F5580E"/>
    <w:rsid w:val="00F566B4"/>
    <w:rsid w:val="00F6032F"/>
    <w:rsid w:val="00F605FC"/>
    <w:rsid w:val="00F60E72"/>
    <w:rsid w:val="00F63144"/>
    <w:rsid w:val="00F65FBB"/>
    <w:rsid w:val="00F67945"/>
    <w:rsid w:val="00F72E34"/>
    <w:rsid w:val="00F73712"/>
    <w:rsid w:val="00F74A42"/>
    <w:rsid w:val="00F74D3F"/>
    <w:rsid w:val="00F753B6"/>
    <w:rsid w:val="00F8125A"/>
    <w:rsid w:val="00F85838"/>
    <w:rsid w:val="00F90BB4"/>
    <w:rsid w:val="00F92FA5"/>
    <w:rsid w:val="00F959CA"/>
    <w:rsid w:val="00F96094"/>
    <w:rsid w:val="00FA50B2"/>
    <w:rsid w:val="00FB2E0C"/>
    <w:rsid w:val="00FB60FD"/>
    <w:rsid w:val="00FB6A93"/>
    <w:rsid w:val="00FC229D"/>
    <w:rsid w:val="00FC6214"/>
    <w:rsid w:val="00FD1C32"/>
    <w:rsid w:val="00FD265A"/>
    <w:rsid w:val="00FD648E"/>
    <w:rsid w:val="00FE225E"/>
    <w:rsid w:val="00FE3690"/>
    <w:rsid w:val="00FE6A48"/>
    <w:rsid w:val="00FF0359"/>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A4CCA-5FBD-4CC1-B76D-B8B8627C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AB5"/>
    <w:pPr>
      <w:spacing w:after="200" w:line="276" w:lineRule="auto"/>
    </w:pPr>
    <w:rPr>
      <w:rFonts w:ascii="Calibri" w:eastAsia="Times New Roman" w:hAnsi="Calibri" w:cs="Times New Roman"/>
      <w:lang w:eastAsia="ru-RU"/>
    </w:rPr>
  </w:style>
  <w:style w:type="paragraph" w:styleId="4">
    <w:name w:val="heading 4"/>
    <w:basedOn w:val="a"/>
    <w:next w:val="a"/>
    <w:link w:val="40"/>
    <w:qFormat/>
    <w:rsid w:val="004D1A2E"/>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28EF"/>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6428EF"/>
    <w:pPr>
      <w:autoSpaceDE w:val="0"/>
      <w:autoSpaceDN w:val="0"/>
      <w:adjustRightInd w:val="0"/>
      <w:spacing w:after="0" w:line="240" w:lineRule="auto"/>
    </w:pPr>
    <w:rPr>
      <w:rFonts w:ascii="Arial" w:hAnsi="Arial" w:cs="Arial"/>
      <w:b/>
      <w:bCs/>
      <w:sz w:val="20"/>
      <w:szCs w:val="20"/>
    </w:rPr>
  </w:style>
  <w:style w:type="paragraph" w:styleId="a3">
    <w:name w:val="header"/>
    <w:basedOn w:val="a"/>
    <w:link w:val="a4"/>
    <w:rsid w:val="006428EF"/>
    <w:pPr>
      <w:tabs>
        <w:tab w:val="center" w:pos="4677"/>
        <w:tab w:val="right" w:pos="9355"/>
      </w:tabs>
      <w:autoSpaceDE w:val="0"/>
      <w:autoSpaceDN w:val="0"/>
      <w:spacing w:after="0" w:line="240" w:lineRule="auto"/>
    </w:pPr>
    <w:rPr>
      <w:rFonts w:ascii="Times New Roman" w:hAnsi="Times New Roman"/>
      <w:sz w:val="24"/>
      <w:szCs w:val="24"/>
      <w:lang w:val="x-none" w:eastAsia="x-none"/>
    </w:rPr>
  </w:style>
  <w:style w:type="character" w:customStyle="1" w:styleId="a4">
    <w:name w:val="Верхний колонтитул Знак"/>
    <w:basedOn w:val="a0"/>
    <w:link w:val="a3"/>
    <w:rsid w:val="006428EF"/>
    <w:rPr>
      <w:rFonts w:ascii="Times New Roman" w:eastAsia="Times New Roman" w:hAnsi="Times New Roman" w:cs="Times New Roman"/>
      <w:sz w:val="24"/>
      <w:szCs w:val="24"/>
      <w:lang w:val="x-none" w:eastAsia="x-none"/>
    </w:rPr>
  </w:style>
  <w:style w:type="paragraph" w:styleId="a5">
    <w:name w:val="List Paragraph"/>
    <w:basedOn w:val="a"/>
    <w:uiPriority w:val="99"/>
    <w:qFormat/>
    <w:rsid w:val="0029541C"/>
    <w:pPr>
      <w:ind w:left="720"/>
      <w:contextualSpacing/>
    </w:pPr>
  </w:style>
  <w:style w:type="character" w:styleId="a6">
    <w:name w:val="Hyperlink"/>
    <w:basedOn w:val="a0"/>
    <w:uiPriority w:val="99"/>
    <w:unhideWhenUsed/>
    <w:rsid w:val="00C712AE"/>
    <w:rPr>
      <w:color w:val="0563C1" w:themeColor="hyperlink"/>
      <w:u w:val="single"/>
    </w:rPr>
  </w:style>
  <w:style w:type="paragraph" w:styleId="a7">
    <w:name w:val="Balloon Text"/>
    <w:basedOn w:val="a"/>
    <w:link w:val="a8"/>
    <w:uiPriority w:val="99"/>
    <w:semiHidden/>
    <w:unhideWhenUsed/>
    <w:rsid w:val="00184A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4AC3"/>
    <w:rPr>
      <w:rFonts w:ascii="Segoe UI" w:eastAsia="Times New Roman" w:hAnsi="Segoe UI" w:cs="Segoe UI"/>
      <w:sz w:val="18"/>
      <w:szCs w:val="18"/>
      <w:lang w:eastAsia="ru-RU"/>
    </w:rPr>
  </w:style>
  <w:style w:type="character" w:customStyle="1" w:styleId="40">
    <w:name w:val="Заголовок 4 Знак"/>
    <w:basedOn w:val="a0"/>
    <w:link w:val="4"/>
    <w:rsid w:val="004D1A2E"/>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07351B"/>
    <w:rPr>
      <w:rFonts w:ascii="Arial" w:hAnsi="Arial" w:cs="Arial"/>
      <w:sz w:val="20"/>
      <w:szCs w:val="20"/>
    </w:rPr>
  </w:style>
  <w:style w:type="paragraph" w:styleId="a9">
    <w:name w:val="No Spacing"/>
    <w:uiPriority w:val="1"/>
    <w:qFormat/>
    <w:rsid w:val="004D700C"/>
    <w:pPr>
      <w:spacing w:after="0" w:line="240" w:lineRule="auto"/>
    </w:pPr>
    <w:rPr>
      <w:rFonts w:ascii="Calibri" w:eastAsia="Times New Roman" w:hAnsi="Calibri" w:cs="Times New Roman"/>
      <w:lang w:eastAsia="ru-RU"/>
    </w:rPr>
  </w:style>
  <w:style w:type="paragraph" w:styleId="aa">
    <w:name w:val="annotation text"/>
    <w:basedOn w:val="a"/>
    <w:link w:val="ab"/>
    <w:uiPriority w:val="99"/>
    <w:semiHidden/>
    <w:unhideWhenUsed/>
    <w:rsid w:val="0062630F"/>
    <w:pPr>
      <w:spacing w:line="240" w:lineRule="auto"/>
    </w:pPr>
    <w:rPr>
      <w:sz w:val="20"/>
      <w:szCs w:val="20"/>
    </w:rPr>
  </w:style>
  <w:style w:type="character" w:customStyle="1" w:styleId="ab">
    <w:name w:val="Текст примечания Знак"/>
    <w:basedOn w:val="a0"/>
    <w:link w:val="aa"/>
    <w:uiPriority w:val="99"/>
    <w:semiHidden/>
    <w:rsid w:val="0062630F"/>
    <w:rPr>
      <w:rFonts w:ascii="Calibri" w:eastAsia="Times New Roman" w:hAnsi="Calibri" w:cs="Times New Roman"/>
      <w:sz w:val="20"/>
      <w:szCs w:val="20"/>
      <w:lang w:eastAsia="ru-RU"/>
    </w:rPr>
  </w:style>
  <w:style w:type="paragraph" w:styleId="ac">
    <w:name w:val="Title"/>
    <w:basedOn w:val="a"/>
    <w:next w:val="a"/>
    <w:link w:val="ad"/>
    <w:uiPriority w:val="10"/>
    <w:qFormat/>
    <w:rsid w:val="00172D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172D76"/>
    <w:rPr>
      <w:rFonts w:asciiTheme="majorHAnsi" w:eastAsiaTheme="majorEastAsia" w:hAnsiTheme="majorHAnsi" w:cstheme="majorBidi"/>
      <w:spacing w:val="-10"/>
      <w:kern w:val="28"/>
      <w:sz w:val="56"/>
      <w:szCs w:val="56"/>
      <w:lang w:eastAsia="ru-RU"/>
    </w:rPr>
  </w:style>
  <w:style w:type="paragraph" w:styleId="ae">
    <w:name w:val="Normal (Web)"/>
    <w:basedOn w:val="a"/>
    <w:uiPriority w:val="99"/>
    <w:semiHidden/>
    <w:unhideWhenUsed/>
    <w:rsid w:val="000E329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 TargetMode="External"/><Relationship Id="rId3" Type="http://schemas.openxmlformats.org/officeDocument/2006/relationships/styles" Target="styles.xml"/><Relationship Id="rId7"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B1D9E6E47E88BDF2608D4651844934A8455908A443874A6FA8B7DA382DDD0F5E40CC4E55A1C3EDEBDE77FDB56A810D631A4042EDC709C0F7AiE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96&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5E1E-2818-415B-A2F5-305D187E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11106</Words>
  <Characters>63309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409</dc:creator>
  <cp:keywords/>
  <dc:description/>
  <cp:lastModifiedBy>Удовиченко Ангелина Алексеевна</cp:lastModifiedBy>
  <cp:revision>2</cp:revision>
  <cp:lastPrinted>2025-02-05T04:58:00Z</cp:lastPrinted>
  <dcterms:created xsi:type="dcterms:W3CDTF">2025-09-26T08:01:00Z</dcterms:created>
  <dcterms:modified xsi:type="dcterms:W3CDTF">2025-09-26T08:01:00Z</dcterms:modified>
</cp:coreProperties>
</file>