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A6" w:rsidRDefault="005611A6">
      <w:pPr>
        <w:pStyle w:val="ConsPlusNormal"/>
        <w:jc w:val="center"/>
      </w:pPr>
      <w:r>
        <w:t>ФОРМА ПАСПОРТА ФАСАДОВ ОБЪЕКТА</w:t>
      </w:r>
    </w:p>
    <w:p w:rsidR="005611A6" w:rsidRDefault="005611A6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7"/>
        <w:gridCol w:w="2028"/>
        <w:gridCol w:w="4535"/>
      </w:tblGrid>
      <w:tr w:rsidR="005611A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</w:pPr>
            <w:r>
              <w:t>Согласовано:</w:t>
            </w:r>
          </w:p>
          <w:p w:rsidR="005611A6" w:rsidRDefault="005611A6">
            <w:pPr>
              <w:pStyle w:val="ConsPlusNormal"/>
            </w:pPr>
            <w:r>
              <w:t>Начальник Управления</w:t>
            </w:r>
          </w:p>
          <w:p w:rsidR="005611A6" w:rsidRDefault="005611A6">
            <w:pPr>
              <w:pStyle w:val="ConsPlusNormal"/>
            </w:pPr>
            <w:r>
              <w:t>по градостроительству</w:t>
            </w:r>
          </w:p>
          <w:p w:rsidR="005611A6" w:rsidRDefault="005611A6">
            <w:pPr>
              <w:pStyle w:val="ConsPlusNormal"/>
            </w:pPr>
            <w:r>
              <w:t>и землепользованию</w:t>
            </w:r>
          </w:p>
          <w:p w:rsidR="005611A6" w:rsidRDefault="005611A6">
            <w:pPr>
              <w:pStyle w:val="ConsPlusNormal"/>
            </w:pPr>
            <w:r>
              <w:t>______________________</w:t>
            </w:r>
          </w:p>
        </w:tc>
      </w:tr>
      <w:tr w:rsidR="005611A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</w:pPr>
          </w:p>
        </w:tc>
      </w:tr>
      <w:tr w:rsidR="005611A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</w:pPr>
          </w:p>
          <w:p w:rsidR="005611A6" w:rsidRDefault="005611A6">
            <w:pPr>
              <w:pStyle w:val="ConsPlusNormal"/>
              <w:jc w:val="center"/>
            </w:pPr>
            <w:bookmarkStart w:id="0" w:name="_GoBack"/>
            <w:r>
              <w:t>ПАСПОРТ ФАСАДОВ N ______</w:t>
            </w:r>
          </w:p>
          <w:p w:rsidR="005611A6" w:rsidRDefault="005611A6">
            <w:pPr>
              <w:pStyle w:val="ConsPlusNormal"/>
              <w:jc w:val="center"/>
            </w:pPr>
            <w:r>
              <w:t>отдельно стоящего гаража, типового домика отдыха</w:t>
            </w:r>
            <w:bookmarkEnd w:id="0"/>
            <w:r>
              <w:t>,</w:t>
            </w:r>
          </w:p>
          <w:p w:rsidR="005611A6" w:rsidRDefault="005611A6">
            <w:pPr>
              <w:pStyle w:val="ConsPlusNormal"/>
              <w:jc w:val="center"/>
            </w:pPr>
            <w:r>
              <w:t>расположенного на территории муниципального</w:t>
            </w:r>
          </w:p>
          <w:p w:rsidR="005611A6" w:rsidRDefault="005611A6">
            <w:pPr>
              <w:pStyle w:val="ConsPlusNormal"/>
              <w:jc w:val="center"/>
            </w:pPr>
            <w:r>
              <w:t>образования город Норильск</w:t>
            </w:r>
          </w:p>
          <w:p w:rsidR="005611A6" w:rsidRDefault="005611A6">
            <w:pPr>
              <w:pStyle w:val="ConsPlusNormal"/>
            </w:pPr>
          </w:p>
          <w:p w:rsidR="005611A6" w:rsidRDefault="005611A6">
            <w:pPr>
              <w:pStyle w:val="ConsPlusNormal"/>
              <w:jc w:val="both"/>
            </w:pPr>
            <w:r>
              <w:t>Наименование объекта: _____________________________________________________</w:t>
            </w:r>
          </w:p>
          <w:p w:rsidR="005611A6" w:rsidRDefault="005611A6">
            <w:pPr>
              <w:pStyle w:val="ConsPlusNormal"/>
              <w:jc w:val="both"/>
            </w:pPr>
            <w:r>
              <w:t>Дата составления паспорта "__" ____________ 20__ г.</w:t>
            </w:r>
          </w:p>
          <w:p w:rsidR="005611A6" w:rsidRDefault="005611A6">
            <w:pPr>
              <w:pStyle w:val="ConsPlusNormal"/>
              <w:jc w:val="both"/>
            </w:pPr>
            <w:r>
              <w:t>Адрес объекта:</w:t>
            </w:r>
          </w:p>
          <w:p w:rsidR="005611A6" w:rsidRDefault="005611A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611A6" w:rsidRDefault="005611A6">
            <w:pPr>
              <w:pStyle w:val="ConsPlusNormal"/>
              <w:jc w:val="center"/>
            </w:pPr>
            <w:r>
              <w:t>(сведения о месте нахождения)</w:t>
            </w:r>
          </w:p>
        </w:tc>
      </w:tr>
      <w:tr w:rsidR="005611A6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  <w:jc w:val="both"/>
            </w:pPr>
            <w:r>
              <w:t>Собственник объекта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  <w:jc w:val="both"/>
            </w:pPr>
            <w:r>
              <w:t>____________________________________________________</w:t>
            </w:r>
          </w:p>
          <w:p w:rsidR="005611A6" w:rsidRDefault="005611A6">
            <w:pPr>
              <w:pStyle w:val="ConsPlusNormal"/>
              <w:jc w:val="center"/>
            </w:pPr>
            <w:r>
              <w:t>(наименование, юридический адрес, телефон)</w:t>
            </w:r>
          </w:p>
        </w:tc>
      </w:tr>
      <w:tr w:rsidR="005611A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A6" w:rsidRDefault="005611A6">
            <w:pPr>
              <w:pStyle w:val="ConsPlusNormal"/>
              <w:jc w:val="both"/>
            </w:pPr>
            <w:r>
              <w:t>Основание возникновения права (правоустанавливающий документ):</w:t>
            </w:r>
          </w:p>
          <w:p w:rsidR="005611A6" w:rsidRDefault="005611A6">
            <w:pPr>
              <w:pStyle w:val="ConsPlusNormal"/>
            </w:pPr>
            <w:r>
              <w:t>_________________________________________________________________________</w:t>
            </w:r>
          </w:p>
          <w:p w:rsidR="005611A6" w:rsidRDefault="005611A6">
            <w:pPr>
              <w:pStyle w:val="ConsPlusNormal"/>
              <w:jc w:val="center"/>
            </w:pPr>
            <w:r>
              <w:t>(наименование и реквизиты правоустанавливающего документа)</w:t>
            </w:r>
          </w:p>
          <w:p w:rsidR="005611A6" w:rsidRDefault="005611A6">
            <w:pPr>
              <w:pStyle w:val="ConsPlusNormal"/>
            </w:pPr>
            <w:r>
              <w:t>Сведения о разработчике паспорта фасадов объекта:</w:t>
            </w:r>
          </w:p>
          <w:p w:rsidR="005611A6" w:rsidRDefault="005611A6">
            <w:pPr>
              <w:pStyle w:val="ConsPlusNormal"/>
            </w:pPr>
            <w:r>
              <w:t>Наименование разработчика:</w:t>
            </w:r>
          </w:p>
          <w:p w:rsidR="005611A6" w:rsidRDefault="005611A6">
            <w:pPr>
              <w:pStyle w:val="ConsPlusNormal"/>
            </w:pPr>
            <w:r>
              <w:t>_________________________________________________________________________</w:t>
            </w:r>
          </w:p>
          <w:p w:rsidR="005611A6" w:rsidRDefault="005611A6">
            <w:pPr>
              <w:pStyle w:val="ConsPlusNormal"/>
              <w:jc w:val="center"/>
            </w:pPr>
            <w:r>
              <w:t>(Ф.И.О. - для физического лица, индивидуального предпринимателя;</w:t>
            </w:r>
          </w:p>
          <w:p w:rsidR="005611A6" w:rsidRDefault="005611A6">
            <w:pPr>
              <w:pStyle w:val="ConsPlusNormal"/>
              <w:jc w:val="center"/>
            </w:pPr>
            <w:r>
              <w:t>наименование - для юридического лица)</w:t>
            </w:r>
          </w:p>
          <w:p w:rsidR="005611A6" w:rsidRDefault="005611A6">
            <w:pPr>
              <w:pStyle w:val="ConsPlusNormal"/>
            </w:pPr>
            <w:r>
              <w:t>Паспорт выполнил:</w:t>
            </w:r>
          </w:p>
          <w:p w:rsidR="005611A6" w:rsidRDefault="005611A6">
            <w:pPr>
              <w:pStyle w:val="ConsPlusNormal"/>
            </w:pPr>
            <w:r>
              <w:t>_________________________________________________________________________</w:t>
            </w:r>
          </w:p>
          <w:p w:rsidR="005611A6" w:rsidRDefault="005611A6">
            <w:pPr>
              <w:pStyle w:val="ConsPlusNormal"/>
              <w:jc w:val="center"/>
            </w:pPr>
            <w:r>
              <w:t>(должность, Ф.И.О., подпись)</w:t>
            </w:r>
          </w:p>
          <w:p w:rsidR="005611A6" w:rsidRDefault="005611A6">
            <w:pPr>
              <w:pStyle w:val="ConsPlusNormal"/>
            </w:pPr>
            <w:r>
              <w:t>Контактные данные разработчика:</w:t>
            </w:r>
          </w:p>
          <w:p w:rsidR="005611A6" w:rsidRDefault="005611A6">
            <w:pPr>
              <w:pStyle w:val="ConsPlusNormal"/>
            </w:pPr>
            <w:r>
              <w:t>_________________________________________________________________________</w:t>
            </w:r>
          </w:p>
          <w:p w:rsidR="005611A6" w:rsidRDefault="005611A6">
            <w:pPr>
              <w:pStyle w:val="ConsPlusNormal"/>
              <w:jc w:val="center"/>
            </w:pPr>
            <w:r>
              <w:t>(адрес, телефон, эл. почта, сайт при наличии)</w:t>
            </w:r>
          </w:p>
        </w:tc>
      </w:tr>
    </w:tbl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1. ОБЩИЕ СВЕДЕНИЯ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1.1. Год начала эксплуатации объекта ______________________________________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1.2. Паспорт фасадов согласован: _________________ N____________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2. СВЕДЕНИЯ ОБ ОБЪЕКТЕ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2.1. Расположение объекта в структуре города (нужное подчеркнуть):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центральная зона, периферийная зона.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 xml:space="preserve">2.2. Расположение объекта в структуре квартала: указывается место расположения относительно квартала города, </w:t>
      </w:r>
      <w:proofErr w:type="gramStart"/>
      <w:r>
        <w:t>например</w:t>
      </w:r>
      <w:proofErr w:type="gramEnd"/>
      <w:r>
        <w:t xml:space="preserve">: внутри застройки квартала, вдоль магистральной улицы, </w:t>
      </w:r>
      <w:r>
        <w:lastRenderedPageBreak/>
        <w:t>вдоль улицы местного значения.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3. АРХИТЕКТУРНО-ХУДОЖЕСТВЕННАЯ ХАРАКТЕРИСТИКА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В данном разделе необходимо указать: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1. Описание существующего облика, текущей градостроительной ситуации, технического состояния и использования объекта, также указывается этажность.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2. Краткую характеристику архитектурно-художественного принципиального решения фасадов объекта (обоснование применяемых цветов), а также указать из каких материалов предусматривается отделка оформления стен, кровли, ступеней, перил, пандуса, дверей, окон, козырьков, цоколя и т.д.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4. СИТУАЦИОННЫЙ ПЛАН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Ситуационная схема выполняется в масштабе не менее 1:2000 с целью определения местоположения объекта относительно города.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5. СХЕМА ПРИВЯЗКИ ОБЪЕКТА К ГРАНИЦАМ ЗЕМЕЛЬНОГО УЧАСТКА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Схема привязки в границах земельного участка выполняется в масштабе не более 1:500, с нанесением размеров объекта, размеров привязки к границам земельного участка. Прилегающая территория разбивается на зоны (</w:t>
      </w:r>
      <w:proofErr w:type="gramStart"/>
      <w:r>
        <w:t>например</w:t>
      </w:r>
      <w:proofErr w:type="gramEnd"/>
      <w:r>
        <w:t>: парковка, газоны, детская площадка, хозяйственно-бытовая зона и пр.) и обозначается разной штриховкой или цветом. Назначение штриховки выноситься в условные обозначения или подписывается на чертеже.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Объекты, расположенные на схеме привязки, нумеруются и выносятся в экспликацию.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6. МАТЕРИАЛЫ ФОТОФИКСАЦИИ СУЩЕСТВУЮЩЕГО ОБЪЕКТА (СИТУАЦИИ)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Фотографическое изображение Объекта с разных видовых точек (ФОТО).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7. КОЛОРИСТИЧЕСКОЕ РЕШЕНИЕ ФАСАДОВ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Чертежи решений главного фасада, дворового фасада, боковых фасадов. На фасадах обозначаются высотные отметки уровня земли, нулевая отметка, уровень карниза или высота последнего этажа, уровень конька или самой наивысшей точки Объекта.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8. ВЕДОМОСТЬ ПРИМЕНЯЕМЫХ МАТЕРИАЛОВ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Таблица 1</w:t>
      </w:r>
    </w:p>
    <w:p w:rsidR="005611A6" w:rsidRDefault="00561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701"/>
        <w:gridCol w:w="3118"/>
      </w:tblGrid>
      <w:tr w:rsidR="005611A6">
        <w:tc>
          <w:tcPr>
            <w:tcW w:w="567" w:type="dxa"/>
          </w:tcPr>
          <w:p w:rsidR="005611A6" w:rsidRDefault="005611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611A6" w:rsidRDefault="005611A6">
            <w:pPr>
              <w:pStyle w:val="ConsPlusNormal"/>
              <w:jc w:val="center"/>
            </w:pPr>
            <w:r>
              <w:t>Элемент фасада</w:t>
            </w:r>
          </w:p>
        </w:tc>
        <w:tc>
          <w:tcPr>
            <w:tcW w:w="1701" w:type="dxa"/>
          </w:tcPr>
          <w:p w:rsidR="005611A6" w:rsidRDefault="005611A6">
            <w:pPr>
              <w:pStyle w:val="ConsPlusNormal"/>
              <w:jc w:val="center"/>
            </w:pPr>
            <w:r>
              <w:t>Эталон цвета</w:t>
            </w:r>
          </w:p>
        </w:tc>
        <w:tc>
          <w:tcPr>
            <w:tcW w:w="1701" w:type="dxa"/>
          </w:tcPr>
          <w:p w:rsidR="005611A6" w:rsidRDefault="005611A6">
            <w:pPr>
              <w:pStyle w:val="ConsPlusNormal"/>
              <w:jc w:val="center"/>
            </w:pPr>
            <w:r>
              <w:t>Вид отделки</w:t>
            </w:r>
          </w:p>
        </w:tc>
        <w:tc>
          <w:tcPr>
            <w:tcW w:w="3118" w:type="dxa"/>
          </w:tcPr>
          <w:p w:rsidR="005611A6" w:rsidRDefault="005611A6">
            <w:pPr>
              <w:pStyle w:val="ConsPlusNormal"/>
              <w:jc w:val="center"/>
            </w:pPr>
            <w:r>
              <w:t>Индекс по цветовой палитре</w:t>
            </w:r>
          </w:p>
        </w:tc>
      </w:tr>
      <w:tr w:rsidR="005611A6">
        <w:tc>
          <w:tcPr>
            <w:tcW w:w="567" w:type="dxa"/>
          </w:tcPr>
          <w:p w:rsidR="005611A6" w:rsidRDefault="005611A6">
            <w:pPr>
              <w:pStyle w:val="ConsPlusNormal"/>
            </w:pPr>
            <w:r>
              <w:t>1...</w:t>
            </w:r>
          </w:p>
        </w:tc>
        <w:tc>
          <w:tcPr>
            <w:tcW w:w="1984" w:type="dxa"/>
          </w:tcPr>
          <w:p w:rsidR="005611A6" w:rsidRDefault="005611A6">
            <w:pPr>
              <w:pStyle w:val="ConsPlusNormal"/>
            </w:pPr>
          </w:p>
        </w:tc>
        <w:tc>
          <w:tcPr>
            <w:tcW w:w="1701" w:type="dxa"/>
          </w:tcPr>
          <w:p w:rsidR="005611A6" w:rsidRDefault="005611A6">
            <w:pPr>
              <w:pStyle w:val="ConsPlusNormal"/>
            </w:pPr>
          </w:p>
        </w:tc>
        <w:tc>
          <w:tcPr>
            <w:tcW w:w="1701" w:type="dxa"/>
          </w:tcPr>
          <w:p w:rsidR="005611A6" w:rsidRDefault="005611A6">
            <w:pPr>
              <w:pStyle w:val="ConsPlusNormal"/>
            </w:pPr>
          </w:p>
        </w:tc>
        <w:tc>
          <w:tcPr>
            <w:tcW w:w="3118" w:type="dxa"/>
          </w:tcPr>
          <w:p w:rsidR="005611A6" w:rsidRDefault="005611A6">
            <w:pPr>
              <w:pStyle w:val="ConsPlusNormal"/>
            </w:pPr>
          </w:p>
        </w:tc>
      </w:tr>
    </w:tbl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9. ФОТОМОНТАЖ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Фотомонтаж выполняется путем вставки планируемого объекта в существующую застройку, для визуального представления данного объекта в окружающей среде.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10. ДОПОЛНИТЕЛЬНЫЕ МАТЕРИАЛЫ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Данный раздел включает в себя следующие дополнительные чертежи: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- решения архитектурной подсветки Объекта с указанием осветительных приборов;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- решения по размещению дополнительного оборудования (светодиодные экраны, часы, монументальные конструкции, адресные таблички, вентиляционные короба, кондиционеры, видеокамеры и пр.);</w:t>
      </w:r>
    </w:p>
    <w:p w:rsidR="005611A6" w:rsidRDefault="005611A6">
      <w:pPr>
        <w:pStyle w:val="ConsPlusNormal"/>
        <w:spacing w:before="220"/>
        <w:ind w:firstLine="540"/>
        <w:jc w:val="both"/>
      </w:pPr>
      <w:r>
        <w:t>- решения по размещению рекламных конструкций, обязательных средств наружной информации, вывесок и прочее.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center"/>
        <w:outlineLvl w:val="0"/>
      </w:pPr>
      <w:r>
        <w:t>11. СВЕДЕНИЯ О РАНЕЕ ВЫДАННЫХ И СОГЛАСОВАННЫХ</w:t>
      </w:r>
    </w:p>
    <w:p w:rsidR="005611A6" w:rsidRDefault="005611A6">
      <w:pPr>
        <w:pStyle w:val="ConsPlusNormal"/>
        <w:jc w:val="center"/>
      </w:pPr>
      <w:r>
        <w:t>ПАСПОРТОВ ФАСАДОВ</w:t>
      </w: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ind w:firstLine="540"/>
        <w:jc w:val="both"/>
      </w:pPr>
      <w:r>
        <w:t>Таблица 2</w:t>
      </w:r>
    </w:p>
    <w:p w:rsidR="005611A6" w:rsidRDefault="00561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392"/>
        <w:gridCol w:w="2154"/>
      </w:tblGrid>
      <w:tr w:rsidR="005611A6">
        <w:tc>
          <w:tcPr>
            <w:tcW w:w="567" w:type="dxa"/>
          </w:tcPr>
          <w:p w:rsidR="005611A6" w:rsidRDefault="005611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5611A6" w:rsidRDefault="005611A6">
            <w:pPr>
              <w:pStyle w:val="ConsPlusNormal"/>
              <w:jc w:val="center"/>
            </w:pPr>
            <w:r>
              <w:t>Наименование объекта, дата и номер ранее выданного и согласованного паспорта фасадов</w:t>
            </w:r>
          </w:p>
        </w:tc>
        <w:tc>
          <w:tcPr>
            <w:tcW w:w="2392" w:type="dxa"/>
          </w:tcPr>
          <w:p w:rsidR="005611A6" w:rsidRDefault="005611A6">
            <w:pPr>
              <w:pStyle w:val="ConsPlusNormal"/>
              <w:jc w:val="center"/>
            </w:pPr>
            <w:r>
              <w:t>Описания изменения</w:t>
            </w:r>
          </w:p>
        </w:tc>
        <w:tc>
          <w:tcPr>
            <w:tcW w:w="2154" w:type="dxa"/>
          </w:tcPr>
          <w:p w:rsidR="005611A6" w:rsidRDefault="005611A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611A6">
        <w:tc>
          <w:tcPr>
            <w:tcW w:w="567" w:type="dxa"/>
          </w:tcPr>
          <w:p w:rsidR="005611A6" w:rsidRDefault="005611A6">
            <w:pPr>
              <w:pStyle w:val="ConsPlusNormal"/>
            </w:pPr>
          </w:p>
        </w:tc>
        <w:tc>
          <w:tcPr>
            <w:tcW w:w="3969" w:type="dxa"/>
          </w:tcPr>
          <w:p w:rsidR="005611A6" w:rsidRDefault="005611A6">
            <w:pPr>
              <w:pStyle w:val="ConsPlusNormal"/>
            </w:pPr>
          </w:p>
        </w:tc>
        <w:tc>
          <w:tcPr>
            <w:tcW w:w="2392" w:type="dxa"/>
          </w:tcPr>
          <w:p w:rsidR="005611A6" w:rsidRDefault="005611A6">
            <w:pPr>
              <w:pStyle w:val="ConsPlusNormal"/>
            </w:pPr>
          </w:p>
        </w:tc>
        <w:tc>
          <w:tcPr>
            <w:tcW w:w="2154" w:type="dxa"/>
          </w:tcPr>
          <w:p w:rsidR="005611A6" w:rsidRDefault="005611A6">
            <w:pPr>
              <w:pStyle w:val="ConsPlusNormal"/>
            </w:pPr>
          </w:p>
        </w:tc>
      </w:tr>
    </w:tbl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  <w:jc w:val="both"/>
      </w:pPr>
    </w:p>
    <w:p w:rsidR="005611A6" w:rsidRDefault="005611A6">
      <w:pPr>
        <w:pStyle w:val="ConsPlusNormal"/>
      </w:pPr>
      <w:hyperlink r:id="rId4">
        <w:r>
          <w:rPr>
            <w:i/>
            <w:color w:val="0000FF"/>
          </w:rPr>
          <w:br/>
          <w:t xml:space="preserve">Постановление Администрации г. Норильска Красноярского края от 20.12.2022 N 634 (ред. от 15.04.2024) "Об утверждении Административного регламента предоставления муниципальной услуги "Согласование паспорта фасадов отдельно стоящих гаражей, типовых домиков отдыха, входных групп в нежилые помещения, расположенные в многоквартирных домах на территории муниципального образования город Норильск" </w:t>
        </w:r>
      </w:hyperlink>
      <w:r>
        <w:br/>
      </w:r>
    </w:p>
    <w:p w:rsidR="00686C0A" w:rsidRDefault="00686C0A"/>
    <w:sectPr w:rsidR="00686C0A" w:rsidSect="002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6"/>
    <w:rsid w:val="00046534"/>
    <w:rsid w:val="000F6A04"/>
    <w:rsid w:val="0047383B"/>
    <w:rsid w:val="004A2986"/>
    <w:rsid w:val="005611A6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9072-FAF7-46D1-B2A5-1ED48E6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32539&amp;dst=100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2024-05-24T12:10:00Z</dcterms:created>
  <dcterms:modified xsi:type="dcterms:W3CDTF">2024-05-24T12:11:00Z</dcterms:modified>
</cp:coreProperties>
</file>