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AD384" w14:textId="77777777" w:rsidR="00783E25" w:rsidRPr="00C44AEA" w:rsidRDefault="00783E25" w:rsidP="00783E25">
      <w:pPr>
        <w:pStyle w:val="a3"/>
        <w:jc w:val="center"/>
        <w:rPr>
          <w:szCs w:val="26"/>
        </w:rPr>
      </w:pPr>
      <w:r w:rsidRPr="00C44AEA">
        <w:rPr>
          <w:noProof/>
          <w:szCs w:val="26"/>
          <w:lang w:val="ru-RU" w:eastAsia="ru-RU"/>
        </w:rPr>
        <w:drawing>
          <wp:inline distT="0" distB="0" distL="0" distR="0" wp14:anchorId="68173A03" wp14:editId="5E197841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4FFB" w14:textId="77777777" w:rsidR="00783E25" w:rsidRPr="000F45F7" w:rsidRDefault="00783E25" w:rsidP="00783E25">
      <w:pPr>
        <w:pStyle w:val="a3"/>
        <w:jc w:val="center"/>
        <w:rPr>
          <w:lang w:val="ru-RU"/>
        </w:rPr>
      </w:pPr>
      <w:r w:rsidRPr="00C44AEA">
        <w:t>КРАСНОЯРСК</w:t>
      </w:r>
      <w:r w:rsidR="000F45F7">
        <w:rPr>
          <w:lang w:val="ru-RU"/>
        </w:rPr>
        <w:t>ИЙ</w:t>
      </w:r>
      <w:r w:rsidRPr="00C44AEA">
        <w:t xml:space="preserve"> КРА</w:t>
      </w:r>
      <w:r w:rsidR="000F45F7">
        <w:rPr>
          <w:lang w:val="ru-RU"/>
        </w:rPr>
        <w:t>Й</w:t>
      </w:r>
    </w:p>
    <w:p w14:paraId="50565901" w14:textId="77777777" w:rsidR="000F45F7" w:rsidRPr="00C44AEA" w:rsidRDefault="000F45F7" w:rsidP="000F45F7">
      <w:pPr>
        <w:pStyle w:val="a3"/>
        <w:jc w:val="center"/>
      </w:pPr>
      <w:r w:rsidRPr="00C44AEA">
        <w:t>АДМИНИСТРАЦИЯ ГОРОДА НОРИЛЬСКА</w:t>
      </w:r>
    </w:p>
    <w:p w14:paraId="1BA148EB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157712C6" w14:textId="77777777" w:rsidR="00783E25" w:rsidRPr="00C44AEA" w:rsidRDefault="00783E25" w:rsidP="00783E25">
      <w:pPr>
        <w:pStyle w:val="a3"/>
        <w:jc w:val="center"/>
        <w:rPr>
          <w:b/>
          <w:szCs w:val="26"/>
        </w:rPr>
      </w:pPr>
      <w:r w:rsidRPr="00C44AEA">
        <w:rPr>
          <w:b/>
          <w:sz w:val="28"/>
          <w:szCs w:val="28"/>
        </w:rPr>
        <w:t>ПОСТАНОВЛЕНИЕ</w:t>
      </w:r>
    </w:p>
    <w:p w14:paraId="141800A3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77DD245C" w14:textId="6274CD85" w:rsidR="00783E25" w:rsidRPr="00C44AEA" w:rsidRDefault="00AA52AB" w:rsidP="00783E25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lang w:val="ru-RU"/>
        </w:rPr>
      </w:pPr>
      <w:r>
        <w:rPr>
          <w:lang w:val="ru-RU"/>
        </w:rPr>
        <w:t>02.06.</w:t>
      </w:r>
      <w:r w:rsidR="00783E25" w:rsidRPr="00C44AEA">
        <w:t>20</w:t>
      </w:r>
      <w:r w:rsidR="00783E25" w:rsidRPr="00C44AEA">
        <w:rPr>
          <w:lang w:val="ru-RU"/>
        </w:rPr>
        <w:t>2</w:t>
      </w:r>
      <w:r w:rsidR="00075AAF">
        <w:rPr>
          <w:lang w:val="ru-RU"/>
        </w:rPr>
        <w:t>6</w:t>
      </w:r>
      <w:r w:rsidR="00783E25" w:rsidRPr="00C44AEA">
        <w:t xml:space="preserve">             </w:t>
      </w:r>
      <w:r>
        <w:rPr>
          <w:lang w:val="ru-RU"/>
        </w:rPr>
        <w:t xml:space="preserve">         </w:t>
      </w:r>
      <w:r w:rsidR="00783E25" w:rsidRPr="00C44AEA">
        <w:t xml:space="preserve">   </w:t>
      </w:r>
      <w:r w:rsidR="00783E25" w:rsidRPr="00C44AEA">
        <w:rPr>
          <w:lang w:val="ru-RU"/>
        </w:rPr>
        <w:t xml:space="preserve">                  </w:t>
      </w:r>
      <w:r w:rsidR="00783E25" w:rsidRPr="00C44AEA">
        <w:t xml:space="preserve">г. Норильск </w:t>
      </w:r>
      <w:r w:rsidR="00783E25" w:rsidRPr="00C44AEA">
        <w:rPr>
          <w:lang w:val="ru-RU"/>
        </w:rPr>
        <w:t xml:space="preserve"> </w:t>
      </w:r>
      <w:r w:rsidR="00783E25" w:rsidRPr="00C44AEA">
        <w:t xml:space="preserve">                </w:t>
      </w:r>
      <w:r w:rsidR="00783E25" w:rsidRPr="00C44AEA">
        <w:rPr>
          <w:lang w:val="ru-RU"/>
        </w:rPr>
        <w:t xml:space="preserve">  </w:t>
      </w:r>
      <w:r w:rsidR="00783E25" w:rsidRPr="00C44AEA">
        <w:t xml:space="preserve"> </w:t>
      </w:r>
      <w:r>
        <w:rPr>
          <w:lang w:val="ru-RU"/>
        </w:rPr>
        <w:t xml:space="preserve">     </w:t>
      </w:r>
      <w:r w:rsidR="00783E25" w:rsidRPr="00C44AEA">
        <w:t xml:space="preserve">                     </w:t>
      </w:r>
      <w:r w:rsidR="00783E25" w:rsidRPr="00C44AEA">
        <w:rPr>
          <w:lang w:val="ru-RU"/>
        </w:rPr>
        <w:t xml:space="preserve"> </w:t>
      </w:r>
      <w:r w:rsidR="00783E25" w:rsidRPr="00C44AEA">
        <w:t xml:space="preserve"> № </w:t>
      </w:r>
      <w:r>
        <w:rPr>
          <w:lang w:val="ru-RU"/>
        </w:rPr>
        <w:t>174</w:t>
      </w:r>
    </w:p>
    <w:p w14:paraId="79C8D1A2" w14:textId="77777777" w:rsidR="00783E25" w:rsidRPr="00C44AEA" w:rsidRDefault="00783E25" w:rsidP="00783E25">
      <w:pPr>
        <w:ind w:firstLine="709"/>
        <w:rPr>
          <w:sz w:val="26"/>
          <w:szCs w:val="26"/>
        </w:rPr>
      </w:pPr>
    </w:p>
    <w:p w14:paraId="281F2991" w14:textId="6F28B64C" w:rsidR="00783E25" w:rsidRDefault="00783E25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14:paraId="07E66438" w14:textId="77777777" w:rsidR="00A83338" w:rsidRPr="00C44AEA" w:rsidRDefault="00A83338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14:paraId="2DB5B90C" w14:textId="0574E396" w:rsidR="00783E25" w:rsidRDefault="00783E25" w:rsidP="00297C13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>О внесении изменений в постановление Администрации города Норильска</w:t>
      </w:r>
      <w:r w:rsidR="00DE054B">
        <w:rPr>
          <w:sz w:val="26"/>
          <w:szCs w:val="26"/>
        </w:rPr>
        <w:br/>
      </w:r>
      <w:r w:rsidRPr="00C44AEA">
        <w:rPr>
          <w:sz w:val="26"/>
          <w:szCs w:val="26"/>
        </w:rPr>
        <w:t xml:space="preserve">от 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Pr="00C44AEA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 xml:space="preserve"> № </w:t>
      </w:r>
      <w:r>
        <w:rPr>
          <w:sz w:val="26"/>
          <w:szCs w:val="26"/>
        </w:rPr>
        <w:t>366</w:t>
      </w:r>
    </w:p>
    <w:p w14:paraId="012EAC3B" w14:textId="2C9F6D52" w:rsidR="002C2A0E" w:rsidRDefault="002C2A0E" w:rsidP="00783E25">
      <w:pPr>
        <w:rPr>
          <w:sz w:val="26"/>
          <w:szCs w:val="26"/>
        </w:rPr>
      </w:pPr>
    </w:p>
    <w:p w14:paraId="7B31A65F" w14:textId="77777777" w:rsidR="00A83338" w:rsidRDefault="00A83338" w:rsidP="00783E25">
      <w:pPr>
        <w:rPr>
          <w:sz w:val="26"/>
          <w:szCs w:val="26"/>
        </w:rPr>
      </w:pPr>
    </w:p>
    <w:p w14:paraId="7FE4CEBA" w14:textId="528D16D1" w:rsidR="00FD121C" w:rsidRPr="00552DD4" w:rsidRDefault="00FD121C" w:rsidP="002F12FA">
      <w:pPr>
        <w:ind w:firstLine="709"/>
        <w:contextualSpacing/>
        <w:jc w:val="both"/>
        <w:rPr>
          <w:sz w:val="26"/>
          <w:szCs w:val="26"/>
        </w:rPr>
      </w:pPr>
      <w:r w:rsidRPr="00552DD4">
        <w:rPr>
          <w:sz w:val="26"/>
          <w:szCs w:val="26"/>
        </w:rPr>
        <w:t xml:space="preserve">В соответствии со </w:t>
      </w:r>
      <w:hyperlink r:id="rId5" w:history="1">
        <w:r w:rsidRPr="00552DD4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552DD4">
        <w:rPr>
          <w:sz w:val="26"/>
          <w:szCs w:val="26"/>
        </w:rPr>
        <w:t xml:space="preserve"> Бюджетного кодекса Российской Федерации, руководствуясь </w:t>
      </w:r>
      <w:hyperlink r:id="rId6" w:history="1">
        <w:r w:rsidRPr="00552DD4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552DD4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CF3A0D">
        <w:rPr>
          <w:sz w:val="26"/>
          <w:szCs w:val="26"/>
        </w:rPr>
        <w:t>я город Норильск, утвержденным п</w:t>
      </w:r>
      <w:r w:rsidRPr="00552DD4">
        <w:rPr>
          <w:sz w:val="26"/>
          <w:szCs w:val="26"/>
        </w:rPr>
        <w:t xml:space="preserve">остановлением Администрации города Норильска от 30.06.2014 № 372, </w:t>
      </w:r>
      <w:hyperlink r:id="rId7" w:history="1">
        <w:r w:rsidRPr="00552DD4">
          <w:rPr>
            <w:rStyle w:val="ac"/>
            <w:color w:val="auto"/>
            <w:sz w:val="26"/>
            <w:szCs w:val="26"/>
            <w:u w:val="none"/>
          </w:rPr>
          <w:t>Перечнем</w:t>
        </w:r>
      </w:hyperlink>
      <w:r w:rsidRPr="00552DD4">
        <w:rPr>
          <w:sz w:val="26"/>
          <w:szCs w:val="26"/>
        </w:rPr>
        <w:t xml:space="preserve"> муниципальных программ муниципального образовани</w:t>
      </w:r>
      <w:r w:rsidR="005776CE">
        <w:rPr>
          <w:sz w:val="26"/>
          <w:szCs w:val="26"/>
        </w:rPr>
        <w:t>я город Норильск, утвержденным р</w:t>
      </w:r>
      <w:r w:rsidRPr="00552DD4">
        <w:rPr>
          <w:sz w:val="26"/>
          <w:szCs w:val="26"/>
        </w:rPr>
        <w:t xml:space="preserve">аспоряжением Администрации города Норильска от 19.07.2013 № 3864, </w:t>
      </w:r>
    </w:p>
    <w:p w14:paraId="4AB1AE6F" w14:textId="77777777" w:rsidR="00783E25" w:rsidRPr="009E0D57" w:rsidRDefault="00783E25" w:rsidP="002F12FA">
      <w:pPr>
        <w:jc w:val="both"/>
        <w:rPr>
          <w:sz w:val="26"/>
          <w:szCs w:val="26"/>
        </w:rPr>
      </w:pPr>
      <w:r w:rsidRPr="00552DD4">
        <w:rPr>
          <w:sz w:val="26"/>
          <w:szCs w:val="26"/>
        </w:rPr>
        <w:t>ПОСТАНОВЛЯЮ:</w:t>
      </w:r>
    </w:p>
    <w:p w14:paraId="1D7DAAE6" w14:textId="77777777" w:rsidR="00783E25" w:rsidRPr="009E0D57" w:rsidRDefault="00783E25" w:rsidP="00783E25">
      <w:pPr>
        <w:ind w:firstLine="709"/>
        <w:jc w:val="both"/>
        <w:rPr>
          <w:sz w:val="26"/>
          <w:szCs w:val="26"/>
        </w:rPr>
      </w:pPr>
    </w:p>
    <w:p w14:paraId="7911F379" w14:textId="4510BFC8" w:rsidR="00783E25" w:rsidRDefault="00783E25" w:rsidP="002F12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0D57">
        <w:rPr>
          <w:sz w:val="26"/>
          <w:szCs w:val="26"/>
        </w:rPr>
        <w:t xml:space="preserve">1. Внести в </w:t>
      </w:r>
      <w:r w:rsidR="00ED6DA2" w:rsidRPr="009E0D57">
        <w:rPr>
          <w:sz w:val="26"/>
          <w:szCs w:val="26"/>
        </w:rPr>
        <w:t>муниципальн</w:t>
      </w:r>
      <w:r w:rsidR="00ED6DA2">
        <w:rPr>
          <w:sz w:val="26"/>
          <w:szCs w:val="26"/>
        </w:rPr>
        <w:t>ую программу</w:t>
      </w:r>
      <w:r w:rsidR="00ED6DA2" w:rsidRPr="009E0D57">
        <w:rPr>
          <w:sz w:val="26"/>
          <w:szCs w:val="26"/>
        </w:rPr>
        <w:t xml:space="preserve"> «</w:t>
      </w:r>
      <w:r w:rsidR="00ED6DA2">
        <w:rPr>
          <w:sz w:val="26"/>
          <w:szCs w:val="26"/>
        </w:rPr>
        <w:t>Экология и охрана окружающей среды</w:t>
      </w:r>
      <w:r w:rsidR="00ED6DA2" w:rsidRPr="009E0D57">
        <w:rPr>
          <w:sz w:val="26"/>
          <w:szCs w:val="26"/>
        </w:rPr>
        <w:t>»</w:t>
      </w:r>
      <w:r w:rsidR="00ED6DA2">
        <w:rPr>
          <w:sz w:val="26"/>
          <w:szCs w:val="26"/>
        </w:rPr>
        <w:t>,</w:t>
      </w:r>
      <w:r w:rsidR="00ED6DA2" w:rsidRPr="00ED6DA2">
        <w:rPr>
          <w:sz w:val="26"/>
          <w:szCs w:val="26"/>
        </w:rPr>
        <w:t xml:space="preserve"> </w:t>
      </w:r>
      <w:r w:rsidR="00ED6DA2" w:rsidRPr="009E0D57">
        <w:rPr>
          <w:sz w:val="26"/>
          <w:szCs w:val="26"/>
        </w:rPr>
        <w:t>утверждён</w:t>
      </w:r>
      <w:r w:rsidR="00ED6DA2">
        <w:rPr>
          <w:sz w:val="26"/>
          <w:szCs w:val="26"/>
        </w:rPr>
        <w:t>ную</w:t>
      </w:r>
      <w:r w:rsidR="00ED6DA2" w:rsidRPr="009E0D57">
        <w:rPr>
          <w:sz w:val="26"/>
          <w:szCs w:val="26"/>
        </w:rPr>
        <w:t xml:space="preserve"> </w:t>
      </w:r>
      <w:r w:rsidRPr="009E0D57">
        <w:rPr>
          <w:sz w:val="26"/>
          <w:szCs w:val="26"/>
        </w:rPr>
        <w:t>постановление</w:t>
      </w:r>
      <w:r w:rsidR="00ED6DA2">
        <w:rPr>
          <w:sz w:val="26"/>
          <w:szCs w:val="26"/>
        </w:rPr>
        <w:t>м</w:t>
      </w:r>
      <w:r w:rsidRPr="009E0D57">
        <w:rPr>
          <w:sz w:val="26"/>
          <w:szCs w:val="26"/>
        </w:rPr>
        <w:t xml:space="preserve"> Администрации города Норильска от 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>.</w:t>
      </w:r>
      <w:r w:rsidR="004A26AC">
        <w:rPr>
          <w:sz w:val="26"/>
          <w:szCs w:val="26"/>
        </w:rPr>
        <w:t>0</w:t>
      </w:r>
      <w:r>
        <w:rPr>
          <w:sz w:val="26"/>
          <w:szCs w:val="26"/>
        </w:rPr>
        <w:t>7</w:t>
      </w:r>
      <w:r w:rsidRPr="009E0D57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 xml:space="preserve"> № </w:t>
      </w:r>
      <w:r>
        <w:rPr>
          <w:sz w:val="26"/>
          <w:szCs w:val="26"/>
        </w:rPr>
        <w:t>366</w:t>
      </w:r>
      <w:r w:rsidR="00ED6DA2">
        <w:rPr>
          <w:sz w:val="26"/>
          <w:szCs w:val="26"/>
        </w:rPr>
        <w:t xml:space="preserve"> </w:t>
      </w:r>
      <w:r w:rsidRPr="009E0D57">
        <w:rPr>
          <w:sz w:val="26"/>
          <w:szCs w:val="26"/>
        </w:rPr>
        <w:t xml:space="preserve">(далее - </w:t>
      </w:r>
      <w:r w:rsidR="000F45F7">
        <w:rPr>
          <w:sz w:val="26"/>
          <w:szCs w:val="26"/>
        </w:rPr>
        <w:t>Программа</w:t>
      </w:r>
      <w:r w:rsidRPr="009E0D57">
        <w:rPr>
          <w:sz w:val="26"/>
          <w:szCs w:val="26"/>
        </w:rPr>
        <w:t>)</w:t>
      </w:r>
      <w:r w:rsidR="00ED6DA2">
        <w:rPr>
          <w:sz w:val="26"/>
          <w:szCs w:val="26"/>
        </w:rPr>
        <w:t>,</w:t>
      </w:r>
      <w:r w:rsidRPr="009E0D57">
        <w:rPr>
          <w:sz w:val="26"/>
          <w:szCs w:val="26"/>
        </w:rPr>
        <w:t xml:space="preserve"> следующее изменение:</w:t>
      </w:r>
    </w:p>
    <w:p w14:paraId="7CE2696F" w14:textId="01796237" w:rsidR="002200F4" w:rsidRPr="002200F4" w:rsidRDefault="002200F4" w:rsidP="002F12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00F4">
        <w:rPr>
          <w:sz w:val="26"/>
          <w:szCs w:val="26"/>
        </w:rPr>
        <w:t xml:space="preserve">1.1. </w:t>
      </w:r>
      <w:hyperlink r:id="rId8" w:history="1">
        <w:r w:rsidRPr="002200F4">
          <w:rPr>
            <w:rStyle w:val="ac"/>
            <w:color w:val="auto"/>
            <w:sz w:val="26"/>
            <w:szCs w:val="26"/>
            <w:u w:val="none"/>
          </w:rPr>
          <w:t>Строку</w:t>
        </w:r>
      </w:hyperlink>
      <w:r>
        <w:rPr>
          <w:sz w:val="26"/>
          <w:szCs w:val="26"/>
        </w:rPr>
        <w:t xml:space="preserve"> «</w:t>
      </w:r>
      <w:r w:rsidRPr="002200F4">
        <w:rPr>
          <w:sz w:val="26"/>
          <w:szCs w:val="26"/>
        </w:rPr>
        <w:t>Объемы и источники финансирования МП по годам реализации (тыс. руб.)</w:t>
      </w:r>
      <w:r>
        <w:rPr>
          <w:sz w:val="26"/>
          <w:szCs w:val="26"/>
        </w:rPr>
        <w:t>»</w:t>
      </w:r>
      <w:r w:rsidRPr="002200F4">
        <w:rPr>
          <w:sz w:val="26"/>
          <w:szCs w:val="26"/>
        </w:rPr>
        <w:t xml:space="preserve"> паспорта Программы изложить в следующей редакции:</w:t>
      </w:r>
    </w:p>
    <w:p w14:paraId="704B9FA5" w14:textId="77777777" w:rsidR="00297C13" w:rsidRDefault="00297C13" w:rsidP="00B23B8E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</w:p>
    <w:p w14:paraId="07C50EE4" w14:textId="4A5E6158" w:rsidR="006251C0" w:rsidRDefault="002200F4" w:rsidP="00B23B8E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069"/>
      </w:tblGrid>
      <w:tr w:rsidR="00F51B62" w:rsidRPr="00F51B62" w14:paraId="67F3C1D9" w14:textId="77777777" w:rsidTr="00297C13">
        <w:trPr>
          <w:trHeight w:val="261"/>
        </w:trPr>
        <w:tc>
          <w:tcPr>
            <w:tcW w:w="3256" w:type="dxa"/>
          </w:tcPr>
          <w:p w14:paraId="3DB54A8D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69" w:type="dxa"/>
          </w:tcPr>
          <w:p w14:paraId="32AF7856" w14:textId="6F8D9DC1" w:rsidR="00F51B62" w:rsidRPr="00A11799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2021˗2028 годов за счет всех источников финансирования составит, всего: </w:t>
            </w:r>
            <w:r w:rsidR="002C3F52">
              <w:rPr>
                <w:rFonts w:eastAsia="Calibri"/>
                <w:sz w:val="26"/>
                <w:szCs w:val="26"/>
                <w:lang w:eastAsia="en-US"/>
              </w:rPr>
              <w:t>3 654 610,8</w:t>
            </w:r>
            <w:r w:rsidRPr="00A11799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</w:t>
            </w:r>
          </w:p>
          <w:p w14:paraId="10A83A69" w14:textId="1439872E" w:rsidR="00F51B62" w:rsidRPr="00A11799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11799">
              <w:rPr>
                <w:rFonts w:eastAsia="Calibri"/>
                <w:sz w:val="26"/>
                <w:szCs w:val="26"/>
                <w:lang w:eastAsia="en-US"/>
              </w:rPr>
              <w:t xml:space="preserve">за счет краевого бюджета ˗ </w:t>
            </w:r>
            <w:r w:rsidR="00A11799">
              <w:rPr>
                <w:rFonts w:eastAsia="Calibri"/>
                <w:sz w:val="26"/>
                <w:szCs w:val="26"/>
                <w:lang w:eastAsia="en-US"/>
              </w:rPr>
              <w:t>100 780,5</w:t>
            </w:r>
            <w:r w:rsidRPr="00A11799">
              <w:rPr>
                <w:rFonts w:eastAsia="Calibri"/>
                <w:sz w:val="26"/>
                <w:szCs w:val="26"/>
                <w:lang w:eastAsia="en-US"/>
              </w:rPr>
              <w:t xml:space="preserve"> тыс. руб.;</w:t>
            </w:r>
          </w:p>
          <w:p w14:paraId="20D58658" w14:textId="6E23E13A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11799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</w:t>
            </w: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бюджета ˗ </w:t>
            </w:r>
            <w:r w:rsidR="002C3F52">
              <w:rPr>
                <w:rFonts w:eastAsia="Calibri"/>
                <w:sz w:val="26"/>
                <w:szCs w:val="26"/>
                <w:lang w:eastAsia="en-US"/>
              </w:rPr>
              <w:t>3 553 830,3</w:t>
            </w: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  <w:p w14:paraId="3A8F9A49" w14:textId="77777777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В том числе по годам: </w:t>
            </w:r>
          </w:p>
          <w:p w14:paraId="321EC4D4" w14:textId="77777777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2021˗2024 год ˗ 1 807 332,8 тыс. руб., из них: </w:t>
            </w:r>
          </w:p>
          <w:p w14:paraId="6171B87A" w14:textId="77777777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за счет краевого бюджета ˗ 53 003,1 тыс. руб.; </w:t>
            </w:r>
          </w:p>
          <w:p w14:paraId="62BF1AC0" w14:textId="77777777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>за счет местного бюджета ˗ 1 754 329,7 тыс. руб.</w:t>
            </w:r>
          </w:p>
          <w:p w14:paraId="5872304F" w14:textId="77777777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2025 год ˗ 1 072 299,3 тыс. руб., из них: </w:t>
            </w:r>
          </w:p>
          <w:p w14:paraId="2FB42A81" w14:textId="77777777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>за счет краевого бюджета 18 325,0 тыс. руб.;</w:t>
            </w:r>
          </w:p>
          <w:p w14:paraId="2DCF6E9B" w14:textId="77777777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бюджета ˗ 1 053 974,3 тыс. руб. </w:t>
            </w:r>
          </w:p>
          <w:p w14:paraId="09D2FEB0" w14:textId="5DCB7E12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2026 год ˗ </w:t>
            </w:r>
            <w:r w:rsidR="002C3F52">
              <w:rPr>
                <w:rFonts w:eastAsia="Calibri"/>
                <w:sz w:val="26"/>
                <w:szCs w:val="26"/>
                <w:lang w:eastAsia="en-US"/>
              </w:rPr>
              <w:t>762</w:t>
            </w:r>
            <w:r w:rsidR="009B56C1" w:rsidRPr="00B26ABE">
              <w:rPr>
                <w:rFonts w:eastAsia="Calibri"/>
                <w:sz w:val="26"/>
                <w:szCs w:val="26"/>
                <w:lang w:eastAsia="en-US"/>
              </w:rPr>
              <w:t> </w:t>
            </w:r>
            <w:r w:rsidR="002C3F52">
              <w:rPr>
                <w:rFonts w:eastAsia="Calibri"/>
                <w:sz w:val="26"/>
                <w:szCs w:val="26"/>
                <w:lang w:eastAsia="en-US"/>
              </w:rPr>
              <w:t>306,7</w:t>
            </w: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 </w:t>
            </w:r>
          </w:p>
          <w:p w14:paraId="7E815943" w14:textId="0A8D726E" w:rsidR="00F51B62" w:rsidRPr="00B26ABE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за счет краевого бюджета ˗ </w:t>
            </w:r>
            <w:r w:rsidR="0061665F" w:rsidRPr="00B26ABE">
              <w:rPr>
                <w:rFonts w:eastAsia="Calibri"/>
                <w:sz w:val="26"/>
                <w:szCs w:val="26"/>
                <w:lang w:eastAsia="en-US"/>
              </w:rPr>
              <w:t>16 780,4</w:t>
            </w: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 тыс. руб.;</w:t>
            </w:r>
          </w:p>
          <w:p w14:paraId="434A4970" w14:textId="690A2F16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B26ABE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за счет местного бюджета ˗ </w:t>
            </w:r>
            <w:r w:rsidR="002C3F52">
              <w:rPr>
                <w:rFonts w:eastAsia="Calibri"/>
                <w:sz w:val="26"/>
                <w:szCs w:val="26"/>
                <w:lang w:eastAsia="en-US"/>
              </w:rPr>
              <w:t>745 526,3</w:t>
            </w:r>
            <w:r w:rsidRPr="00B26ABE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  <w:p w14:paraId="13F02F52" w14:textId="7AE9149C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2027 год ˗ </w:t>
            </w:r>
            <w:r w:rsidR="00A11799">
              <w:rPr>
                <w:rFonts w:eastAsia="Calibri"/>
                <w:sz w:val="26"/>
                <w:szCs w:val="26"/>
                <w:lang w:eastAsia="en-US"/>
              </w:rPr>
              <w:t>6 336,0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 </w:t>
            </w:r>
          </w:p>
          <w:p w14:paraId="00542A45" w14:textId="63C85BD2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</w:t>
            </w:r>
            <w:r w:rsidR="00A11799">
              <w:rPr>
                <w:rFonts w:eastAsia="Calibri"/>
                <w:sz w:val="26"/>
                <w:szCs w:val="26"/>
                <w:lang w:eastAsia="en-US"/>
              </w:rPr>
              <w:t xml:space="preserve"> счет краевого бюджета ˗ 6 336,0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  <w:p w14:paraId="37E64580" w14:textId="5EE21DC9" w:rsidR="00F51B62" w:rsidRPr="00A83338" w:rsidRDefault="00A11799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2028 год - 6 336,0</w:t>
            </w:r>
            <w:r w:rsidR="00F51B62"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</w:t>
            </w:r>
          </w:p>
          <w:p w14:paraId="0473C25B" w14:textId="649626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</w:t>
            </w:r>
            <w:r w:rsidR="00A11799">
              <w:rPr>
                <w:rFonts w:eastAsia="Calibri"/>
                <w:sz w:val="26"/>
                <w:szCs w:val="26"/>
                <w:lang w:eastAsia="en-US"/>
              </w:rPr>
              <w:t xml:space="preserve"> счет краевого бюджета ˗ 6 336,0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</w:tc>
      </w:tr>
    </w:tbl>
    <w:p w14:paraId="630A89AB" w14:textId="02507C1C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right"/>
        <w:rPr>
          <w:sz w:val="26"/>
          <w:szCs w:val="26"/>
        </w:rPr>
      </w:pPr>
      <w:r w:rsidRPr="002A5EA9">
        <w:rPr>
          <w:sz w:val="26"/>
          <w:szCs w:val="26"/>
        </w:rPr>
        <w:lastRenderedPageBreak/>
        <w:t>»</w:t>
      </w:r>
      <w:r>
        <w:rPr>
          <w:sz w:val="26"/>
          <w:szCs w:val="26"/>
        </w:rPr>
        <w:t>.</w:t>
      </w:r>
    </w:p>
    <w:p w14:paraId="76757BFE" w14:textId="77777777" w:rsidR="00B23B8E" w:rsidRDefault="0033463D" w:rsidP="002F12F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1.2. В строке «</w:t>
      </w:r>
      <w:r w:rsidRPr="0033463D">
        <w:rPr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>
        <w:rPr>
          <w:sz w:val="26"/>
          <w:szCs w:val="26"/>
        </w:rPr>
        <w:t>»</w:t>
      </w:r>
      <w:r w:rsidR="00B23B8E">
        <w:rPr>
          <w:sz w:val="26"/>
          <w:szCs w:val="26"/>
        </w:rPr>
        <w:t>:</w:t>
      </w:r>
    </w:p>
    <w:p w14:paraId="5A212F33" w14:textId="7049BDFD" w:rsidR="00B23B8E" w:rsidRDefault="00B23B8E" w:rsidP="002F12F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1.2.1 цифры</w:t>
      </w:r>
      <w:r w:rsidR="0033463D">
        <w:rPr>
          <w:sz w:val="26"/>
          <w:szCs w:val="26"/>
        </w:rPr>
        <w:t xml:space="preserve"> «554» и «351» заменить цифрами «672» и «557»</w:t>
      </w:r>
      <w:r w:rsidR="0012032D">
        <w:rPr>
          <w:sz w:val="26"/>
          <w:szCs w:val="26"/>
        </w:rPr>
        <w:t xml:space="preserve"> соответственно</w:t>
      </w:r>
      <w:r>
        <w:rPr>
          <w:sz w:val="26"/>
          <w:szCs w:val="26"/>
        </w:rPr>
        <w:t>;</w:t>
      </w:r>
    </w:p>
    <w:p w14:paraId="4567A174" w14:textId="1E538299" w:rsidR="0033463D" w:rsidRDefault="00B23B8E" w:rsidP="002F12F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1.2.2. </w:t>
      </w:r>
      <w:r w:rsidR="004A26AC">
        <w:rPr>
          <w:sz w:val="26"/>
          <w:szCs w:val="26"/>
        </w:rPr>
        <w:t>слова</w:t>
      </w:r>
      <w:r w:rsidR="00FF73FC">
        <w:rPr>
          <w:sz w:val="26"/>
          <w:szCs w:val="26"/>
        </w:rPr>
        <w:t xml:space="preserve"> «</w:t>
      </w:r>
      <w:r w:rsidR="004A26AC">
        <w:rPr>
          <w:sz w:val="26"/>
          <w:szCs w:val="26"/>
        </w:rPr>
        <w:t xml:space="preserve">в </w:t>
      </w:r>
      <w:r w:rsidR="00FF73FC">
        <w:rPr>
          <w:sz w:val="26"/>
          <w:szCs w:val="26"/>
        </w:rPr>
        <w:t xml:space="preserve">2026-2028 годах» заменить </w:t>
      </w:r>
      <w:r w:rsidR="004A26AC">
        <w:rPr>
          <w:sz w:val="26"/>
          <w:szCs w:val="26"/>
        </w:rPr>
        <w:t xml:space="preserve">словами «в </w:t>
      </w:r>
      <w:r w:rsidR="00FF73FC">
        <w:rPr>
          <w:sz w:val="26"/>
          <w:szCs w:val="26"/>
        </w:rPr>
        <w:t>2027-2028 годах»</w:t>
      </w:r>
      <w:r w:rsidR="0033463D">
        <w:rPr>
          <w:sz w:val="26"/>
          <w:szCs w:val="26"/>
        </w:rPr>
        <w:t>.</w:t>
      </w:r>
    </w:p>
    <w:p w14:paraId="2650421C" w14:textId="46902830" w:rsidR="00783E25" w:rsidRDefault="00783E25" w:rsidP="002F12F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3463D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322F33">
        <w:rPr>
          <w:sz w:val="26"/>
          <w:szCs w:val="26"/>
        </w:rPr>
        <w:t>Приложение № 1 к Программе изложит</w:t>
      </w:r>
      <w:r>
        <w:rPr>
          <w:sz w:val="26"/>
          <w:szCs w:val="26"/>
        </w:rPr>
        <w:t>ь в редакции согласно приложению № 1</w:t>
      </w:r>
      <w:r w:rsidRPr="00322F33">
        <w:rPr>
          <w:sz w:val="26"/>
          <w:szCs w:val="26"/>
        </w:rPr>
        <w:t xml:space="preserve"> к настоящему постановлению.</w:t>
      </w:r>
    </w:p>
    <w:p w14:paraId="18E0BCD7" w14:textId="5CF63EAB" w:rsidR="002C2A0E" w:rsidRDefault="0033463D" w:rsidP="002F12F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2C2A0E">
        <w:rPr>
          <w:sz w:val="26"/>
          <w:szCs w:val="26"/>
        </w:rPr>
        <w:t xml:space="preserve">. </w:t>
      </w:r>
      <w:r w:rsidR="002C2A0E" w:rsidRPr="002C2A0E">
        <w:rPr>
          <w:sz w:val="26"/>
          <w:szCs w:val="26"/>
        </w:rPr>
        <w:t xml:space="preserve">Приложение № </w:t>
      </w:r>
      <w:r w:rsidR="002C2A0E">
        <w:rPr>
          <w:sz w:val="26"/>
          <w:szCs w:val="26"/>
        </w:rPr>
        <w:t>2</w:t>
      </w:r>
      <w:r w:rsidR="002C2A0E" w:rsidRPr="002C2A0E">
        <w:rPr>
          <w:sz w:val="26"/>
          <w:szCs w:val="26"/>
        </w:rPr>
        <w:t xml:space="preserve"> к Программе изложить в редакции согласно </w:t>
      </w:r>
      <w:r w:rsidR="002C2A0E">
        <w:rPr>
          <w:sz w:val="26"/>
          <w:szCs w:val="26"/>
        </w:rPr>
        <w:t>приложению № 2</w:t>
      </w:r>
      <w:r w:rsidR="002C2A0E" w:rsidRPr="002C2A0E">
        <w:rPr>
          <w:sz w:val="26"/>
          <w:szCs w:val="26"/>
        </w:rPr>
        <w:t xml:space="preserve"> к настоящему постановлению.</w:t>
      </w:r>
    </w:p>
    <w:p w14:paraId="3152E4E7" w14:textId="4AB08665" w:rsidR="00783E25" w:rsidRDefault="00783E25" w:rsidP="002F12F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0"/>
        </w:rPr>
        <w:t xml:space="preserve">2. </w:t>
      </w:r>
      <w:r w:rsidRPr="000D2309">
        <w:rPr>
          <w:sz w:val="26"/>
          <w:szCs w:val="20"/>
        </w:rPr>
        <w:t>Опубликовать настоящее постановление в газете</w:t>
      </w:r>
      <w:r w:rsidRPr="00C44AEA">
        <w:rPr>
          <w:sz w:val="26"/>
          <w:szCs w:val="20"/>
        </w:rPr>
        <w:t xml:space="preserve"> «Заполярная правда» и р</w:t>
      </w:r>
      <w:r w:rsidRPr="00C44AEA">
        <w:rPr>
          <w:sz w:val="26"/>
          <w:szCs w:val="26"/>
        </w:rPr>
        <w:t>азместить его на официальном сайте муниципального образования город Норильск.</w:t>
      </w:r>
    </w:p>
    <w:p w14:paraId="54244AB5" w14:textId="61623A5F" w:rsidR="00783E25" w:rsidRDefault="00783E25" w:rsidP="0033463D">
      <w:pPr>
        <w:tabs>
          <w:tab w:val="left" w:pos="993"/>
        </w:tabs>
        <w:jc w:val="both"/>
        <w:rPr>
          <w:sz w:val="26"/>
          <w:szCs w:val="26"/>
        </w:rPr>
      </w:pPr>
    </w:p>
    <w:p w14:paraId="106627FB" w14:textId="77777777" w:rsidR="0033463D" w:rsidRPr="00C44AEA" w:rsidRDefault="0033463D" w:rsidP="0033463D">
      <w:pPr>
        <w:tabs>
          <w:tab w:val="left" w:pos="993"/>
        </w:tabs>
        <w:jc w:val="both"/>
        <w:rPr>
          <w:sz w:val="26"/>
          <w:szCs w:val="26"/>
        </w:rPr>
      </w:pPr>
    </w:p>
    <w:p w14:paraId="0F52E4F6" w14:textId="77777777" w:rsidR="00783E25" w:rsidRPr="00C44AEA" w:rsidRDefault="00783E25" w:rsidP="00783E25">
      <w:pPr>
        <w:jc w:val="both"/>
        <w:rPr>
          <w:sz w:val="26"/>
          <w:szCs w:val="26"/>
        </w:rPr>
      </w:pPr>
    </w:p>
    <w:p w14:paraId="7A2677B9" w14:textId="77777777"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C44AEA">
        <w:rPr>
          <w:sz w:val="26"/>
          <w:szCs w:val="26"/>
        </w:rPr>
        <w:t xml:space="preserve"> города Норильска</w:t>
      </w:r>
      <w:r w:rsidRPr="00C44AEA">
        <w:rPr>
          <w:sz w:val="26"/>
          <w:szCs w:val="26"/>
        </w:rPr>
        <w:tab/>
        <w:t xml:space="preserve">                                                     </w:t>
      </w:r>
      <w:r>
        <w:rPr>
          <w:sz w:val="26"/>
          <w:szCs w:val="26"/>
        </w:rPr>
        <w:t xml:space="preserve">                         </w:t>
      </w:r>
      <w:r w:rsidRPr="00F969AE">
        <w:rPr>
          <w:color w:val="000000"/>
          <w:sz w:val="26"/>
          <w:szCs w:val="26"/>
        </w:rPr>
        <w:t>Д.В. Карасев</w:t>
      </w:r>
      <w:bookmarkStart w:id="0" w:name="_GoBack"/>
      <w:bookmarkEnd w:id="0"/>
    </w:p>
    <w:sectPr w:rsidR="00783E25" w:rsidRPr="00C44AEA" w:rsidSect="00297C13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954"/>
    <w:rsid w:val="00036B20"/>
    <w:rsid w:val="00075AAF"/>
    <w:rsid w:val="0007619C"/>
    <w:rsid w:val="000C39D2"/>
    <w:rsid w:val="000C5108"/>
    <w:rsid w:val="000F45F7"/>
    <w:rsid w:val="0012032D"/>
    <w:rsid w:val="002200F4"/>
    <w:rsid w:val="00254BF1"/>
    <w:rsid w:val="00297873"/>
    <w:rsid w:val="00297C13"/>
    <w:rsid w:val="002B556E"/>
    <w:rsid w:val="002B7954"/>
    <w:rsid w:val="002C2A0E"/>
    <w:rsid w:val="002C3F52"/>
    <w:rsid w:val="002D03EC"/>
    <w:rsid w:val="002F12FA"/>
    <w:rsid w:val="0033463D"/>
    <w:rsid w:val="003E4119"/>
    <w:rsid w:val="003E5C04"/>
    <w:rsid w:val="004266B9"/>
    <w:rsid w:val="004A26AC"/>
    <w:rsid w:val="00521F99"/>
    <w:rsid w:val="00540C6E"/>
    <w:rsid w:val="00552DD4"/>
    <w:rsid w:val="005776CE"/>
    <w:rsid w:val="005F4BAD"/>
    <w:rsid w:val="00613A56"/>
    <w:rsid w:val="0061665F"/>
    <w:rsid w:val="006251C0"/>
    <w:rsid w:val="006B3863"/>
    <w:rsid w:val="006E62F4"/>
    <w:rsid w:val="00727A38"/>
    <w:rsid w:val="00757095"/>
    <w:rsid w:val="00776E26"/>
    <w:rsid w:val="00783E25"/>
    <w:rsid w:val="007C180E"/>
    <w:rsid w:val="008956C5"/>
    <w:rsid w:val="009418A6"/>
    <w:rsid w:val="0097017F"/>
    <w:rsid w:val="009B4792"/>
    <w:rsid w:val="009B56C1"/>
    <w:rsid w:val="00A11799"/>
    <w:rsid w:val="00A446D5"/>
    <w:rsid w:val="00A83338"/>
    <w:rsid w:val="00A85019"/>
    <w:rsid w:val="00AA52AB"/>
    <w:rsid w:val="00B1540B"/>
    <w:rsid w:val="00B23B8E"/>
    <w:rsid w:val="00B26ABE"/>
    <w:rsid w:val="00BE5E4A"/>
    <w:rsid w:val="00C04072"/>
    <w:rsid w:val="00C24707"/>
    <w:rsid w:val="00CB472C"/>
    <w:rsid w:val="00CD3870"/>
    <w:rsid w:val="00CE2CBC"/>
    <w:rsid w:val="00CF3A0D"/>
    <w:rsid w:val="00D468D2"/>
    <w:rsid w:val="00DE054B"/>
    <w:rsid w:val="00ED6DA2"/>
    <w:rsid w:val="00F51B62"/>
    <w:rsid w:val="00F6064E"/>
    <w:rsid w:val="00F75B1C"/>
    <w:rsid w:val="00FD121C"/>
    <w:rsid w:val="00FF4D61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F5B8"/>
  <w15:chartTrackingRefBased/>
  <w15:docId w15:val="{292BBA35-B365-4AAD-9A98-BE392F81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3E25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83E2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5">
    <w:name w:val="annotation reference"/>
    <w:basedOn w:val="a0"/>
    <w:uiPriority w:val="99"/>
    <w:semiHidden/>
    <w:unhideWhenUsed/>
    <w:rsid w:val="00A8501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8501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850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8501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850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50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501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FD12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8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7718&amp;dst=10454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69547&amp;dst=10094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69238&amp;dst=100017" TargetMode="External"/><Relationship Id="rId5" Type="http://schemas.openxmlformats.org/officeDocument/2006/relationships/hyperlink" Target="https://login.consultant.ru/link/?req=doc&amp;base=LAW&amp;n=495710&amp;dst=10328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Грицюк Марина Геннадьевна</cp:lastModifiedBy>
  <cp:revision>7</cp:revision>
  <cp:lastPrinted>2026-04-21T07:18:00Z</cp:lastPrinted>
  <dcterms:created xsi:type="dcterms:W3CDTF">2026-04-21T07:24:00Z</dcterms:created>
  <dcterms:modified xsi:type="dcterms:W3CDTF">2026-06-02T03:11:00Z</dcterms:modified>
</cp:coreProperties>
</file>