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77304533"/>
    <w:p w:rsidR="005A1A1B" w:rsidRDefault="005A1A1B" w:rsidP="005A1A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9A9B4C" wp14:editId="5544A25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F5" w:rsidRDefault="000D5EF5" w:rsidP="005A1A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D5EF5" w:rsidRDefault="000D5EF5" w:rsidP="005A1A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B9A9B4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0D5EF5" w:rsidRDefault="000D5EF5" w:rsidP="005A1A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D5EF5" w:rsidRDefault="000D5EF5" w:rsidP="005A1A1B"/>
                  </w:txbxContent>
                </v:textbox>
                <w10:anchorlock/>
              </v:shape>
            </w:pict>
          </mc:Fallback>
        </mc:AlternateContent>
      </w:r>
      <w:r w:rsidRPr="00AB772E">
        <w:rPr>
          <w:noProof/>
          <w:lang w:val="ru-RU" w:eastAsia="ru-RU"/>
        </w:rPr>
        <w:drawing>
          <wp:inline distT="0" distB="0" distL="0" distR="0" wp14:anchorId="451443B0" wp14:editId="3575823E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4CD" w:rsidRPr="00AB772E" w:rsidRDefault="001664CD" w:rsidP="001664CD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КРАСНОЯРСКИЙ КРАЙ</w:t>
      </w:r>
    </w:p>
    <w:p w:rsidR="005A1A1B" w:rsidRPr="00AB772E" w:rsidRDefault="005A1A1B" w:rsidP="005A1A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АДМИНИСТРАЦИЯ ГОРОДА НОРИЛЬСКА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AB772E">
        <w:rPr>
          <w:b/>
          <w:bCs/>
          <w:sz w:val="28"/>
          <w:szCs w:val="28"/>
          <w:lang w:val="ru-RU" w:eastAsia="ru-RU"/>
        </w:rPr>
        <w:t>ПОСТАНОВЛЕНИЕ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18"/>
          <w:szCs w:val="18"/>
          <w:lang w:val="ru-RU" w:eastAsia="ru-RU"/>
        </w:rPr>
      </w:pPr>
    </w:p>
    <w:p w:rsidR="005A1A1B" w:rsidRPr="00AB772E" w:rsidRDefault="00421D08" w:rsidP="005A1A1B">
      <w:pPr>
        <w:tabs>
          <w:tab w:val="left" w:pos="3969"/>
          <w:tab w:val="left" w:pos="7797"/>
        </w:tabs>
        <w:ind w:right="-81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19.02.</w:t>
      </w:r>
      <w:r w:rsidR="005A1A1B" w:rsidRPr="00AB772E">
        <w:rPr>
          <w:sz w:val="26"/>
          <w:szCs w:val="26"/>
          <w:lang w:val="ru-RU" w:eastAsia="ru-RU"/>
        </w:rPr>
        <w:t>20</w:t>
      </w:r>
      <w:r w:rsidR="005A1A1B">
        <w:rPr>
          <w:sz w:val="26"/>
          <w:szCs w:val="26"/>
          <w:lang w:val="ru-RU" w:eastAsia="ru-RU"/>
        </w:rPr>
        <w:t>2</w:t>
      </w:r>
      <w:r w:rsidR="00663E32">
        <w:rPr>
          <w:sz w:val="26"/>
          <w:szCs w:val="26"/>
          <w:lang w:val="ru-RU" w:eastAsia="ru-RU"/>
        </w:rPr>
        <w:t>5</w:t>
      </w:r>
      <w:r w:rsidR="005A1A1B" w:rsidRPr="00AB772E">
        <w:rPr>
          <w:sz w:val="26"/>
          <w:szCs w:val="26"/>
          <w:lang w:val="ru-RU" w:eastAsia="ru-RU"/>
        </w:rPr>
        <w:tab/>
        <w:t xml:space="preserve">   г. Норильск                    </w:t>
      </w:r>
      <w:r>
        <w:rPr>
          <w:sz w:val="26"/>
          <w:szCs w:val="26"/>
          <w:lang w:val="ru-RU" w:eastAsia="ru-RU"/>
        </w:rPr>
        <w:t xml:space="preserve">                         № 102</w:t>
      </w:r>
    </w:p>
    <w:p w:rsidR="005A1A1B" w:rsidRPr="00AB772E" w:rsidRDefault="005A1A1B" w:rsidP="005A1A1B">
      <w:pPr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Об утверждении бюджетного прогноза</w:t>
      </w:r>
      <w:r w:rsidR="000E4145">
        <w:rPr>
          <w:sz w:val="26"/>
          <w:szCs w:val="26"/>
          <w:lang w:val="ru-RU" w:eastAsia="ru-RU"/>
        </w:rPr>
        <w:t xml:space="preserve"> </w:t>
      </w:r>
      <w:r w:rsidRPr="00AB772E">
        <w:rPr>
          <w:sz w:val="26"/>
          <w:szCs w:val="26"/>
          <w:lang w:val="ru-RU" w:eastAsia="ru-RU"/>
        </w:rPr>
        <w:t>муниципального образования город Норильск</w:t>
      </w:r>
      <w:r w:rsidR="000E4145">
        <w:rPr>
          <w:sz w:val="26"/>
          <w:szCs w:val="26"/>
          <w:lang w:val="ru-RU" w:eastAsia="ru-RU"/>
        </w:rPr>
        <w:t xml:space="preserve"> </w:t>
      </w:r>
      <w:r w:rsidRPr="00AB772E">
        <w:rPr>
          <w:sz w:val="26"/>
          <w:szCs w:val="26"/>
          <w:lang w:val="ru-RU" w:eastAsia="ru-RU"/>
        </w:rPr>
        <w:t>до 20</w:t>
      </w:r>
      <w:r w:rsidR="00663E32">
        <w:rPr>
          <w:sz w:val="26"/>
          <w:szCs w:val="26"/>
          <w:lang w:val="ru-RU" w:eastAsia="ru-RU"/>
        </w:rPr>
        <w:t>30</w:t>
      </w:r>
      <w:r w:rsidRPr="00AB772E">
        <w:rPr>
          <w:sz w:val="26"/>
          <w:szCs w:val="26"/>
          <w:lang w:val="ru-RU" w:eastAsia="ru-RU"/>
        </w:rPr>
        <w:t xml:space="preserve"> года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 xml:space="preserve">В соответствии со статьей 170.1 Бюджетного кодекса Российской Федерации, статьей 5 Положения о бюджете и бюджетном процессе на территории муниципального образования город Норильск, утвержденного решением Норильского городского Совета депутатов </w:t>
      </w:r>
      <w:r w:rsidR="00F24A32">
        <w:rPr>
          <w:rFonts w:eastAsiaTheme="minorEastAsia"/>
          <w:sz w:val="26"/>
          <w:szCs w:val="26"/>
          <w:lang w:val="ru-RU" w:eastAsia="ru-RU"/>
        </w:rPr>
        <w:t xml:space="preserve">от 23.10.2007 </w:t>
      </w:r>
      <w:r w:rsidRPr="00AB772E">
        <w:rPr>
          <w:rFonts w:eastAsiaTheme="minorEastAsia"/>
          <w:sz w:val="26"/>
          <w:szCs w:val="26"/>
          <w:lang w:val="ru-RU" w:eastAsia="ru-RU"/>
        </w:rPr>
        <w:t xml:space="preserve">№ 5-94, </w:t>
      </w:r>
      <w:r>
        <w:rPr>
          <w:rFonts w:eastAsiaTheme="minorEastAsia"/>
          <w:sz w:val="26"/>
          <w:szCs w:val="26"/>
          <w:lang w:val="ru-RU" w:eastAsia="ru-RU"/>
        </w:rPr>
        <w:t xml:space="preserve">постановлением Администрации города Норильска от 29.02.2016 № 139 </w:t>
      </w:r>
      <w:r w:rsidRPr="00F13ED8">
        <w:rPr>
          <w:rFonts w:eastAsiaTheme="minorHAnsi"/>
          <w:sz w:val="26"/>
          <w:szCs w:val="26"/>
          <w:lang w:val="ru-RU"/>
        </w:rPr>
        <w:t>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C730A8">
        <w:rPr>
          <w:rFonts w:eastAsiaTheme="minorHAnsi"/>
          <w:sz w:val="26"/>
          <w:szCs w:val="26"/>
          <w:lang w:val="ru-RU"/>
        </w:rPr>
        <w:t>,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>ПОСТАНОВЛЯЮ: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Default="005A1A1B" w:rsidP="00B5121E">
      <w:pPr>
        <w:tabs>
          <w:tab w:val="left" w:pos="-2694"/>
          <w:tab w:val="left" w:pos="0"/>
          <w:tab w:val="left" w:pos="1276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>1. Утвердить бюджетный прогноз муниципального образования город Норильск до 20</w:t>
      </w:r>
      <w:r w:rsidR="00663E32">
        <w:rPr>
          <w:rFonts w:eastAsiaTheme="minorEastAsia"/>
          <w:sz w:val="26"/>
          <w:szCs w:val="26"/>
          <w:lang w:val="ru-RU" w:eastAsia="ru-RU"/>
        </w:rPr>
        <w:t>30</w:t>
      </w:r>
      <w:r w:rsidRPr="00AB772E">
        <w:rPr>
          <w:rFonts w:eastAsiaTheme="minorEastAsia"/>
          <w:sz w:val="26"/>
          <w:szCs w:val="26"/>
          <w:lang w:val="ru-RU" w:eastAsia="ru-RU"/>
        </w:rPr>
        <w:t xml:space="preserve"> года </w:t>
      </w:r>
      <w:r w:rsidR="00C730A8">
        <w:rPr>
          <w:rFonts w:eastAsiaTheme="minorEastAsia"/>
          <w:sz w:val="26"/>
          <w:szCs w:val="26"/>
          <w:lang w:val="ru-RU" w:eastAsia="ru-RU"/>
        </w:rPr>
        <w:t>(прилагается)</w:t>
      </w:r>
      <w:r w:rsidRPr="00AB772E">
        <w:rPr>
          <w:rFonts w:eastAsiaTheme="minorEastAsia"/>
          <w:sz w:val="26"/>
          <w:szCs w:val="26"/>
          <w:lang w:val="ru-RU" w:eastAsia="ru-RU"/>
        </w:rPr>
        <w:t>.</w:t>
      </w:r>
    </w:p>
    <w:p w:rsidR="00B5121E" w:rsidRDefault="00B5121E" w:rsidP="00B512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2. Признать утратившими силу</w:t>
      </w:r>
      <w:r w:rsidR="000A3C2F">
        <w:rPr>
          <w:rFonts w:eastAsiaTheme="minorHAnsi"/>
          <w:sz w:val="26"/>
          <w:szCs w:val="26"/>
          <w:lang w:val="ru-RU"/>
        </w:rPr>
        <w:t xml:space="preserve"> следующие постановления</w:t>
      </w:r>
      <w:r w:rsidR="000A3C2F" w:rsidRPr="00B5121E">
        <w:rPr>
          <w:rFonts w:eastAsiaTheme="minorHAnsi"/>
          <w:sz w:val="26"/>
          <w:szCs w:val="26"/>
          <w:lang w:val="ru-RU"/>
        </w:rPr>
        <w:t xml:space="preserve"> Администрации </w:t>
      </w:r>
      <w:r w:rsidR="000A3C2F">
        <w:rPr>
          <w:rFonts w:eastAsiaTheme="minorHAnsi"/>
          <w:sz w:val="26"/>
          <w:szCs w:val="26"/>
          <w:lang w:val="ru-RU"/>
        </w:rPr>
        <w:t>города</w:t>
      </w:r>
      <w:r w:rsidR="000A3C2F" w:rsidRPr="00B5121E">
        <w:rPr>
          <w:rFonts w:eastAsiaTheme="minorHAnsi"/>
          <w:sz w:val="26"/>
          <w:szCs w:val="26"/>
          <w:lang w:val="ru-RU"/>
        </w:rPr>
        <w:t xml:space="preserve"> Норильска</w:t>
      </w:r>
      <w:r>
        <w:rPr>
          <w:rFonts w:eastAsiaTheme="minorHAnsi"/>
          <w:sz w:val="26"/>
          <w:szCs w:val="26"/>
          <w:lang w:val="ru-RU"/>
        </w:rPr>
        <w:t>:</w:t>
      </w:r>
    </w:p>
    <w:p w:rsidR="00B5121E" w:rsidRDefault="00B5121E" w:rsidP="00B512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- </w:t>
      </w:r>
      <w:r w:rsidRPr="00B5121E">
        <w:rPr>
          <w:rFonts w:eastAsiaTheme="minorHAnsi"/>
          <w:sz w:val="26"/>
          <w:szCs w:val="26"/>
          <w:lang w:val="ru-RU"/>
        </w:rPr>
        <w:t xml:space="preserve">от 10.02.2022 </w:t>
      </w:r>
      <w:r>
        <w:rPr>
          <w:rFonts w:eastAsiaTheme="minorHAnsi"/>
          <w:sz w:val="26"/>
          <w:szCs w:val="26"/>
          <w:lang w:val="ru-RU"/>
        </w:rPr>
        <w:t>№</w:t>
      </w:r>
      <w:r w:rsidRPr="00B5121E">
        <w:rPr>
          <w:rFonts w:eastAsiaTheme="minorHAnsi"/>
          <w:sz w:val="26"/>
          <w:szCs w:val="26"/>
          <w:lang w:val="ru-RU"/>
        </w:rPr>
        <w:t xml:space="preserve"> 96 </w:t>
      </w:r>
      <w:r>
        <w:rPr>
          <w:rFonts w:eastAsiaTheme="minorHAnsi"/>
          <w:sz w:val="26"/>
          <w:szCs w:val="26"/>
          <w:lang w:val="ru-RU"/>
        </w:rPr>
        <w:t>«</w:t>
      </w:r>
      <w:r w:rsidRPr="00B5121E">
        <w:rPr>
          <w:rFonts w:eastAsiaTheme="minorHAnsi"/>
          <w:sz w:val="26"/>
          <w:szCs w:val="26"/>
          <w:lang w:val="ru-RU"/>
        </w:rPr>
        <w:t>Об утверждении бюджетного прогноза муниципального образования город Норильск до 2027 года</w:t>
      </w:r>
      <w:r>
        <w:rPr>
          <w:rFonts w:eastAsiaTheme="minorHAnsi"/>
          <w:sz w:val="26"/>
          <w:szCs w:val="26"/>
          <w:lang w:val="ru-RU"/>
        </w:rPr>
        <w:t>»;</w:t>
      </w:r>
    </w:p>
    <w:p w:rsidR="00B5121E" w:rsidRDefault="00B5121E" w:rsidP="00B512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- </w:t>
      </w:r>
      <w:r w:rsidRPr="00B5121E">
        <w:rPr>
          <w:rFonts w:eastAsiaTheme="minorHAnsi"/>
          <w:sz w:val="26"/>
          <w:szCs w:val="26"/>
          <w:lang w:val="ru-RU"/>
        </w:rPr>
        <w:t xml:space="preserve">от 17.01.2023 </w:t>
      </w:r>
      <w:r>
        <w:rPr>
          <w:rFonts w:eastAsiaTheme="minorHAnsi"/>
          <w:sz w:val="26"/>
          <w:szCs w:val="26"/>
          <w:lang w:val="ru-RU"/>
        </w:rPr>
        <w:t>№</w:t>
      </w:r>
      <w:r w:rsidRPr="00B5121E">
        <w:rPr>
          <w:rFonts w:eastAsiaTheme="minorHAnsi"/>
          <w:sz w:val="26"/>
          <w:szCs w:val="26"/>
          <w:lang w:val="ru-RU"/>
        </w:rPr>
        <w:t xml:space="preserve"> 25 </w:t>
      </w:r>
      <w:r>
        <w:rPr>
          <w:rFonts w:eastAsiaTheme="minorHAnsi"/>
          <w:sz w:val="26"/>
          <w:szCs w:val="26"/>
          <w:lang w:val="ru-RU"/>
        </w:rPr>
        <w:t>«</w:t>
      </w:r>
      <w:r w:rsidR="000A3C2F">
        <w:rPr>
          <w:rFonts w:eastAsiaTheme="minorHAnsi"/>
          <w:sz w:val="26"/>
          <w:szCs w:val="26"/>
          <w:lang w:val="ru-RU"/>
        </w:rPr>
        <w:t>О внесении изменений в п</w:t>
      </w:r>
      <w:r w:rsidRPr="00B5121E">
        <w:rPr>
          <w:rFonts w:eastAsiaTheme="minorHAnsi"/>
          <w:sz w:val="26"/>
          <w:szCs w:val="26"/>
          <w:lang w:val="ru-RU"/>
        </w:rPr>
        <w:t xml:space="preserve">остановление Администрации города Норильска от 10.02.2022 </w:t>
      </w:r>
      <w:r>
        <w:rPr>
          <w:rFonts w:eastAsiaTheme="minorHAnsi"/>
          <w:sz w:val="26"/>
          <w:szCs w:val="26"/>
          <w:lang w:val="ru-RU"/>
        </w:rPr>
        <w:t>№</w:t>
      </w:r>
      <w:r w:rsidRPr="00B5121E">
        <w:rPr>
          <w:rFonts w:eastAsiaTheme="minorHAnsi"/>
          <w:sz w:val="26"/>
          <w:szCs w:val="26"/>
          <w:lang w:val="ru-RU"/>
        </w:rPr>
        <w:t xml:space="preserve"> 96 </w:t>
      </w:r>
      <w:r>
        <w:rPr>
          <w:rFonts w:eastAsiaTheme="minorHAnsi"/>
          <w:sz w:val="26"/>
          <w:szCs w:val="26"/>
          <w:lang w:val="ru-RU"/>
        </w:rPr>
        <w:t>«</w:t>
      </w:r>
      <w:r w:rsidRPr="00B5121E">
        <w:rPr>
          <w:rFonts w:eastAsiaTheme="minorHAnsi"/>
          <w:sz w:val="26"/>
          <w:szCs w:val="26"/>
          <w:lang w:val="ru-RU"/>
        </w:rPr>
        <w:t>Об утверждении бюджетного прогноза муниципального образования город Норильск до 2027 года</w:t>
      </w:r>
      <w:r>
        <w:rPr>
          <w:rFonts w:eastAsiaTheme="minorHAnsi"/>
          <w:sz w:val="26"/>
          <w:szCs w:val="26"/>
          <w:lang w:val="ru-RU"/>
        </w:rPr>
        <w:t>»;</w:t>
      </w:r>
    </w:p>
    <w:p w:rsidR="00B5121E" w:rsidRDefault="00B5121E" w:rsidP="00B512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- </w:t>
      </w:r>
      <w:r w:rsidR="00390B8B" w:rsidRPr="00390B8B">
        <w:rPr>
          <w:rFonts w:eastAsiaTheme="minorHAnsi"/>
          <w:sz w:val="26"/>
          <w:szCs w:val="26"/>
          <w:lang w:val="ru-RU"/>
        </w:rPr>
        <w:t xml:space="preserve">от 12.02.2024 </w:t>
      </w:r>
      <w:r w:rsidR="00390B8B">
        <w:rPr>
          <w:rFonts w:eastAsiaTheme="minorHAnsi"/>
          <w:sz w:val="26"/>
          <w:szCs w:val="26"/>
          <w:lang w:val="ru-RU"/>
        </w:rPr>
        <w:t>№</w:t>
      </w:r>
      <w:r w:rsidR="00390B8B" w:rsidRPr="00390B8B">
        <w:rPr>
          <w:rFonts w:eastAsiaTheme="minorHAnsi"/>
          <w:sz w:val="26"/>
          <w:szCs w:val="26"/>
          <w:lang w:val="ru-RU"/>
        </w:rPr>
        <w:t xml:space="preserve"> 68 </w:t>
      </w:r>
      <w:r w:rsidR="00390B8B">
        <w:rPr>
          <w:rFonts w:eastAsiaTheme="minorHAnsi"/>
          <w:sz w:val="26"/>
          <w:szCs w:val="26"/>
          <w:lang w:val="ru-RU"/>
        </w:rPr>
        <w:t>«</w:t>
      </w:r>
      <w:r w:rsidR="000A3C2F">
        <w:rPr>
          <w:rFonts w:eastAsiaTheme="minorHAnsi"/>
          <w:sz w:val="26"/>
          <w:szCs w:val="26"/>
          <w:lang w:val="ru-RU"/>
        </w:rPr>
        <w:t>О внесении изменений в п</w:t>
      </w:r>
      <w:r w:rsidR="00390B8B" w:rsidRPr="00390B8B">
        <w:rPr>
          <w:rFonts w:eastAsiaTheme="minorHAnsi"/>
          <w:sz w:val="26"/>
          <w:szCs w:val="26"/>
          <w:lang w:val="ru-RU"/>
        </w:rPr>
        <w:t xml:space="preserve">остановление Администрации города Норильска от 10.02.2022 </w:t>
      </w:r>
      <w:r w:rsidR="00390B8B">
        <w:rPr>
          <w:rFonts w:eastAsiaTheme="minorHAnsi"/>
          <w:sz w:val="26"/>
          <w:szCs w:val="26"/>
          <w:lang w:val="ru-RU"/>
        </w:rPr>
        <w:t>№</w:t>
      </w:r>
      <w:r w:rsidR="00390B8B" w:rsidRPr="00390B8B">
        <w:rPr>
          <w:rFonts w:eastAsiaTheme="minorHAnsi"/>
          <w:sz w:val="26"/>
          <w:szCs w:val="26"/>
          <w:lang w:val="ru-RU"/>
        </w:rPr>
        <w:t xml:space="preserve"> 96 </w:t>
      </w:r>
      <w:r w:rsidR="00390B8B">
        <w:rPr>
          <w:rFonts w:eastAsiaTheme="minorHAnsi"/>
          <w:sz w:val="26"/>
          <w:szCs w:val="26"/>
          <w:lang w:val="ru-RU"/>
        </w:rPr>
        <w:t>«</w:t>
      </w:r>
      <w:r w:rsidR="00390B8B" w:rsidRPr="00390B8B">
        <w:rPr>
          <w:rFonts w:eastAsiaTheme="minorHAnsi"/>
          <w:sz w:val="26"/>
          <w:szCs w:val="26"/>
          <w:lang w:val="ru-RU"/>
        </w:rPr>
        <w:t>Об утверждении бюджетного прогноза муниципального образования город Норильск до 2027 года</w:t>
      </w:r>
      <w:r w:rsidR="00390B8B">
        <w:rPr>
          <w:rFonts w:eastAsiaTheme="minorHAnsi"/>
          <w:sz w:val="26"/>
          <w:szCs w:val="26"/>
          <w:lang w:val="ru-RU"/>
        </w:rPr>
        <w:t>»</w:t>
      </w:r>
      <w:r>
        <w:rPr>
          <w:rFonts w:eastAsiaTheme="minorHAnsi"/>
          <w:sz w:val="26"/>
          <w:szCs w:val="26"/>
          <w:lang w:val="ru-RU"/>
        </w:rPr>
        <w:t>.</w:t>
      </w:r>
    </w:p>
    <w:p w:rsidR="005A1A1B" w:rsidRPr="00AB772E" w:rsidRDefault="00B5121E" w:rsidP="00B5121E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  <w:r>
        <w:rPr>
          <w:rFonts w:eastAsiaTheme="minorHAnsi"/>
          <w:color w:val="000000" w:themeColor="text1"/>
          <w:sz w:val="26"/>
          <w:szCs w:val="26"/>
          <w:lang w:val="ru-RU"/>
        </w:rPr>
        <w:t>3</w:t>
      </w:r>
      <w:r w:rsidR="005A1A1B" w:rsidRPr="00AB772E">
        <w:rPr>
          <w:rFonts w:eastAsiaTheme="minorHAnsi"/>
          <w:color w:val="000000" w:themeColor="text1"/>
          <w:sz w:val="26"/>
          <w:szCs w:val="26"/>
          <w:lang w:val="ru-RU"/>
        </w:rPr>
        <w:t>.</w:t>
      </w:r>
      <w:r w:rsidR="005A1A1B" w:rsidRPr="00AB772E">
        <w:rPr>
          <w:rFonts w:eastAsiaTheme="minorHAnsi"/>
          <w:color w:val="000000" w:themeColor="text1"/>
          <w:sz w:val="26"/>
          <w:szCs w:val="26"/>
          <w:lang w:val="ru-RU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A1A1B" w:rsidRPr="00AB772E" w:rsidRDefault="00B5121E" w:rsidP="005A1A1B">
      <w:pPr>
        <w:tabs>
          <w:tab w:val="left" w:pos="1134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HAnsi"/>
          <w:color w:val="000000" w:themeColor="text1"/>
          <w:sz w:val="26"/>
          <w:szCs w:val="26"/>
          <w:lang w:val="ru-RU"/>
        </w:rPr>
        <w:t>4</w:t>
      </w:r>
      <w:r w:rsidR="005A1A1B" w:rsidRPr="00AB772E">
        <w:rPr>
          <w:rFonts w:eastAsiaTheme="minorHAnsi"/>
          <w:color w:val="000000" w:themeColor="text1"/>
          <w:sz w:val="26"/>
          <w:szCs w:val="26"/>
          <w:lang w:val="ru-RU"/>
        </w:rPr>
        <w:t xml:space="preserve">. </w:t>
      </w:r>
      <w:r w:rsidR="005A1A1B" w:rsidRPr="00AB772E">
        <w:rPr>
          <w:rFonts w:eastAsiaTheme="minorEastAsia"/>
          <w:sz w:val="26"/>
          <w:szCs w:val="26"/>
          <w:lang w:val="ru-RU" w:eastAsia="ru-RU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5A1A1B" w:rsidRDefault="005A1A1B" w:rsidP="005A1A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0A3C2F" w:rsidRPr="00AB772E" w:rsidRDefault="000A3C2F" w:rsidP="005A1A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5A1A1B" w:rsidRPr="00AB772E" w:rsidRDefault="005A1A1B" w:rsidP="005A1A1B">
      <w:pPr>
        <w:shd w:val="clear" w:color="auto" w:fill="FFFFFF"/>
        <w:spacing w:after="200" w:line="276" w:lineRule="auto"/>
        <w:rPr>
          <w:rFonts w:eastAsiaTheme="minorEastAsia"/>
          <w:bCs/>
          <w:sz w:val="26"/>
          <w:szCs w:val="26"/>
          <w:lang w:val="ru-RU" w:eastAsia="ru-RU"/>
        </w:rPr>
      </w:pPr>
      <w:r w:rsidRPr="00AB772E">
        <w:rPr>
          <w:rFonts w:eastAsiaTheme="minorEastAsia"/>
          <w:bCs/>
          <w:sz w:val="26"/>
          <w:szCs w:val="26"/>
          <w:lang w:val="ru-RU" w:eastAsia="ru-RU"/>
        </w:rPr>
        <w:t>Глав</w:t>
      </w:r>
      <w:r w:rsidR="0004782B">
        <w:rPr>
          <w:rFonts w:eastAsiaTheme="minorEastAsia"/>
          <w:bCs/>
          <w:sz w:val="26"/>
          <w:szCs w:val="26"/>
          <w:lang w:val="ru-RU" w:eastAsia="ru-RU"/>
        </w:rPr>
        <w:t>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 xml:space="preserve"> города Норильска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   </w:t>
      </w:r>
      <w:r w:rsidR="0004782B">
        <w:rPr>
          <w:rFonts w:eastAsiaTheme="minorEastAsia"/>
          <w:bCs/>
          <w:sz w:val="26"/>
          <w:szCs w:val="26"/>
          <w:lang w:val="ru-RU" w:eastAsia="ru-RU"/>
        </w:rPr>
        <w:t xml:space="preserve">                 Д.В. Карасев</w:t>
      </w:r>
    </w:p>
    <w:p w:rsidR="00C730A8" w:rsidRPr="00AB772E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p w:rsidR="005A1A1B" w:rsidRPr="00AB772E" w:rsidRDefault="000A3C2F" w:rsidP="005A1A1B">
      <w:pPr>
        <w:keepNext/>
        <w:keepLines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  <w:r>
        <w:rPr>
          <w:rFonts w:eastAsiaTheme="majorEastAsia"/>
          <w:sz w:val="26"/>
          <w:szCs w:val="26"/>
          <w:lang w:val="ru-RU" w:eastAsia="ru-RU"/>
        </w:rPr>
        <w:lastRenderedPageBreak/>
        <w:t>УТВЕРЖДЕН</w:t>
      </w:r>
      <w:r w:rsidR="005A1A1B" w:rsidRPr="00AB772E">
        <w:rPr>
          <w:rFonts w:eastAsiaTheme="majorEastAsia"/>
          <w:sz w:val="26"/>
          <w:szCs w:val="26"/>
          <w:lang w:val="ru-RU" w:eastAsia="ru-RU"/>
        </w:rPr>
        <w:t xml:space="preserve"> </w:t>
      </w:r>
    </w:p>
    <w:p w:rsidR="005A1A1B" w:rsidRPr="00AB772E" w:rsidRDefault="000A3C2F" w:rsidP="005A1A1B">
      <w:pPr>
        <w:keepNext/>
        <w:keepLines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  <w:r>
        <w:rPr>
          <w:rFonts w:eastAsiaTheme="majorEastAsia"/>
          <w:sz w:val="26"/>
          <w:szCs w:val="26"/>
          <w:lang w:val="ru-RU" w:eastAsia="ru-RU"/>
        </w:rPr>
        <w:t>постановлением</w:t>
      </w:r>
      <w:r w:rsidR="005A1A1B" w:rsidRPr="00AB772E">
        <w:rPr>
          <w:rFonts w:eastAsiaTheme="majorEastAsia"/>
          <w:sz w:val="26"/>
          <w:szCs w:val="26"/>
          <w:lang w:val="ru-RU" w:eastAsia="ru-RU"/>
        </w:rPr>
        <w:t xml:space="preserve"> </w:t>
      </w:r>
    </w:p>
    <w:p w:rsidR="005A1A1B" w:rsidRPr="00AB772E" w:rsidRDefault="005A1A1B" w:rsidP="005A1A1B">
      <w:pPr>
        <w:keepNext/>
        <w:keepLines/>
        <w:ind w:left="5245"/>
        <w:outlineLvl w:val="4"/>
        <w:rPr>
          <w:rFonts w:eastAsiaTheme="majorEastAsia"/>
          <w:sz w:val="26"/>
          <w:szCs w:val="26"/>
          <w:lang w:val="ru-RU" w:eastAsia="ru-RU"/>
        </w:rPr>
      </w:pPr>
      <w:r w:rsidRPr="00AB772E">
        <w:rPr>
          <w:rFonts w:eastAsiaTheme="majorEastAsia"/>
          <w:sz w:val="26"/>
          <w:szCs w:val="26"/>
          <w:lang w:val="ru-RU" w:eastAsia="ru-RU"/>
        </w:rPr>
        <w:t>Администрации города Норильска</w:t>
      </w:r>
    </w:p>
    <w:p w:rsidR="005A1A1B" w:rsidRPr="00AB772E" w:rsidRDefault="00421D08" w:rsidP="005A1A1B">
      <w:pPr>
        <w:ind w:left="5245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от 19.02.</w:t>
      </w:r>
      <w:bookmarkStart w:id="1" w:name="_GoBack"/>
      <w:bookmarkEnd w:id="1"/>
      <w:r w:rsidR="005A1A1B" w:rsidRPr="00AB772E">
        <w:rPr>
          <w:rFonts w:eastAsiaTheme="minorEastAsia"/>
          <w:sz w:val="26"/>
          <w:szCs w:val="26"/>
          <w:lang w:val="ru-RU" w:eastAsia="ru-RU"/>
        </w:rPr>
        <w:t>20</w:t>
      </w:r>
      <w:r w:rsidR="005A1A1B">
        <w:rPr>
          <w:rFonts w:eastAsiaTheme="minorEastAsia"/>
          <w:sz w:val="26"/>
          <w:szCs w:val="26"/>
          <w:lang w:val="ru-RU" w:eastAsia="ru-RU"/>
        </w:rPr>
        <w:t>2</w:t>
      </w:r>
      <w:r w:rsidR="00663E32">
        <w:rPr>
          <w:rFonts w:eastAsiaTheme="minorEastAsia"/>
          <w:sz w:val="26"/>
          <w:szCs w:val="26"/>
          <w:lang w:val="ru-RU" w:eastAsia="ru-RU"/>
        </w:rPr>
        <w:t>5</w:t>
      </w:r>
      <w:r>
        <w:rPr>
          <w:rFonts w:eastAsiaTheme="minorEastAsia"/>
          <w:sz w:val="26"/>
          <w:szCs w:val="26"/>
          <w:lang w:val="ru-RU" w:eastAsia="ru-RU"/>
        </w:rPr>
        <w:t xml:space="preserve"> № 102</w:t>
      </w:r>
    </w:p>
    <w:p w:rsidR="005A1A1B" w:rsidRDefault="005A1A1B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</w:p>
    <w:p w:rsidR="005A1A1B" w:rsidRDefault="005A1A1B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</w:p>
    <w:p w:rsidR="00D26950" w:rsidRPr="00F13ED8" w:rsidRDefault="005A1A1B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/>
          <w:b/>
          <w:sz w:val="26"/>
          <w:szCs w:val="26"/>
          <w:lang w:val="ru-RU"/>
        </w:rPr>
        <w:t>Б</w:t>
      </w:r>
      <w:r w:rsidR="00F22E19" w:rsidRPr="00F13ED8">
        <w:rPr>
          <w:rFonts w:eastAsia="Calibri"/>
          <w:b/>
          <w:sz w:val="26"/>
          <w:szCs w:val="26"/>
          <w:lang w:val="ru-RU"/>
        </w:rPr>
        <w:t>юджетн</w:t>
      </w:r>
      <w:r>
        <w:rPr>
          <w:rFonts w:eastAsia="Calibri"/>
          <w:b/>
          <w:sz w:val="26"/>
          <w:szCs w:val="26"/>
          <w:lang w:val="ru-RU"/>
        </w:rPr>
        <w:t>ый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прогноз </w:t>
      </w:r>
    </w:p>
    <w:p w:rsidR="00F22E19" w:rsidRPr="00F13ED8" w:rsidRDefault="00D26950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</w:t>
      </w:r>
    </w:p>
    <w:p w:rsidR="00F22E19" w:rsidRPr="00F13ED8" w:rsidRDefault="009D3A7C" w:rsidP="00F22E19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>до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20</w:t>
      </w:r>
      <w:r w:rsidR="00663E32">
        <w:rPr>
          <w:rFonts w:eastAsia="Calibri"/>
          <w:b/>
          <w:sz w:val="26"/>
          <w:szCs w:val="26"/>
          <w:lang w:val="ru-RU"/>
        </w:rPr>
        <w:t>30</w:t>
      </w:r>
      <w:r w:rsidR="00F22E19" w:rsidRPr="00F13ED8">
        <w:rPr>
          <w:rFonts w:eastAsia="Calibri"/>
          <w:b/>
          <w:sz w:val="26"/>
          <w:szCs w:val="26"/>
          <w:lang w:val="ru-RU"/>
        </w:rPr>
        <w:t xml:space="preserve"> год</w:t>
      </w:r>
      <w:r w:rsidRPr="00F13ED8">
        <w:rPr>
          <w:rFonts w:eastAsia="Calibri"/>
          <w:b/>
          <w:sz w:val="26"/>
          <w:szCs w:val="26"/>
          <w:lang w:val="ru-RU"/>
        </w:rPr>
        <w:t>а</w:t>
      </w:r>
    </w:p>
    <w:p w:rsidR="00F22E19" w:rsidRPr="00F13ED8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9D3A7C" w:rsidRPr="00F13ED8" w:rsidRDefault="00F22E19" w:rsidP="003E6D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 xml:space="preserve">Бюджетный прогноз </w:t>
      </w:r>
      <w:r w:rsidR="00D26950" w:rsidRPr="00F13ED8">
        <w:rPr>
          <w:rFonts w:eastAsia="Calibri"/>
          <w:sz w:val="26"/>
          <w:szCs w:val="26"/>
          <w:lang w:val="ru-RU"/>
        </w:rPr>
        <w:t>муниципального образования город Норильск</w:t>
      </w:r>
      <w:r w:rsidRPr="00F13ED8">
        <w:rPr>
          <w:rFonts w:eastAsia="Calibri"/>
          <w:sz w:val="26"/>
          <w:szCs w:val="26"/>
          <w:lang w:val="ru-RU"/>
        </w:rPr>
        <w:t xml:space="preserve"> на долгосрочный период </w:t>
      </w:r>
      <w:r w:rsidR="009D3A7C" w:rsidRPr="00F13ED8">
        <w:rPr>
          <w:rFonts w:eastAsia="Calibri"/>
          <w:sz w:val="26"/>
          <w:szCs w:val="26"/>
          <w:lang w:val="ru-RU"/>
        </w:rPr>
        <w:t>до</w:t>
      </w:r>
      <w:r w:rsidRPr="00F13ED8">
        <w:rPr>
          <w:rFonts w:eastAsia="Calibri"/>
          <w:sz w:val="26"/>
          <w:szCs w:val="26"/>
          <w:lang w:val="ru-RU"/>
        </w:rPr>
        <w:t xml:space="preserve"> 20</w:t>
      </w:r>
      <w:r w:rsidR="00663E32">
        <w:rPr>
          <w:rFonts w:eastAsia="Calibri"/>
          <w:sz w:val="26"/>
          <w:szCs w:val="26"/>
          <w:lang w:val="ru-RU"/>
        </w:rPr>
        <w:t>30</w:t>
      </w:r>
      <w:r w:rsidRPr="00F13ED8">
        <w:rPr>
          <w:rFonts w:eastAsia="Calibri"/>
          <w:sz w:val="26"/>
          <w:szCs w:val="26"/>
          <w:lang w:val="ru-RU"/>
        </w:rPr>
        <w:t xml:space="preserve"> год</w:t>
      </w:r>
      <w:r w:rsidR="009D3A7C" w:rsidRPr="00F13ED8">
        <w:rPr>
          <w:rFonts w:eastAsia="Calibri"/>
          <w:sz w:val="26"/>
          <w:szCs w:val="26"/>
          <w:lang w:val="ru-RU"/>
        </w:rPr>
        <w:t>а</w:t>
      </w:r>
      <w:r w:rsidRPr="00F13ED8">
        <w:rPr>
          <w:rFonts w:eastAsia="Calibri"/>
          <w:sz w:val="26"/>
          <w:szCs w:val="26"/>
          <w:lang w:val="ru-RU"/>
        </w:rPr>
        <w:t xml:space="preserve"> (далее – бюджетный прогноз) </w:t>
      </w:r>
      <w:r w:rsidR="00D26950" w:rsidRPr="00F13ED8">
        <w:rPr>
          <w:rFonts w:eastAsia="Calibri"/>
          <w:sz w:val="26"/>
          <w:szCs w:val="26"/>
          <w:lang w:val="ru-RU"/>
        </w:rPr>
        <w:t xml:space="preserve">разработан </w:t>
      </w:r>
      <w:r w:rsidRPr="00F13ED8">
        <w:rPr>
          <w:rFonts w:eastAsia="Calibri"/>
          <w:sz w:val="26"/>
          <w:szCs w:val="26"/>
          <w:lang w:val="ru-RU"/>
        </w:rPr>
        <w:t>в соответствии</w:t>
      </w:r>
      <w:r w:rsidR="00D26950" w:rsidRPr="00F13ED8">
        <w:rPr>
          <w:rFonts w:eastAsia="Calibri"/>
          <w:sz w:val="26"/>
          <w:szCs w:val="26"/>
          <w:lang w:val="ru-RU"/>
        </w:rPr>
        <w:t xml:space="preserve"> </w:t>
      </w:r>
      <w:r w:rsidRPr="00F13ED8">
        <w:rPr>
          <w:rFonts w:eastAsia="Calibri"/>
          <w:sz w:val="26"/>
          <w:szCs w:val="26"/>
          <w:lang w:val="ru-RU"/>
        </w:rPr>
        <w:t>с</w:t>
      </w:r>
      <w:r w:rsidR="009D3A7C" w:rsidRPr="00F13ED8">
        <w:rPr>
          <w:rFonts w:eastAsia="Calibri"/>
          <w:sz w:val="26"/>
          <w:szCs w:val="26"/>
          <w:lang w:val="ru-RU"/>
        </w:rPr>
        <w:t xml:space="preserve"> требованиями ст</w:t>
      </w:r>
      <w:r w:rsidRPr="00F13ED8">
        <w:rPr>
          <w:rFonts w:eastAsia="Calibri"/>
          <w:sz w:val="26"/>
          <w:szCs w:val="26"/>
          <w:lang w:val="ru-RU"/>
        </w:rPr>
        <w:t>ать</w:t>
      </w:r>
      <w:r w:rsidR="009D3A7C" w:rsidRPr="00F13ED8">
        <w:rPr>
          <w:rFonts w:eastAsia="Calibri"/>
          <w:sz w:val="26"/>
          <w:szCs w:val="26"/>
          <w:lang w:val="ru-RU"/>
        </w:rPr>
        <w:t>и</w:t>
      </w:r>
      <w:r w:rsidRPr="00F13ED8">
        <w:rPr>
          <w:rFonts w:eastAsia="Calibri"/>
          <w:sz w:val="26"/>
          <w:szCs w:val="26"/>
          <w:lang w:val="ru-RU"/>
        </w:rPr>
        <w:t xml:space="preserve"> 170.1 Бюджетного кодекса Российской Федерации, </w:t>
      </w:r>
      <w:r w:rsidR="009D3A7C" w:rsidRPr="00F13ED8">
        <w:rPr>
          <w:rFonts w:eastAsia="Calibri"/>
          <w:sz w:val="26"/>
          <w:szCs w:val="26"/>
          <w:lang w:val="ru-RU"/>
        </w:rPr>
        <w:t xml:space="preserve">Федерального закона от 28.06.2014 № 172-ФЗ «О стратегическом планировании в Российской Федерации», </w:t>
      </w:r>
      <w:r w:rsidR="001137E4">
        <w:rPr>
          <w:rFonts w:eastAsiaTheme="minorHAnsi"/>
          <w:sz w:val="26"/>
          <w:szCs w:val="26"/>
          <w:lang w:val="ru-RU"/>
        </w:rPr>
        <w:t>п</w:t>
      </w:r>
      <w:r w:rsidR="00653E2D" w:rsidRPr="00F13ED8">
        <w:rPr>
          <w:rFonts w:eastAsiaTheme="minorHAnsi"/>
          <w:sz w:val="26"/>
          <w:szCs w:val="26"/>
          <w:lang w:val="ru-RU"/>
        </w:rPr>
        <w:t>остановления Администрации города Норильска от 29.02.2016 № 139 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312439">
        <w:rPr>
          <w:rFonts w:eastAsiaTheme="minorHAnsi"/>
          <w:sz w:val="26"/>
          <w:szCs w:val="26"/>
          <w:lang w:val="ru-RU"/>
        </w:rPr>
        <w:t>,</w:t>
      </w:r>
      <w:r w:rsidR="00093DA8" w:rsidRPr="00F13ED8">
        <w:rPr>
          <w:rFonts w:eastAsiaTheme="minorHAnsi"/>
          <w:sz w:val="26"/>
          <w:szCs w:val="26"/>
          <w:lang w:val="ru-RU"/>
        </w:rPr>
        <w:t xml:space="preserve"> на основании </w:t>
      </w:r>
      <w:r w:rsidR="001137E4">
        <w:rPr>
          <w:rFonts w:eastAsiaTheme="minorHAnsi"/>
          <w:sz w:val="26"/>
          <w:szCs w:val="26"/>
          <w:lang w:val="ru-RU"/>
        </w:rPr>
        <w:t>р</w:t>
      </w:r>
      <w:r w:rsidR="00093DA8" w:rsidRPr="00F13ED8">
        <w:rPr>
          <w:rFonts w:eastAsiaTheme="minorHAnsi"/>
          <w:sz w:val="26"/>
          <w:szCs w:val="26"/>
          <w:lang w:val="ru-RU"/>
        </w:rPr>
        <w:t>ешения Норильского городского Совета депутатов от 25.09.2018 № 7/5-169 «О формировании бюджетного прогноза муниципального образования город Норильск на долгосрочный период».</w:t>
      </w:r>
    </w:p>
    <w:p w:rsidR="009D3A7C" w:rsidRDefault="00653E2D" w:rsidP="00093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F13ED8">
        <w:rPr>
          <w:rFonts w:eastAsia="Calibri"/>
          <w:sz w:val="26"/>
          <w:szCs w:val="26"/>
          <w:lang w:val="ru-RU"/>
        </w:rPr>
        <w:t xml:space="preserve">Бюджетный прогноз разработан на 6 лет на основе </w:t>
      </w:r>
      <w:r w:rsidRPr="00F13ED8">
        <w:rPr>
          <w:rFonts w:eastAsiaTheme="minorHAnsi"/>
          <w:sz w:val="26"/>
          <w:szCs w:val="26"/>
          <w:lang w:val="ru-RU"/>
        </w:rPr>
        <w:t>параметров прогноза социально-экономического развития муниципального образования город Норильск до 20</w:t>
      </w:r>
      <w:r w:rsidR="00663E32">
        <w:rPr>
          <w:rFonts w:eastAsiaTheme="minorHAnsi"/>
          <w:sz w:val="26"/>
          <w:szCs w:val="26"/>
          <w:lang w:val="ru-RU"/>
        </w:rPr>
        <w:t>30</w:t>
      </w:r>
      <w:r w:rsidRPr="00F13ED8">
        <w:rPr>
          <w:rFonts w:eastAsiaTheme="minorHAnsi"/>
          <w:sz w:val="26"/>
          <w:szCs w:val="26"/>
          <w:lang w:val="ru-RU"/>
        </w:rPr>
        <w:t xml:space="preserve"> года</w:t>
      </w:r>
      <w:r w:rsidR="00093DA8" w:rsidRPr="00F13ED8">
        <w:rPr>
          <w:rFonts w:eastAsiaTheme="minorHAnsi"/>
          <w:sz w:val="26"/>
          <w:szCs w:val="26"/>
          <w:lang w:val="ru-RU"/>
        </w:rPr>
        <w:t>.</w:t>
      </w:r>
    </w:p>
    <w:p w:rsidR="009E38A3" w:rsidRDefault="009E38A3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Р</w:t>
      </w:r>
      <w:r w:rsidR="00050892">
        <w:rPr>
          <w:rFonts w:eastAsiaTheme="minorHAnsi"/>
          <w:sz w:val="26"/>
          <w:szCs w:val="26"/>
          <w:lang w:val="ru-RU"/>
        </w:rPr>
        <w:t>азработк</w:t>
      </w:r>
      <w:r>
        <w:rPr>
          <w:rFonts w:eastAsiaTheme="minorHAnsi"/>
          <w:sz w:val="26"/>
          <w:szCs w:val="26"/>
          <w:lang w:val="ru-RU"/>
        </w:rPr>
        <w:t>а</w:t>
      </w:r>
      <w:r w:rsidR="00050892">
        <w:rPr>
          <w:rFonts w:eastAsiaTheme="minorHAnsi"/>
          <w:sz w:val="26"/>
          <w:szCs w:val="26"/>
          <w:lang w:val="ru-RU"/>
        </w:rPr>
        <w:t xml:space="preserve"> бюджетного прогноза</w:t>
      </w:r>
      <w:r>
        <w:rPr>
          <w:rFonts w:eastAsiaTheme="minorHAnsi"/>
          <w:sz w:val="26"/>
          <w:szCs w:val="26"/>
          <w:lang w:val="ru-RU"/>
        </w:rPr>
        <w:t xml:space="preserve"> позволит:</w:t>
      </w:r>
    </w:p>
    <w:p w:rsidR="009E38A3" w:rsidRDefault="00FC3D72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обеспеч</w:t>
      </w:r>
      <w:r w:rsidR="009E38A3">
        <w:rPr>
          <w:rFonts w:eastAsiaTheme="minorHAnsi"/>
          <w:sz w:val="26"/>
          <w:szCs w:val="26"/>
          <w:lang w:val="ru-RU"/>
        </w:rPr>
        <w:t>ить</w:t>
      </w:r>
      <w:r>
        <w:rPr>
          <w:rFonts w:eastAsiaTheme="minorHAnsi"/>
          <w:sz w:val="26"/>
          <w:szCs w:val="26"/>
          <w:lang w:val="ru-RU"/>
        </w:rPr>
        <w:t xml:space="preserve"> предсказуемост</w:t>
      </w:r>
      <w:r w:rsidR="009E38A3">
        <w:rPr>
          <w:rFonts w:eastAsiaTheme="minorHAnsi"/>
          <w:sz w:val="26"/>
          <w:szCs w:val="26"/>
          <w:lang w:val="ru-RU"/>
        </w:rPr>
        <w:t>ь</w:t>
      </w:r>
      <w:r>
        <w:rPr>
          <w:rFonts w:eastAsiaTheme="minorHAnsi"/>
          <w:sz w:val="26"/>
          <w:szCs w:val="26"/>
          <w:lang w:val="ru-RU"/>
        </w:rPr>
        <w:t xml:space="preserve"> бюджетной политики и бюджетного процесса на территории в долгосрочном периоде</w:t>
      </w:r>
      <w:r w:rsidR="009E38A3">
        <w:rPr>
          <w:rFonts w:eastAsiaTheme="minorHAnsi"/>
          <w:sz w:val="26"/>
          <w:szCs w:val="26"/>
          <w:lang w:val="ru-RU"/>
        </w:rPr>
        <w:t>;</w:t>
      </w:r>
    </w:p>
    <w:p w:rsidR="009E38A3" w:rsidRDefault="00FC3D72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оценить объем</w:t>
      </w:r>
      <w:r w:rsidR="00050892">
        <w:rPr>
          <w:rFonts w:eastAsiaTheme="minorHAnsi"/>
          <w:sz w:val="26"/>
          <w:szCs w:val="26"/>
          <w:lang w:val="ru-RU"/>
        </w:rPr>
        <w:t xml:space="preserve"> и структур</w:t>
      </w:r>
      <w:r>
        <w:rPr>
          <w:rFonts w:eastAsiaTheme="minorHAnsi"/>
          <w:sz w:val="26"/>
          <w:szCs w:val="26"/>
          <w:lang w:val="ru-RU"/>
        </w:rPr>
        <w:t>у</w:t>
      </w:r>
      <w:r w:rsidR="00050892">
        <w:rPr>
          <w:rFonts w:eastAsiaTheme="minorHAnsi"/>
          <w:sz w:val="26"/>
          <w:szCs w:val="26"/>
          <w:lang w:val="ru-RU"/>
        </w:rPr>
        <w:t xml:space="preserve"> доходов и расходов бюдже</w:t>
      </w:r>
      <w:r w:rsidR="009E38A3">
        <w:rPr>
          <w:rFonts w:eastAsiaTheme="minorHAnsi"/>
          <w:sz w:val="26"/>
          <w:szCs w:val="26"/>
          <w:lang w:val="ru-RU"/>
        </w:rPr>
        <w:t>та города, муниципального долга;</w:t>
      </w:r>
    </w:p>
    <w:p w:rsidR="00E6658E" w:rsidRDefault="009E38A3" w:rsidP="009667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вы</w:t>
      </w:r>
      <w:r w:rsidR="00E6658E">
        <w:rPr>
          <w:rFonts w:eastAsiaTheme="minorHAnsi"/>
          <w:sz w:val="26"/>
          <w:szCs w:val="26"/>
          <w:lang w:val="ru-RU"/>
        </w:rPr>
        <w:t>работать меры, направленные на повышение эффективности функционирования бюджетной системы.</w:t>
      </w:r>
    </w:p>
    <w:p w:rsidR="00F22E19" w:rsidRPr="00F13ED8" w:rsidRDefault="00C37B35" w:rsidP="0096676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Практическое применение бюджетного прогноза осуществляется при формировании проекта бюджета города на очередной финансовый год и плановый период, при разработке (внесении изменений) документов стратегического планирования, включая муниципальные программы, принятии решений о реализации (изменении условий и сроков реализации) отдельных масштабных проектов, оказывающих влияние на сбалансированность бюджета города.</w:t>
      </w:r>
    </w:p>
    <w:p w:rsidR="00C37B35" w:rsidRDefault="00C37B35" w:rsidP="0096676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bookmarkStart w:id="2" w:name="_Toc205786899"/>
      <w:bookmarkEnd w:id="0"/>
      <w:bookmarkEnd w:id="2"/>
    </w:p>
    <w:p w:rsidR="00F22E19" w:rsidRPr="00F13ED8" w:rsidRDefault="00F22E19" w:rsidP="0096676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1. Основные подходы к формированию бюджетной политики </w:t>
      </w:r>
      <w:r w:rsidR="00E6658E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</w:t>
      </w:r>
      <w:r w:rsidRPr="00F13ED8">
        <w:rPr>
          <w:rFonts w:eastAsia="Calibri"/>
          <w:b/>
          <w:sz w:val="26"/>
          <w:szCs w:val="26"/>
          <w:lang w:val="ru-RU"/>
        </w:rPr>
        <w:t xml:space="preserve"> на долгосрочный период</w:t>
      </w:r>
    </w:p>
    <w:p w:rsidR="00E92B34" w:rsidRDefault="00E92B34" w:rsidP="0096676C">
      <w:pPr>
        <w:spacing w:before="24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Целью бюджетной политики города до 20</w:t>
      </w:r>
      <w:r w:rsidR="00663E32">
        <w:rPr>
          <w:color w:val="000000"/>
          <w:sz w:val="26"/>
          <w:szCs w:val="26"/>
          <w:lang w:val="ru-RU" w:eastAsia="ru-RU"/>
        </w:rPr>
        <w:t>30</w:t>
      </w:r>
      <w:r>
        <w:rPr>
          <w:color w:val="000000"/>
          <w:sz w:val="26"/>
          <w:szCs w:val="26"/>
          <w:lang w:val="ru-RU" w:eastAsia="ru-RU"/>
        </w:rPr>
        <w:t xml:space="preserve"> года является обеспечение устойчивости местного бюджета </w:t>
      </w:r>
      <w:r w:rsidR="008408B6" w:rsidRPr="008408B6">
        <w:rPr>
          <w:color w:val="000000"/>
          <w:sz w:val="26"/>
          <w:szCs w:val="26"/>
          <w:lang w:val="ru-RU"/>
        </w:rPr>
        <w:t>и содействие социально-экономическому развитию территории</w:t>
      </w:r>
      <w:r w:rsidR="00F22642">
        <w:rPr>
          <w:color w:val="000000"/>
          <w:sz w:val="26"/>
          <w:szCs w:val="26"/>
          <w:lang w:val="ru-RU" w:eastAsia="ru-RU"/>
        </w:rPr>
        <w:t>.</w:t>
      </w:r>
    </w:p>
    <w:p w:rsidR="00F22642" w:rsidRDefault="00F22642" w:rsidP="000466A1">
      <w:pPr>
        <w:spacing w:before="12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В долгосрочном периоде </w:t>
      </w:r>
      <w:r w:rsidR="00E303DA">
        <w:rPr>
          <w:color w:val="000000"/>
          <w:sz w:val="26"/>
          <w:szCs w:val="26"/>
          <w:lang w:val="ru-RU" w:eastAsia="ru-RU"/>
        </w:rPr>
        <w:t xml:space="preserve">бюджетная политика </w:t>
      </w:r>
      <w:r>
        <w:rPr>
          <w:color w:val="000000"/>
          <w:sz w:val="26"/>
          <w:szCs w:val="26"/>
          <w:lang w:val="ru-RU" w:eastAsia="ru-RU"/>
        </w:rPr>
        <w:t xml:space="preserve">на территории </w:t>
      </w:r>
      <w:r w:rsidR="008B1031">
        <w:rPr>
          <w:color w:val="000000"/>
          <w:sz w:val="26"/>
          <w:szCs w:val="26"/>
          <w:lang w:val="ru-RU" w:eastAsia="ru-RU"/>
        </w:rPr>
        <w:t xml:space="preserve">муниципального образования город Норильск </w:t>
      </w:r>
      <w:r w:rsidR="00E303DA">
        <w:rPr>
          <w:color w:val="000000"/>
          <w:sz w:val="26"/>
          <w:szCs w:val="26"/>
          <w:lang w:val="ru-RU" w:eastAsia="ru-RU"/>
        </w:rPr>
        <w:t>будет направлена на</w:t>
      </w:r>
      <w:r>
        <w:rPr>
          <w:color w:val="000000"/>
          <w:sz w:val="26"/>
          <w:szCs w:val="26"/>
          <w:lang w:val="ru-RU" w:eastAsia="ru-RU"/>
        </w:rPr>
        <w:t>:</w:t>
      </w:r>
    </w:p>
    <w:p w:rsidR="000466A1" w:rsidRPr="008B1031" w:rsidRDefault="00F22642" w:rsidP="000466A1">
      <w:pPr>
        <w:spacing w:before="12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1. </w:t>
      </w:r>
      <w:r w:rsidR="008B1031" w:rsidRPr="008B1031">
        <w:rPr>
          <w:bCs/>
          <w:sz w:val="26"/>
          <w:lang w:val="ru-RU"/>
        </w:rPr>
        <w:t xml:space="preserve">обеспечение стабильного функционирования учреждений социальной сферы, предоставление качественных и доступных социальных услуг населению, </w:t>
      </w:r>
      <w:r w:rsidR="008B1031" w:rsidRPr="008B1031">
        <w:rPr>
          <w:sz w:val="26"/>
          <w:szCs w:val="26"/>
          <w:lang w:val="ru-RU"/>
        </w:rPr>
        <w:lastRenderedPageBreak/>
        <w:t>сохранение дополнительных мер социальной поддержки для отдельных категорий граждан за счет средств местного бюджета.</w:t>
      </w:r>
    </w:p>
    <w:p w:rsidR="0066256E" w:rsidRDefault="000466A1" w:rsidP="000466A1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Реализация данного направления предполагает </w:t>
      </w:r>
      <w:r w:rsidR="0066256E">
        <w:rPr>
          <w:color w:val="000000"/>
          <w:sz w:val="26"/>
          <w:szCs w:val="26"/>
          <w:lang w:val="ru-RU" w:eastAsia="ru-RU"/>
        </w:rPr>
        <w:t>своевременно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и полно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финансировани</w:t>
      </w:r>
      <w:r>
        <w:rPr>
          <w:color w:val="000000"/>
          <w:sz w:val="26"/>
          <w:szCs w:val="26"/>
          <w:lang w:val="ru-RU" w:eastAsia="ru-RU"/>
        </w:rPr>
        <w:t>е</w:t>
      </w:r>
      <w:r w:rsidR="0066256E">
        <w:rPr>
          <w:color w:val="000000"/>
          <w:sz w:val="26"/>
          <w:szCs w:val="26"/>
          <w:lang w:val="ru-RU" w:eastAsia="ru-RU"/>
        </w:rPr>
        <w:t xml:space="preserve"> социально-з</w:t>
      </w:r>
      <w:r w:rsidR="00312439">
        <w:rPr>
          <w:color w:val="000000"/>
          <w:sz w:val="26"/>
          <w:szCs w:val="26"/>
          <w:lang w:val="ru-RU" w:eastAsia="ru-RU"/>
        </w:rPr>
        <w:t>начимых р</w:t>
      </w:r>
      <w:r>
        <w:rPr>
          <w:color w:val="000000"/>
          <w:sz w:val="26"/>
          <w:szCs w:val="26"/>
          <w:lang w:val="ru-RU" w:eastAsia="ru-RU"/>
        </w:rPr>
        <w:t xml:space="preserve">асходов бюджета города, ориентирование деятельности учреждений социальной сферы в соответствии с потребностями населения, создание условий для получения населением города качественных услуг в сфере образования, культуры, спорта, социальной политики. </w:t>
      </w:r>
    </w:p>
    <w:p w:rsidR="008B1031" w:rsidRDefault="008B1031" w:rsidP="008B1031">
      <w:pPr>
        <w:pStyle w:val="ab"/>
        <w:kinsoku w:val="0"/>
        <w:overflowPunct w:val="0"/>
        <w:spacing w:before="24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поддержание и развитие городской инфраструктуры.</w:t>
      </w:r>
    </w:p>
    <w:p w:rsidR="002F0CD4" w:rsidRDefault="00625687" w:rsidP="00625687">
      <w:pPr>
        <w:kinsoku w:val="0"/>
        <w:overflowPunct w:val="0"/>
        <w:ind w:firstLine="709"/>
        <w:jc w:val="both"/>
        <w:textAlignment w:val="baseline"/>
        <w:rPr>
          <w:color w:val="000000"/>
          <w:sz w:val="26"/>
          <w:szCs w:val="26"/>
          <w:lang w:val="ru-RU" w:eastAsia="ru-RU"/>
        </w:rPr>
      </w:pPr>
      <w:r w:rsidRPr="00C91ED6">
        <w:rPr>
          <w:color w:val="000000"/>
          <w:sz w:val="26"/>
          <w:szCs w:val="26"/>
          <w:lang w:val="ru-RU" w:eastAsia="ru-RU"/>
        </w:rPr>
        <w:t xml:space="preserve">В предстоящем бюджетном периоде планируется </w:t>
      </w:r>
      <w:r w:rsidR="002F0CD4" w:rsidRPr="00C91ED6">
        <w:rPr>
          <w:color w:val="000000"/>
          <w:sz w:val="26"/>
          <w:szCs w:val="26"/>
          <w:lang w:val="ru-RU" w:eastAsia="ru-RU"/>
        </w:rPr>
        <w:t>продолжение мероприятий по модернизации инфраструктуры территории.</w:t>
      </w:r>
    </w:p>
    <w:p w:rsidR="00C91ED6" w:rsidRPr="00625687" w:rsidRDefault="00C91ED6" w:rsidP="00C91ED6">
      <w:pPr>
        <w:kinsoku w:val="0"/>
        <w:overflowPunct w:val="0"/>
        <w:ind w:firstLine="709"/>
        <w:jc w:val="both"/>
        <w:textAlignment w:val="baseline"/>
        <w:rPr>
          <w:color w:val="000000"/>
          <w:sz w:val="26"/>
          <w:szCs w:val="26"/>
          <w:lang w:val="ru-RU" w:eastAsia="ru-RU"/>
        </w:rPr>
      </w:pPr>
      <w:r>
        <w:rPr>
          <w:rFonts w:eastAsiaTheme="minorHAnsi"/>
          <w:sz w:val="26"/>
          <w:szCs w:val="26"/>
          <w:lang w:val="ru-RU"/>
        </w:rPr>
        <w:t>Средства бюджетов всех уровней и внебюджетных источников</w:t>
      </w:r>
      <w:r>
        <w:rPr>
          <w:color w:val="000000" w:themeColor="text1"/>
          <w:sz w:val="26"/>
          <w:szCs w:val="26"/>
          <w:lang w:val="ru-RU" w:eastAsia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будут аккумулироваться на территории</w:t>
      </w:r>
      <w:r>
        <w:rPr>
          <w:color w:val="000000" w:themeColor="text1"/>
          <w:sz w:val="26"/>
          <w:szCs w:val="26"/>
          <w:lang w:val="ru-RU" w:eastAsia="ru-RU"/>
        </w:rPr>
        <w:t xml:space="preserve"> в целях продолжения реализации </w:t>
      </w:r>
      <w:r w:rsidRPr="00625687">
        <w:rPr>
          <w:color w:val="000000"/>
          <w:sz w:val="26"/>
          <w:szCs w:val="26"/>
          <w:lang w:val="ru-RU" w:eastAsia="ru-RU"/>
        </w:rPr>
        <w:t>мероприятий Комплексного плана</w:t>
      </w:r>
      <w:r w:rsidRPr="00625687">
        <w:rPr>
          <w:rFonts w:eastAsiaTheme="minorHAnsi"/>
          <w:sz w:val="26"/>
          <w:szCs w:val="26"/>
          <w:lang w:val="ru-RU"/>
        </w:rPr>
        <w:t xml:space="preserve"> социально-экономического развития муниципального образова</w:t>
      </w:r>
      <w:r>
        <w:rPr>
          <w:rFonts w:eastAsiaTheme="minorHAnsi"/>
          <w:sz w:val="26"/>
          <w:szCs w:val="26"/>
          <w:lang w:val="ru-RU"/>
        </w:rPr>
        <w:t xml:space="preserve">ния город Норильск до 2035 года. Это позволит </w:t>
      </w:r>
      <w:r>
        <w:rPr>
          <w:color w:val="000000"/>
          <w:sz w:val="26"/>
          <w:szCs w:val="26"/>
          <w:lang w:val="ru-RU" w:eastAsia="ru-RU"/>
        </w:rPr>
        <w:t>продолжить</w:t>
      </w:r>
      <w:r w:rsidRPr="00625687">
        <w:rPr>
          <w:color w:val="000000"/>
          <w:sz w:val="26"/>
          <w:szCs w:val="26"/>
          <w:lang w:val="ru-RU" w:eastAsia="ru-RU"/>
        </w:rPr>
        <w:t xml:space="preserve"> строительство (реконструкцию) </w:t>
      </w:r>
      <w:r>
        <w:rPr>
          <w:color w:val="000000"/>
          <w:sz w:val="26"/>
          <w:szCs w:val="26"/>
          <w:lang w:val="ru-RU" w:eastAsia="ru-RU"/>
        </w:rPr>
        <w:t>жилых домов</w:t>
      </w:r>
      <w:r w:rsidRPr="00625687">
        <w:rPr>
          <w:color w:val="000000"/>
          <w:sz w:val="26"/>
          <w:szCs w:val="26"/>
          <w:lang w:val="ru-RU" w:eastAsia="ru-RU"/>
        </w:rPr>
        <w:t xml:space="preserve"> и объектов социальной инфраструктуры, с целью улучшения качественной структуры жилья и условий проживания граждан.</w:t>
      </w:r>
    </w:p>
    <w:p w:rsidR="00C91ED6" w:rsidRPr="00C91ED6" w:rsidRDefault="002F0CD4" w:rsidP="00C91ED6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 xml:space="preserve">За счет бюджетных средств будет проводиться </w:t>
      </w:r>
      <w:r w:rsidR="00C91ED6">
        <w:rPr>
          <w:color w:val="000000"/>
          <w:sz w:val="26"/>
          <w:szCs w:val="26"/>
          <w:lang w:val="ru-RU" w:eastAsia="ru-RU"/>
        </w:rPr>
        <w:t xml:space="preserve">работы по </w:t>
      </w:r>
      <w:r w:rsidR="00625687" w:rsidRPr="00625687">
        <w:rPr>
          <w:color w:val="000000"/>
          <w:sz w:val="26"/>
          <w:szCs w:val="26"/>
          <w:lang w:val="ru-RU" w:eastAsia="ru-RU"/>
        </w:rPr>
        <w:t>реконструкци</w:t>
      </w:r>
      <w:r w:rsidR="00C91ED6">
        <w:rPr>
          <w:color w:val="000000"/>
          <w:sz w:val="26"/>
          <w:szCs w:val="26"/>
          <w:lang w:val="ru-RU" w:eastAsia="ru-RU"/>
        </w:rPr>
        <w:t>и</w:t>
      </w:r>
      <w:r w:rsidR="00625687" w:rsidRPr="00625687">
        <w:rPr>
          <w:color w:val="000000"/>
          <w:sz w:val="26"/>
          <w:szCs w:val="26"/>
          <w:lang w:val="ru-RU" w:eastAsia="ru-RU"/>
        </w:rPr>
        <w:t xml:space="preserve"> и ремонт</w:t>
      </w:r>
      <w:r w:rsidR="00C91ED6">
        <w:rPr>
          <w:color w:val="000000"/>
          <w:sz w:val="26"/>
          <w:szCs w:val="26"/>
          <w:lang w:val="ru-RU" w:eastAsia="ru-RU"/>
        </w:rPr>
        <w:t>у</w:t>
      </w:r>
      <w:r w:rsidR="00625687" w:rsidRPr="00625687">
        <w:rPr>
          <w:color w:val="000000"/>
          <w:sz w:val="26"/>
          <w:szCs w:val="26"/>
          <w:lang w:val="ru-RU" w:eastAsia="ru-RU"/>
        </w:rPr>
        <w:t xml:space="preserve"> объектов социальной сферы, жилищно</w:t>
      </w:r>
      <w:r w:rsidR="00807565">
        <w:rPr>
          <w:color w:val="000000"/>
          <w:sz w:val="26"/>
          <w:szCs w:val="26"/>
          <w:lang w:val="ru-RU" w:eastAsia="ru-RU"/>
        </w:rPr>
        <w:t>-коммунального хозяйства</w:t>
      </w:r>
      <w:r w:rsidR="00625687" w:rsidRPr="00625687">
        <w:rPr>
          <w:color w:val="000000"/>
          <w:sz w:val="26"/>
          <w:szCs w:val="26"/>
          <w:lang w:val="ru-RU" w:eastAsia="ru-RU"/>
        </w:rPr>
        <w:t xml:space="preserve">, </w:t>
      </w:r>
      <w:r>
        <w:rPr>
          <w:color w:val="000000"/>
          <w:sz w:val="26"/>
          <w:szCs w:val="26"/>
          <w:lang w:val="ru-RU" w:eastAsia="ru-RU"/>
        </w:rPr>
        <w:t xml:space="preserve">улично-дорожной </w:t>
      </w:r>
      <w:r w:rsidRPr="00C91ED6">
        <w:rPr>
          <w:color w:val="000000"/>
          <w:sz w:val="26"/>
          <w:szCs w:val="26"/>
          <w:lang w:val="ru-RU" w:eastAsia="ru-RU"/>
        </w:rPr>
        <w:t>сети</w:t>
      </w:r>
      <w:r w:rsidR="00C91ED6" w:rsidRPr="00C91ED6">
        <w:rPr>
          <w:sz w:val="28"/>
          <w:szCs w:val="28"/>
          <w:lang w:val="ru-RU"/>
        </w:rPr>
        <w:t>,</w:t>
      </w:r>
      <w:r w:rsidR="00C91ED6" w:rsidRPr="00C91ED6">
        <w:rPr>
          <w:i/>
          <w:sz w:val="28"/>
          <w:szCs w:val="28"/>
          <w:lang w:val="ru-RU"/>
        </w:rPr>
        <w:t xml:space="preserve"> </w:t>
      </w:r>
      <w:r w:rsidR="00C91ED6" w:rsidRPr="00C91ED6">
        <w:rPr>
          <w:color w:val="000000"/>
          <w:sz w:val="26"/>
          <w:szCs w:val="26"/>
          <w:lang w:val="ru-RU" w:eastAsia="ru-RU"/>
        </w:rPr>
        <w:t>направленные прежде всего на исключение аварийных ситуаций и обеспечение безопасности.</w:t>
      </w:r>
    </w:p>
    <w:p w:rsidR="00047148" w:rsidRDefault="009D721A" w:rsidP="001946FD">
      <w:pPr>
        <w:tabs>
          <w:tab w:val="left" w:pos="993"/>
        </w:tabs>
        <w:spacing w:before="24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3</w:t>
      </w:r>
      <w:r w:rsidR="00FC3D72" w:rsidRPr="00FC3D72">
        <w:rPr>
          <w:color w:val="000000"/>
          <w:sz w:val="26"/>
          <w:szCs w:val="26"/>
          <w:lang w:val="ru-RU" w:eastAsia="ru-RU"/>
        </w:rPr>
        <w:t>.</w:t>
      </w:r>
      <w:r w:rsidR="00FC3D72" w:rsidRPr="00FC3D72">
        <w:rPr>
          <w:color w:val="000000"/>
          <w:sz w:val="26"/>
          <w:szCs w:val="26"/>
          <w:lang w:val="ru-RU" w:eastAsia="ru-RU"/>
        </w:rPr>
        <w:tab/>
      </w:r>
      <w:r w:rsidR="00FC3D72" w:rsidRPr="006962FF">
        <w:rPr>
          <w:color w:val="000000"/>
          <w:sz w:val="26"/>
          <w:szCs w:val="26"/>
          <w:lang w:val="ru-RU" w:eastAsia="ru-RU"/>
        </w:rPr>
        <w:t>взаимодействи</w:t>
      </w:r>
      <w:r w:rsidR="00394BE7" w:rsidRPr="006962FF">
        <w:rPr>
          <w:color w:val="000000"/>
          <w:sz w:val="26"/>
          <w:szCs w:val="26"/>
          <w:lang w:val="ru-RU" w:eastAsia="ru-RU"/>
        </w:rPr>
        <w:t>е</w:t>
      </w:r>
      <w:r w:rsidR="00FC3D72" w:rsidRPr="006962FF">
        <w:rPr>
          <w:color w:val="000000"/>
          <w:sz w:val="26"/>
          <w:szCs w:val="26"/>
          <w:lang w:val="ru-RU" w:eastAsia="ru-RU"/>
        </w:rPr>
        <w:t xml:space="preserve"> с </w:t>
      </w:r>
      <w:r w:rsidR="006962FF" w:rsidRPr="006962FF">
        <w:rPr>
          <w:color w:val="000000"/>
          <w:sz w:val="26"/>
          <w:szCs w:val="26"/>
          <w:lang w:val="ru-RU" w:eastAsia="ru-RU"/>
        </w:rPr>
        <w:t>региональными и федеральными органами власти в целях обеспечения сбалансированности бюджета города и привлечения средств из бюджетов всех уровней</w:t>
      </w:r>
      <w:r w:rsidR="00047148" w:rsidRPr="006962FF">
        <w:rPr>
          <w:color w:val="000000"/>
          <w:sz w:val="26"/>
          <w:szCs w:val="26"/>
          <w:lang w:val="ru-RU" w:eastAsia="ru-RU"/>
        </w:rPr>
        <w:t>.</w:t>
      </w:r>
    </w:p>
    <w:p w:rsidR="006962FF" w:rsidRDefault="006962FF" w:rsidP="006962FF">
      <w:pPr>
        <w:ind w:firstLine="709"/>
        <w:jc w:val="both"/>
        <w:rPr>
          <w:rFonts w:eastAsiaTheme="minorHAnsi"/>
          <w:sz w:val="26"/>
          <w:szCs w:val="26"/>
          <w:lang w:val="ru-RU"/>
        </w:rPr>
      </w:pPr>
      <w:r w:rsidRPr="006962FF">
        <w:rPr>
          <w:sz w:val="26"/>
          <w:szCs w:val="26"/>
          <w:lang w:val="ru-RU" w:eastAsia="ru-RU"/>
        </w:rPr>
        <w:t xml:space="preserve">В предстоящем периоде </w:t>
      </w:r>
      <w:r w:rsidR="00FF299C">
        <w:rPr>
          <w:sz w:val="26"/>
          <w:szCs w:val="26"/>
          <w:lang w:val="ru-RU" w:eastAsia="ru-RU"/>
        </w:rPr>
        <w:t>будет осуществляться</w:t>
      </w:r>
      <w:r w:rsidRPr="006962FF">
        <w:rPr>
          <w:sz w:val="26"/>
          <w:szCs w:val="26"/>
          <w:lang w:val="ru-RU" w:eastAsia="ru-RU"/>
        </w:rPr>
        <w:t xml:space="preserve"> взаимодействи</w:t>
      </w:r>
      <w:r w:rsidR="00FF299C">
        <w:rPr>
          <w:sz w:val="26"/>
          <w:szCs w:val="26"/>
          <w:lang w:val="ru-RU" w:eastAsia="ru-RU"/>
        </w:rPr>
        <w:t>е</w:t>
      </w:r>
      <w:r w:rsidRPr="006962FF">
        <w:rPr>
          <w:sz w:val="26"/>
          <w:szCs w:val="26"/>
          <w:lang w:val="ru-RU" w:eastAsia="ru-RU"/>
        </w:rPr>
        <w:t xml:space="preserve"> с </w:t>
      </w:r>
      <w:r w:rsidR="00FF299C" w:rsidRPr="006962FF">
        <w:rPr>
          <w:sz w:val="26"/>
          <w:szCs w:val="26"/>
          <w:lang w:val="ru-RU" w:eastAsia="ru-RU"/>
        </w:rPr>
        <w:t xml:space="preserve">краевыми </w:t>
      </w:r>
      <w:r w:rsidR="00FF299C">
        <w:rPr>
          <w:sz w:val="26"/>
          <w:szCs w:val="26"/>
          <w:lang w:val="ru-RU" w:eastAsia="ru-RU"/>
        </w:rPr>
        <w:t xml:space="preserve">и </w:t>
      </w:r>
      <w:r w:rsidRPr="006962FF">
        <w:rPr>
          <w:sz w:val="26"/>
          <w:szCs w:val="26"/>
          <w:lang w:val="ru-RU" w:eastAsia="ru-RU"/>
        </w:rPr>
        <w:t>федеральными органами власти для решения</w:t>
      </w:r>
      <w:r>
        <w:rPr>
          <w:sz w:val="26"/>
          <w:szCs w:val="26"/>
          <w:lang w:val="ru-RU" w:eastAsia="ru-RU"/>
        </w:rPr>
        <w:t xml:space="preserve"> важных для города вопросов, в том числе в рамках реализации </w:t>
      </w:r>
      <w:r w:rsidRPr="006962FF">
        <w:rPr>
          <w:sz w:val="26"/>
          <w:szCs w:val="26"/>
          <w:lang w:val="ru-RU" w:eastAsia="ru-RU"/>
        </w:rPr>
        <w:t xml:space="preserve">мероприятий Комплексного плана </w:t>
      </w:r>
      <w:r w:rsidRPr="006962FF">
        <w:rPr>
          <w:rFonts w:eastAsiaTheme="minorHAnsi"/>
          <w:sz w:val="26"/>
          <w:szCs w:val="26"/>
          <w:lang w:val="ru-RU"/>
        </w:rPr>
        <w:t xml:space="preserve">социально-экономического развития муниципального образования город Норильск до 2035 года, предполагающего финансирование за счет средств федерального, краевого, местного бюджетов и </w:t>
      </w:r>
      <w:r w:rsidR="00FF089D">
        <w:rPr>
          <w:rFonts w:eastAsiaTheme="minorHAnsi"/>
          <w:sz w:val="26"/>
          <w:szCs w:val="26"/>
          <w:lang w:val="ru-RU"/>
        </w:rPr>
        <w:t>средств внебюджетных источников. Также планируется проведение работы по таким направлениям как предоставление субсидий из краевого бюджета на дорожную деятельность, ремонт объектов инженерной инфраструктуры, замена банковских кредитов на бюджетные и другим.</w:t>
      </w:r>
    </w:p>
    <w:p w:rsidR="00FF089D" w:rsidRPr="006962FF" w:rsidRDefault="00FF089D" w:rsidP="00FF089D">
      <w:pPr>
        <w:ind w:firstLine="709"/>
        <w:jc w:val="both"/>
        <w:rPr>
          <w:sz w:val="26"/>
          <w:szCs w:val="26"/>
          <w:lang w:val="ru-RU" w:eastAsia="ru-RU"/>
        </w:rPr>
      </w:pPr>
      <w:r w:rsidRPr="006962FF">
        <w:rPr>
          <w:rFonts w:eastAsiaTheme="minorHAnsi"/>
          <w:sz w:val="26"/>
          <w:szCs w:val="26"/>
          <w:lang w:val="ru-RU"/>
        </w:rPr>
        <w:t xml:space="preserve">Привлечение средств </w:t>
      </w:r>
      <w:r>
        <w:rPr>
          <w:rFonts w:eastAsiaTheme="minorHAnsi"/>
          <w:sz w:val="26"/>
          <w:szCs w:val="26"/>
          <w:lang w:val="ru-RU"/>
        </w:rPr>
        <w:t xml:space="preserve">из вышестоящих бюджетов </w:t>
      </w:r>
      <w:r w:rsidRPr="006962FF">
        <w:rPr>
          <w:rFonts w:eastAsiaTheme="minorHAnsi"/>
          <w:sz w:val="26"/>
          <w:szCs w:val="26"/>
          <w:lang w:val="ru-RU"/>
        </w:rPr>
        <w:t>на софинансирование собственных расходных полномочий будет также осуществляться путем</w:t>
      </w:r>
      <w:r w:rsidRPr="006962FF">
        <w:rPr>
          <w:sz w:val="26"/>
          <w:szCs w:val="26"/>
          <w:lang w:val="ru-RU"/>
        </w:rPr>
        <w:t xml:space="preserve"> участия муниципалитета в конкурсных отборах в рамках государственных программ Красноярского края.</w:t>
      </w:r>
    </w:p>
    <w:p w:rsidR="00FF299C" w:rsidRPr="00FF299C" w:rsidRDefault="00FF299C" w:rsidP="00FF299C">
      <w:pPr>
        <w:spacing w:line="228" w:lineRule="auto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Б</w:t>
      </w:r>
      <w:r w:rsidRPr="00FF299C">
        <w:rPr>
          <w:sz w:val="26"/>
          <w:szCs w:val="26"/>
          <w:lang w:val="ru-RU" w:eastAsia="ru-RU"/>
        </w:rPr>
        <w:t>удет продолжен постоянный мониторинг изменений федерального и краевого законодательства, оказывающих влияние на формирование и исполнение бюджета города, а также, при необходимости, взаимодействие с вышестоящими органами власти по вопросам его совершенствования и компенсации потерь местных бюджетов.</w:t>
      </w:r>
    </w:p>
    <w:p w:rsidR="008408B6" w:rsidRPr="008408B6" w:rsidRDefault="009D721A" w:rsidP="008408B6">
      <w:pPr>
        <w:spacing w:before="240"/>
        <w:ind w:firstLine="709"/>
        <w:jc w:val="both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4</w:t>
      </w:r>
      <w:r w:rsidR="005E7B45" w:rsidRPr="008408B6">
        <w:rPr>
          <w:color w:val="000000"/>
          <w:sz w:val="26"/>
          <w:szCs w:val="26"/>
          <w:lang w:val="ru-RU" w:eastAsia="ru-RU"/>
        </w:rPr>
        <w:t xml:space="preserve">. реализацию </w:t>
      </w:r>
      <w:r w:rsidR="008408B6" w:rsidRPr="008408B6">
        <w:rPr>
          <w:color w:val="000000"/>
          <w:sz w:val="26"/>
          <w:szCs w:val="26"/>
          <w:lang w:val="ru-RU" w:eastAsia="ru-RU"/>
        </w:rPr>
        <w:t>национальных целей и стратегических задач развития Российской Федерации, определенных Президентом Российской Ф</w:t>
      </w:r>
      <w:r w:rsidR="008408B6">
        <w:rPr>
          <w:color w:val="000000"/>
          <w:sz w:val="26"/>
          <w:szCs w:val="26"/>
          <w:lang w:val="ru-RU" w:eastAsia="ru-RU"/>
        </w:rPr>
        <w:t>е</w:t>
      </w:r>
      <w:r w:rsidR="008408B6" w:rsidRPr="008408B6">
        <w:rPr>
          <w:color w:val="000000"/>
          <w:sz w:val="26"/>
          <w:szCs w:val="26"/>
          <w:lang w:val="ru-RU" w:eastAsia="ru-RU"/>
        </w:rPr>
        <w:t>дерации</w:t>
      </w:r>
      <w:r w:rsidR="008408B6">
        <w:rPr>
          <w:color w:val="000000"/>
          <w:sz w:val="26"/>
          <w:szCs w:val="26"/>
          <w:lang w:val="ru-RU" w:eastAsia="ru-RU"/>
        </w:rPr>
        <w:t>.</w:t>
      </w:r>
    </w:p>
    <w:p w:rsidR="008B1031" w:rsidRPr="008B1031" w:rsidRDefault="008B1031" w:rsidP="008B103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B1031">
        <w:rPr>
          <w:sz w:val="26"/>
          <w:szCs w:val="26"/>
          <w:lang w:val="ru-RU"/>
        </w:rPr>
        <w:t xml:space="preserve">Основным инструментом реализации национальных целей развития, определенных Президентом Российской Федерации, стали сформированные национальные, федеральные и региональные проекты. </w:t>
      </w:r>
    </w:p>
    <w:p w:rsidR="00440064" w:rsidRDefault="008B1031" w:rsidP="008B1031">
      <w:pPr>
        <w:ind w:firstLine="709"/>
        <w:jc w:val="both"/>
        <w:rPr>
          <w:sz w:val="26"/>
          <w:szCs w:val="26"/>
          <w:lang w:val="ru-RU"/>
        </w:rPr>
      </w:pPr>
      <w:r w:rsidRPr="008B1031">
        <w:rPr>
          <w:sz w:val="26"/>
          <w:szCs w:val="26"/>
          <w:lang w:val="ru-RU"/>
        </w:rPr>
        <w:lastRenderedPageBreak/>
        <w:t xml:space="preserve">С 2019 года Норильск принимает участие в реализации отдельных национальных проектов. Органами местного самоуправления города </w:t>
      </w:r>
      <w:r w:rsidR="008408B6">
        <w:rPr>
          <w:sz w:val="26"/>
          <w:szCs w:val="26"/>
          <w:lang w:val="ru-RU"/>
        </w:rPr>
        <w:t>проводится</w:t>
      </w:r>
      <w:r w:rsidRPr="008B1031">
        <w:rPr>
          <w:sz w:val="26"/>
          <w:szCs w:val="26"/>
          <w:lang w:val="ru-RU"/>
        </w:rPr>
        <w:t xml:space="preserve"> работа на краевом уровне в целях обеспечения максимально возможного участия в реализации региональных проектов, обеспечивающих достижение целей, показателей и результатов соответствующих федеральных проектов, вошедших в состав национальных проектов.</w:t>
      </w:r>
    </w:p>
    <w:p w:rsidR="008B1031" w:rsidRPr="008B1031" w:rsidRDefault="009F652B" w:rsidP="008B1031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 xml:space="preserve">С учетом </w:t>
      </w:r>
      <w:r w:rsidR="00CD5A46">
        <w:rPr>
          <w:sz w:val="26"/>
          <w:szCs w:val="26"/>
          <w:lang w:val="ru-RU"/>
        </w:rPr>
        <w:t>вступающих в действие</w:t>
      </w:r>
      <w:r>
        <w:rPr>
          <w:sz w:val="26"/>
          <w:szCs w:val="26"/>
          <w:lang w:val="ru-RU"/>
        </w:rPr>
        <w:t xml:space="preserve"> с 2025 года новых национальных проектов п</w:t>
      </w:r>
      <w:r w:rsidR="008B1031" w:rsidRPr="008B1031">
        <w:rPr>
          <w:sz w:val="26"/>
          <w:szCs w:val="26"/>
          <w:lang w:val="ru-RU"/>
        </w:rPr>
        <w:t>ланируется продолжение такой работы в прогнозном периоде. Также будет проводиться мониторинг реализации мероприятий региональных проектов.</w:t>
      </w:r>
    </w:p>
    <w:p w:rsidR="009D721A" w:rsidRPr="009E38A3" w:rsidRDefault="009D721A" w:rsidP="009D721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C3D72">
        <w:rPr>
          <w:rFonts w:ascii="Times New Roman" w:hAnsi="Times New Roman" w:cs="Times New Roman"/>
          <w:color w:val="000000"/>
          <w:sz w:val="26"/>
          <w:szCs w:val="26"/>
        </w:rPr>
        <w:t>. повышение эффективности бюджетных расходов</w:t>
      </w:r>
      <w:r w:rsidRPr="009E38A3">
        <w:rPr>
          <w:rFonts w:ascii="Times New Roman" w:hAnsi="Times New Roman" w:cs="Times New Roman"/>
          <w:color w:val="000000"/>
          <w:sz w:val="26"/>
          <w:szCs w:val="26"/>
        </w:rPr>
        <w:t>, в том числе за счет развития програм</w:t>
      </w:r>
      <w:r w:rsidR="006E5CD2">
        <w:rPr>
          <w:rFonts w:ascii="Times New Roman" w:hAnsi="Times New Roman" w:cs="Times New Roman"/>
          <w:color w:val="000000"/>
          <w:sz w:val="26"/>
          <w:szCs w:val="26"/>
        </w:rPr>
        <w:t xml:space="preserve">мно-целевых методов управления и </w:t>
      </w:r>
      <w:r>
        <w:rPr>
          <w:rFonts w:ascii="Times New Roman" w:hAnsi="Times New Roman" w:cs="Times New Roman"/>
          <w:color w:val="000000"/>
          <w:sz w:val="26"/>
          <w:szCs w:val="26"/>
        </w:rPr>
        <w:t>повышения открытости бюджетного процесса.</w:t>
      </w:r>
    </w:p>
    <w:p w:rsidR="009D721A" w:rsidRDefault="009D721A" w:rsidP="009D72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прогнозном периоде </w:t>
      </w:r>
      <w:r w:rsidRPr="009D721A">
        <w:rPr>
          <w:rFonts w:ascii="Times New Roman" w:hAnsi="Times New Roman" w:cs="Times New Roman"/>
          <w:color w:val="000000"/>
          <w:sz w:val="26"/>
          <w:szCs w:val="26"/>
        </w:rPr>
        <w:t>сохраняется программно-целевой принцип формирования расходов в форме муниципальных программ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0081A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изменений </w:t>
      </w:r>
      <w:r w:rsidR="008157A4">
        <w:rPr>
          <w:rFonts w:ascii="Times New Roman" w:hAnsi="Times New Roman" w:cs="Times New Roman"/>
          <w:color w:val="000000"/>
          <w:sz w:val="26"/>
          <w:szCs w:val="26"/>
        </w:rPr>
        <w:t>законодательства на федеральном и краевом уровне п</w:t>
      </w:r>
      <w:r w:rsidR="0000081A">
        <w:rPr>
          <w:rFonts w:ascii="Times New Roman" w:hAnsi="Times New Roman" w:cs="Times New Roman"/>
          <w:color w:val="000000"/>
          <w:sz w:val="26"/>
          <w:szCs w:val="26"/>
        </w:rPr>
        <w:t>родолжится работа по совершенствованию правовой базы, необходимой для планирования и исполнения бюджета города в программном формате.</w:t>
      </w:r>
    </w:p>
    <w:p w:rsidR="00E7175F" w:rsidRDefault="00E7175F" w:rsidP="009D72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Публичность и доступность информации о бюджете и бюджетном процессе в городе будет обеспечена за счет регулярной публикации соответствующей информации для граждан на официальном сайте города, а также на едином портале бюджетной системы Российской Федерации.</w:t>
      </w:r>
    </w:p>
    <w:p w:rsidR="00C93685" w:rsidRPr="00E7175F" w:rsidRDefault="00C93685" w:rsidP="00E7175F">
      <w:pPr>
        <w:pStyle w:val="a9"/>
        <w:numPr>
          <w:ilvl w:val="0"/>
          <w:numId w:val="10"/>
        </w:numPr>
        <w:spacing w:before="240"/>
        <w:rPr>
          <w:color w:val="000000"/>
          <w:sz w:val="26"/>
          <w:szCs w:val="26"/>
          <w:lang w:eastAsia="ru-RU"/>
        </w:rPr>
      </w:pPr>
      <w:r w:rsidRPr="00E7175F">
        <w:rPr>
          <w:color w:val="000000"/>
          <w:sz w:val="26"/>
          <w:szCs w:val="26"/>
          <w:lang w:eastAsia="ru-RU"/>
        </w:rPr>
        <w:t>эффективное управление муниципальным долгом посредством:</w:t>
      </w:r>
    </w:p>
    <w:p w:rsidR="00C93685" w:rsidRDefault="00C93685" w:rsidP="005E7B45">
      <w:pPr>
        <w:ind w:firstLine="709"/>
        <w:jc w:val="both"/>
        <w:rPr>
          <w:color w:val="000000"/>
          <w:sz w:val="26"/>
          <w:szCs w:val="26"/>
          <w:lang w:val="ru-RU" w:eastAsia="ru-RU"/>
        </w:rPr>
      </w:pPr>
      <w:r w:rsidRPr="00063069">
        <w:rPr>
          <w:color w:val="000000"/>
          <w:sz w:val="26"/>
          <w:szCs w:val="26"/>
          <w:lang w:val="ru-RU" w:eastAsia="ru-RU"/>
        </w:rPr>
        <w:t xml:space="preserve">соблюдения ограничений, установленных бюджетным законодательством в отношении </w:t>
      </w:r>
      <w:r w:rsidR="005E7B45" w:rsidRPr="00063069">
        <w:rPr>
          <w:color w:val="000000"/>
          <w:sz w:val="26"/>
          <w:szCs w:val="26"/>
          <w:lang w:val="ru-RU" w:eastAsia="ru-RU"/>
        </w:rPr>
        <w:t>объема муниципального долга</w:t>
      </w:r>
      <w:r w:rsidR="005E7B45">
        <w:rPr>
          <w:color w:val="000000"/>
          <w:sz w:val="26"/>
          <w:szCs w:val="26"/>
          <w:lang w:val="ru-RU" w:eastAsia="ru-RU"/>
        </w:rPr>
        <w:t>, расходов на обслуживание муниципального долга,</w:t>
      </w:r>
      <w:r w:rsidR="005E7B45" w:rsidRPr="00063069">
        <w:rPr>
          <w:color w:val="000000"/>
          <w:sz w:val="26"/>
          <w:szCs w:val="26"/>
          <w:lang w:val="ru-RU" w:eastAsia="ru-RU"/>
        </w:rPr>
        <w:t xml:space="preserve"> </w:t>
      </w:r>
      <w:r w:rsidRPr="00063069">
        <w:rPr>
          <w:color w:val="000000"/>
          <w:sz w:val="26"/>
          <w:szCs w:val="26"/>
          <w:lang w:val="ru-RU" w:eastAsia="ru-RU"/>
        </w:rPr>
        <w:t>размера дефицита бюдже</w:t>
      </w:r>
      <w:r w:rsidR="005E7B45">
        <w:rPr>
          <w:color w:val="000000"/>
          <w:sz w:val="26"/>
          <w:szCs w:val="26"/>
          <w:lang w:val="ru-RU" w:eastAsia="ru-RU"/>
        </w:rPr>
        <w:t>та</w:t>
      </w:r>
      <w:r w:rsidR="00CD5A46">
        <w:rPr>
          <w:color w:val="000000"/>
          <w:sz w:val="26"/>
          <w:szCs w:val="26"/>
          <w:lang w:val="ru-RU" w:eastAsia="ru-RU"/>
        </w:rPr>
        <w:t xml:space="preserve"> (с учетом особенностей исполнения бюджета, установленных отдельными Федеральными законами)</w:t>
      </w:r>
      <w:r w:rsidR="005E7B45">
        <w:rPr>
          <w:color w:val="000000"/>
          <w:sz w:val="26"/>
          <w:szCs w:val="26"/>
          <w:lang w:val="ru-RU" w:eastAsia="ru-RU"/>
        </w:rPr>
        <w:t>;</w:t>
      </w:r>
    </w:p>
    <w:p w:rsidR="00C93685" w:rsidRDefault="00CD5A46" w:rsidP="00C93685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оптимизации</w:t>
      </w:r>
      <w:r w:rsidR="00C93685" w:rsidRPr="00063069">
        <w:rPr>
          <w:sz w:val="26"/>
          <w:szCs w:val="26"/>
          <w:lang w:val="ru-RU" w:eastAsia="ru-RU"/>
        </w:rPr>
        <w:t xml:space="preserve"> стоимости обслуживания долговых обязательств</w:t>
      </w:r>
      <w:r w:rsidR="00C93685">
        <w:rPr>
          <w:sz w:val="26"/>
          <w:szCs w:val="26"/>
          <w:lang w:val="ru-RU" w:eastAsia="ru-RU"/>
        </w:rPr>
        <w:t>;</w:t>
      </w:r>
    </w:p>
    <w:p w:rsidR="00C93685" w:rsidRPr="00063069" w:rsidRDefault="00C93685" w:rsidP="00C93685">
      <w:pPr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о</w:t>
      </w:r>
      <w:r w:rsidRPr="00063069">
        <w:rPr>
          <w:sz w:val="26"/>
          <w:szCs w:val="26"/>
          <w:lang w:val="ru-RU" w:eastAsia="ru-RU"/>
        </w:rPr>
        <w:t xml:space="preserve">беспечения исполнения долговых обязательств </w:t>
      </w:r>
      <w:r>
        <w:rPr>
          <w:sz w:val="26"/>
          <w:szCs w:val="26"/>
          <w:lang w:val="ru-RU" w:eastAsia="ru-RU"/>
        </w:rPr>
        <w:t xml:space="preserve">своевременно и </w:t>
      </w:r>
      <w:r w:rsidRPr="00063069">
        <w:rPr>
          <w:sz w:val="26"/>
          <w:szCs w:val="26"/>
          <w:lang w:val="ru-RU" w:eastAsia="ru-RU"/>
        </w:rPr>
        <w:t xml:space="preserve">в полном объеме. </w:t>
      </w:r>
    </w:p>
    <w:p w:rsidR="00C93685" w:rsidRDefault="00C93685" w:rsidP="00C93685">
      <w:pPr>
        <w:ind w:firstLine="709"/>
        <w:contextualSpacing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В </w:t>
      </w:r>
      <w:r w:rsidR="00CD5A46">
        <w:rPr>
          <w:sz w:val="26"/>
          <w:szCs w:val="26"/>
          <w:lang w:val="ru-RU" w:eastAsia="ru-RU"/>
        </w:rPr>
        <w:t>новом бюджетном</w:t>
      </w:r>
      <w:r>
        <w:rPr>
          <w:sz w:val="26"/>
          <w:szCs w:val="26"/>
          <w:lang w:val="ru-RU" w:eastAsia="ru-RU"/>
        </w:rPr>
        <w:t xml:space="preserve"> периоде в</w:t>
      </w:r>
      <w:r w:rsidRPr="00063069">
        <w:rPr>
          <w:sz w:val="26"/>
          <w:szCs w:val="26"/>
          <w:lang w:val="ru-RU" w:eastAsia="ru-RU"/>
        </w:rPr>
        <w:t xml:space="preserve"> качестве </w:t>
      </w:r>
      <w:r>
        <w:rPr>
          <w:sz w:val="26"/>
          <w:szCs w:val="26"/>
          <w:lang w:val="ru-RU" w:eastAsia="ru-RU"/>
        </w:rPr>
        <w:t xml:space="preserve">источника финансирования дефицита бюджета </w:t>
      </w:r>
      <w:r w:rsidRPr="00063069">
        <w:rPr>
          <w:sz w:val="26"/>
          <w:szCs w:val="26"/>
          <w:lang w:val="ru-RU" w:eastAsia="ru-RU"/>
        </w:rPr>
        <w:t xml:space="preserve">будут использоваться </w:t>
      </w:r>
      <w:r w:rsidR="00CD5A46">
        <w:rPr>
          <w:sz w:val="26"/>
          <w:szCs w:val="26"/>
          <w:lang w:val="ru-RU" w:eastAsia="ru-RU"/>
        </w:rPr>
        <w:t xml:space="preserve">бюджетные </w:t>
      </w:r>
      <w:r w:rsidR="00CD5A46" w:rsidRPr="00CD5A46">
        <w:rPr>
          <w:sz w:val="26"/>
          <w:szCs w:val="26"/>
          <w:lang w:val="ru-RU" w:eastAsia="ru-RU"/>
        </w:rPr>
        <w:t xml:space="preserve">кредиты и </w:t>
      </w:r>
      <w:r w:rsidRPr="00CD5A46">
        <w:rPr>
          <w:sz w:val="26"/>
          <w:szCs w:val="26"/>
          <w:lang w:val="ru-RU" w:eastAsia="ru-RU"/>
        </w:rPr>
        <w:t>кредиты кредитных организаций.</w:t>
      </w:r>
      <w:r w:rsidRPr="00063069">
        <w:rPr>
          <w:sz w:val="26"/>
          <w:szCs w:val="26"/>
          <w:lang w:val="ru-RU" w:eastAsia="ru-RU"/>
        </w:rPr>
        <w:t xml:space="preserve"> </w:t>
      </w:r>
    </w:p>
    <w:p w:rsidR="00C93685" w:rsidRDefault="00C93685" w:rsidP="00C9368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  <w:lang w:val="ru-RU" w:eastAsia="ru-RU"/>
        </w:rPr>
      </w:pPr>
    </w:p>
    <w:p w:rsidR="007E1EE4" w:rsidRDefault="00F22E19" w:rsidP="00F22E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2. Прогноз основных характеристик бюджета </w:t>
      </w:r>
      <w:r w:rsidR="006800AC">
        <w:rPr>
          <w:rFonts w:eastAsia="Calibri"/>
          <w:b/>
          <w:sz w:val="26"/>
          <w:szCs w:val="26"/>
          <w:lang w:val="ru-RU"/>
        </w:rPr>
        <w:t>муниципального образования город Норильск, а также показателей объема муниципального долга</w:t>
      </w:r>
    </w:p>
    <w:p w:rsidR="00F22E19" w:rsidRPr="00F13ED8" w:rsidRDefault="00F22E19" w:rsidP="007E1EE4">
      <w:pPr>
        <w:spacing w:before="240"/>
        <w:ind w:firstLine="709"/>
        <w:jc w:val="both"/>
        <w:rPr>
          <w:sz w:val="26"/>
          <w:szCs w:val="26"/>
          <w:lang w:val="ru-RU"/>
        </w:rPr>
      </w:pPr>
      <w:r w:rsidRPr="00F13ED8">
        <w:rPr>
          <w:sz w:val="26"/>
          <w:szCs w:val="26"/>
          <w:lang w:val="ru-RU"/>
        </w:rPr>
        <w:t xml:space="preserve">При прогнозировании объема доходов и расходов бюджета города на период </w:t>
      </w:r>
      <w:r w:rsidR="00DA1DAA">
        <w:rPr>
          <w:sz w:val="26"/>
          <w:szCs w:val="26"/>
          <w:lang w:val="ru-RU"/>
        </w:rPr>
        <w:t>до</w:t>
      </w:r>
      <w:r w:rsidRPr="00F13ED8">
        <w:rPr>
          <w:sz w:val="26"/>
          <w:szCs w:val="26"/>
          <w:lang w:val="ru-RU"/>
        </w:rPr>
        <w:t xml:space="preserve"> 20</w:t>
      </w:r>
      <w:r w:rsidR="00CD5A46">
        <w:rPr>
          <w:sz w:val="26"/>
          <w:szCs w:val="26"/>
          <w:lang w:val="ru-RU"/>
        </w:rPr>
        <w:t>30</w:t>
      </w:r>
      <w:r w:rsidRPr="00F13ED8">
        <w:rPr>
          <w:sz w:val="26"/>
          <w:szCs w:val="26"/>
          <w:lang w:val="ru-RU"/>
        </w:rPr>
        <w:t xml:space="preserve"> годов учтены следующие подхо</w:t>
      </w:r>
      <w:r w:rsidR="006A0947">
        <w:rPr>
          <w:sz w:val="26"/>
          <w:szCs w:val="26"/>
          <w:lang w:val="ru-RU"/>
        </w:rPr>
        <w:t>ды:</w:t>
      </w:r>
    </w:p>
    <w:p w:rsidR="00F22E19" w:rsidRDefault="006C7E0C" w:rsidP="006A0947">
      <w:pPr>
        <w:spacing w:before="240"/>
        <w:ind w:firstLine="709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 доходов бюджета</w:t>
      </w:r>
      <w:r w:rsidR="00F22E19" w:rsidRPr="00F13ED8">
        <w:rPr>
          <w:b/>
          <w:i/>
          <w:sz w:val="26"/>
          <w:szCs w:val="26"/>
          <w:lang w:val="ru-RU"/>
        </w:rPr>
        <w:t>:</w:t>
      </w:r>
    </w:p>
    <w:p w:rsidR="00F22E19" w:rsidRPr="006A0947" w:rsidRDefault="006A0947" w:rsidP="00481433">
      <w:pPr>
        <w:spacing w:before="120"/>
        <w:ind w:firstLine="709"/>
        <w:jc w:val="both"/>
        <w:rPr>
          <w:b/>
          <w:i/>
          <w:sz w:val="26"/>
          <w:szCs w:val="26"/>
          <w:lang w:val="ru-RU"/>
        </w:rPr>
      </w:pPr>
      <w:r w:rsidRPr="006A0947">
        <w:rPr>
          <w:sz w:val="26"/>
          <w:szCs w:val="26"/>
          <w:lang w:val="ru-RU"/>
        </w:rPr>
        <w:t xml:space="preserve">Прогнозирование </w:t>
      </w:r>
      <w:r>
        <w:rPr>
          <w:sz w:val="26"/>
          <w:szCs w:val="26"/>
          <w:lang w:val="ru-RU"/>
        </w:rPr>
        <w:t>налоговы</w:t>
      </w:r>
      <w:r w:rsidR="007D60E1">
        <w:rPr>
          <w:sz w:val="26"/>
          <w:szCs w:val="26"/>
          <w:lang w:val="ru-RU"/>
        </w:rPr>
        <w:t>х</w:t>
      </w:r>
      <w:r>
        <w:rPr>
          <w:sz w:val="26"/>
          <w:szCs w:val="26"/>
          <w:lang w:val="ru-RU"/>
        </w:rPr>
        <w:t xml:space="preserve"> и неналоговых доходов осуществлялось </w:t>
      </w:r>
      <w:r w:rsidRPr="00F13ED8">
        <w:rPr>
          <w:rFonts w:eastAsia="Calibri"/>
          <w:sz w:val="26"/>
          <w:szCs w:val="26"/>
          <w:lang w:val="ru-RU"/>
        </w:rPr>
        <w:t xml:space="preserve">в соответствии с действующим налоговым и бюджетным законодательством, </w:t>
      </w:r>
      <w:r>
        <w:rPr>
          <w:rFonts w:eastAsia="Calibri"/>
          <w:sz w:val="26"/>
          <w:szCs w:val="26"/>
          <w:lang w:val="ru-RU"/>
        </w:rPr>
        <w:t xml:space="preserve">муниципальными </w:t>
      </w:r>
      <w:r w:rsidRPr="00F13ED8">
        <w:rPr>
          <w:rFonts w:eastAsia="Calibri"/>
          <w:sz w:val="26"/>
          <w:szCs w:val="26"/>
          <w:lang w:val="ru-RU"/>
        </w:rPr>
        <w:t xml:space="preserve">правовыми актами </w:t>
      </w:r>
      <w:r>
        <w:rPr>
          <w:rFonts w:eastAsia="Calibri"/>
          <w:sz w:val="26"/>
          <w:szCs w:val="26"/>
          <w:lang w:val="ru-RU"/>
        </w:rPr>
        <w:t>муниципального образования город Норильск</w:t>
      </w:r>
      <w:r>
        <w:rPr>
          <w:sz w:val="26"/>
          <w:szCs w:val="26"/>
          <w:lang w:val="ru-RU"/>
        </w:rPr>
        <w:t xml:space="preserve">, а также с учетом </w:t>
      </w:r>
      <w:r w:rsidRPr="006A0947">
        <w:rPr>
          <w:sz w:val="26"/>
          <w:szCs w:val="26"/>
          <w:lang w:val="ru-RU"/>
        </w:rPr>
        <w:t>изменени</w:t>
      </w:r>
      <w:r>
        <w:rPr>
          <w:sz w:val="26"/>
          <w:szCs w:val="26"/>
          <w:lang w:val="ru-RU"/>
        </w:rPr>
        <w:t xml:space="preserve">й </w:t>
      </w:r>
      <w:r w:rsidRPr="006A0947">
        <w:rPr>
          <w:sz w:val="26"/>
          <w:szCs w:val="26"/>
          <w:lang w:val="ru-RU"/>
        </w:rPr>
        <w:t xml:space="preserve">в законодательные и нормативные акты Российской </w:t>
      </w:r>
      <w:r w:rsidRPr="006A0947">
        <w:rPr>
          <w:sz w:val="26"/>
          <w:szCs w:val="26"/>
          <w:lang w:val="ru-RU"/>
        </w:rPr>
        <w:lastRenderedPageBreak/>
        <w:t>Федерации и Красноярского края, касающи</w:t>
      </w:r>
      <w:r w:rsidR="00293D7C">
        <w:rPr>
          <w:sz w:val="26"/>
          <w:szCs w:val="26"/>
          <w:lang w:val="ru-RU"/>
        </w:rPr>
        <w:t>х</w:t>
      </w:r>
      <w:r w:rsidRPr="006A0947">
        <w:rPr>
          <w:sz w:val="26"/>
          <w:szCs w:val="26"/>
          <w:lang w:val="ru-RU"/>
        </w:rPr>
        <w:t>ся бюджетных и налоговых правоотношений</w:t>
      </w:r>
      <w:r>
        <w:rPr>
          <w:sz w:val="26"/>
          <w:szCs w:val="26"/>
          <w:lang w:val="ru-RU"/>
        </w:rPr>
        <w:t>.</w:t>
      </w:r>
    </w:p>
    <w:p w:rsidR="00F22E19" w:rsidRPr="00F13ED8" w:rsidRDefault="006A0947" w:rsidP="007D60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При прогнозировании доходов учтены параметры </w:t>
      </w:r>
      <w:r w:rsidRPr="00F13ED8">
        <w:rPr>
          <w:rFonts w:eastAsiaTheme="minorHAnsi"/>
          <w:sz w:val="26"/>
          <w:szCs w:val="26"/>
          <w:lang w:val="ru-RU"/>
        </w:rPr>
        <w:t>прогноза социально-экономического развития муниципального образования город Норильск до 20</w:t>
      </w:r>
      <w:r w:rsidR="00293D7C">
        <w:rPr>
          <w:rFonts w:eastAsiaTheme="minorHAnsi"/>
          <w:sz w:val="26"/>
          <w:szCs w:val="26"/>
          <w:lang w:val="ru-RU"/>
        </w:rPr>
        <w:t>30</w:t>
      </w:r>
      <w:r w:rsidRPr="00F13ED8">
        <w:rPr>
          <w:rFonts w:eastAsiaTheme="minorHAnsi"/>
          <w:sz w:val="26"/>
          <w:szCs w:val="26"/>
          <w:lang w:val="ru-RU"/>
        </w:rPr>
        <w:t xml:space="preserve"> года.</w:t>
      </w:r>
    </w:p>
    <w:p w:rsidR="00F22E19" w:rsidRDefault="007D60E1" w:rsidP="00DA1DA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Безвозмездные поступления из краевого бюджета спрогнозированы:</w:t>
      </w:r>
    </w:p>
    <w:p w:rsidR="007D60E1" w:rsidRDefault="00481433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н</w:t>
      </w:r>
      <w:r w:rsidR="007D60E1">
        <w:rPr>
          <w:rFonts w:eastAsia="Calibri"/>
          <w:sz w:val="26"/>
          <w:szCs w:val="26"/>
          <w:lang w:val="ru-RU"/>
        </w:rPr>
        <w:t xml:space="preserve">а </w:t>
      </w:r>
      <w:r w:rsidR="00DA1DAA">
        <w:rPr>
          <w:rFonts w:eastAsia="Calibri"/>
          <w:sz w:val="26"/>
          <w:szCs w:val="26"/>
          <w:lang w:val="ru-RU"/>
        </w:rPr>
        <w:t>среднесрочный период</w:t>
      </w:r>
      <w:r w:rsidR="007D60E1">
        <w:rPr>
          <w:rFonts w:eastAsia="Calibri"/>
          <w:sz w:val="26"/>
          <w:szCs w:val="26"/>
          <w:lang w:val="ru-RU"/>
        </w:rPr>
        <w:t xml:space="preserve"> – в объеме, предусмотренном Норильску в проекте краевого бюджета;</w:t>
      </w:r>
    </w:p>
    <w:p w:rsidR="00663E32" w:rsidRDefault="00663E32" w:rsidP="00663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на период, выходящий за пределы планового - на уровне объема средств, предусмотренного в последнем году планового </w:t>
      </w:r>
      <w:r w:rsidRPr="00F76A95">
        <w:rPr>
          <w:rFonts w:eastAsiaTheme="minorHAnsi"/>
          <w:sz w:val="26"/>
          <w:szCs w:val="26"/>
          <w:lang w:val="ru-RU"/>
        </w:rPr>
        <w:t>периода, с учетом информации об объемах средств, предусмотренных бюджету муниципального образования город Норильск в соответствии с нормативными правовыми актами Российской Федерации и Красноярского края.</w:t>
      </w:r>
    </w:p>
    <w:p w:rsidR="00481433" w:rsidRDefault="00481433" w:rsidP="00F22E19">
      <w:pPr>
        <w:ind w:firstLine="708"/>
        <w:jc w:val="both"/>
        <w:rPr>
          <w:b/>
          <w:i/>
          <w:sz w:val="26"/>
          <w:szCs w:val="26"/>
          <w:lang w:val="ru-RU"/>
        </w:rPr>
      </w:pPr>
    </w:p>
    <w:p w:rsidR="00F22E19" w:rsidRDefault="006C7E0C" w:rsidP="00F22E19">
      <w:pPr>
        <w:ind w:firstLine="708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</w:t>
      </w:r>
      <w:r w:rsidR="00F22E19" w:rsidRPr="00F13ED8">
        <w:rPr>
          <w:b/>
          <w:i/>
          <w:sz w:val="26"/>
          <w:szCs w:val="26"/>
          <w:lang w:val="ru-RU"/>
        </w:rPr>
        <w:t xml:space="preserve"> расход</w:t>
      </w:r>
      <w:r>
        <w:rPr>
          <w:b/>
          <w:i/>
          <w:sz w:val="26"/>
          <w:szCs w:val="26"/>
          <w:lang w:val="ru-RU"/>
        </w:rPr>
        <w:t>ов бюджета</w:t>
      </w:r>
      <w:r w:rsidR="00F22E19" w:rsidRPr="00F13ED8">
        <w:rPr>
          <w:b/>
          <w:i/>
          <w:sz w:val="26"/>
          <w:szCs w:val="26"/>
          <w:lang w:val="ru-RU"/>
        </w:rPr>
        <w:t>:</w:t>
      </w:r>
    </w:p>
    <w:p w:rsidR="00481433" w:rsidRDefault="00481433" w:rsidP="009C43E9">
      <w:pPr>
        <w:spacing w:before="12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Прогнозирование базовых (текущих) расходов на </w:t>
      </w:r>
      <w:r w:rsidR="004E11D2">
        <w:rPr>
          <w:sz w:val="26"/>
          <w:szCs w:val="26"/>
          <w:lang w:val="ru-RU"/>
        </w:rPr>
        <w:t>среднесрочный</w:t>
      </w:r>
      <w:r w:rsidR="0098134C">
        <w:rPr>
          <w:sz w:val="26"/>
          <w:szCs w:val="26"/>
          <w:lang w:val="ru-RU"/>
        </w:rPr>
        <w:t xml:space="preserve"> период</w:t>
      </w:r>
      <w:r>
        <w:rPr>
          <w:sz w:val="26"/>
          <w:szCs w:val="26"/>
          <w:lang w:val="ru-RU"/>
        </w:rPr>
        <w:t xml:space="preserve"> осуществлялось на основе утвержденного бюджета на </w:t>
      </w:r>
      <w:r w:rsidR="0098134C">
        <w:rPr>
          <w:sz w:val="26"/>
          <w:szCs w:val="26"/>
          <w:lang w:val="ru-RU"/>
        </w:rPr>
        <w:t>текущий финансовый год</w:t>
      </w:r>
      <w:r>
        <w:rPr>
          <w:sz w:val="26"/>
          <w:szCs w:val="26"/>
          <w:lang w:val="ru-RU"/>
        </w:rPr>
        <w:t xml:space="preserve">, за исключением отдельных видов расходов, которые были проиндексированы в </w:t>
      </w:r>
      <w:r w:rsidR="0098134C">
        <w:rPr>
          <w:sz w:val="26"/>
          <w:szCs w:val="26"/>
          <w:lang w:val="ru-RU"/>
        </w:rPr>
        <w:t>очередном финансовом</w:t>
      </w:r>
      <w:r>
        <w:rPr>
          <w:sz w:val="26"/>
          <w:szCs w:val="26"/>
          <w:lang w:val="ru-RU"/>
        </w:rPr>
        <w:t xml:space="preserve"> году в соответствии с </w:t>
      </w:r>
      <w:proofErr w:type="spellStart"/>
      <w:r>
        <w:rPr>
          <w:sz w:val="26"/>
          <w:szCs w:val="26"/>
          <w:lang w:val="ru-RU"/>
        </w:rPr>
        <w:t>общекраевыми</w:t>
      </w:r>
      <w:proofErr w:type="spellEnd"/>
      <w:r>
        <w:rPr>
          <w:sz w:val="26"/>
          <w:szCs w:val="26"/>
          <w:lang w:val="ru-RU"/>
        </w:rPr>
        <w:t xml:space="preserve"> подходами.</w:t>
      </w:r>
    </w:p>
    <w:p w:rsidR="004E11D2" w:rsidRDefault="004E11D2" w:rsidP="004E11D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Расходы на период, выходящий за пределы планового, спрогнозированы на уровне последнего года </w:t>
      </w:r>
      <w:r w:rsidRPr="00F76A95">
        <w:rPr>
          <w:sz w:val="26"/>
          <w:szCs w:val="26"/>
          <w:lang w:val="ru-RU"/>
        </w:rPr>
        <w:t xml:space="preserve">планового периода, с учетом индексации </w:t>
      </w:r>
      <w:r w:rsidRPr="00F76A95">
        <w:rPr>
          <w:rFonts w:eastAsia="Calibri"/>
          <w:sz w:val="26"/>
          <w:szCs w:val="26"/>
          <w:lang w:val="ru-RU"/>
        </w:rPr>
        <w:t>на сводный индекс потребительских цен по Красноярскому краю, за исключением отдельных расходов.</w:t>
      </w:r>
    </w:p>
    <w:p w:rsidR="009C43E9" w:rsidRDefault="00481433" w:rsidP="004E11D2">
      <w:pPr>
        <w:spacing w:before="12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Расходы капитального характера спрогнозированы с учетом</w:t>
      </w:r>
      <w:r w:rsidR="009C43E9">
        <w:rPr>
          <w:sz w:val="26"/>
          <w:szCs w:val="26"/>
          <w:lang w:val="ru-RU"/>
        </w:rPr>
        <w:t>:</w:t>
      </w:r>
    </w:p>
    <w:p w:rsidR="0069396F" w:rsidRPr="00D93FCA" w:rsidRDefault="0069396F" w:rsidP="009C43E9">
      <w:pPr>
        <w:ind w:firstLine="708"/>
        <w:jc w:val="both"/>
        <w:rPr>
          <w:sz w:val="26"/>
          <w:szCs w:val="26"/>
          <w:highlight w:val="yellow"/>
          <w:lang w:val="ru-RU" w:eastAsia="ru-RU"/>
        </w:rPr>
      </w:pPr>
      <w:r w:rsidRPr="001A0545">
        <w:rPr>
          <w:sz w:val="26"/>
          <w:szCs w:val="26"/>
          <w:lang w:val="ru-RU" w:eastAsia="ru-RU"/>
        </w:rPr>
        <w:t xml:space="preserve">- реализации мероприятий Комплексного плана социально-экономического развития муниципального образования город </w:t>
      </w:r>
      <w:r w:rsidRPr="006E5CD2">
        <w:rPr>
          <w:sz w:val="26"/>
          <w:szCs w:val="26"/>
          <w:lang w:val="ru-RU" w:eastAsia="ru-RU"/>
        </w:rPr>
        <w:t>Норильск;</w:t>
      </w:r>
    </w:p>
    <w:p w:rsidR="000D5EF5" w:rsidRPr="001A0545" w:rsidRDefault="000D5EF5" w:rsidP="000D5EF5">
      <w:pPr>
        <w:ind w:firstLine="708"/>
        <w:jc w:val="both"/>
        <w:rPr>
          <w:rFonts w:eastAsia="Calibri"/>
          <w:sz w:val="26"/>
          <w:szCs w:val="26"/>
          <w:lang w:val="ru-RU"/>
        </w:rPr>
      </w:pPr>
      <w:r w:rsidRPr="001A0545">
        <w:rPr>
          <w:sz w:val="26"/>
          <w:szCs w:val="26"/>
          <w:lang w:val="ru-RU" w:eastAsia="ru-RU"/>
        </w:rPr>
        <w:t xml:space="preserve">- </w:t>
      </w:r>
      <w:r w:rsidRPr="001A0545">
        <w:rPr>
          <w:sz w:val="26"/>
          <w:szCs w:val="26"/>
          <w:lang w:val="ru-RU"/>
        </w:rPr>
        <w:t xml:space="preserve">необходимости </w:t>
      </w:r>
      <w:r w:rsidRPr="001A0545">
        <w:rPr>
          <w:rFonts w:eastAsia="Calibri"/>
          <w:sz w:val="26"/>
          <w:szCs w:val="26"/>
          <w:lang w:val="ru-RU"/>
        </w:rPr>
        <w:t>завершения начатого строительства и ремонтов;</w:t>
      </w:r>
    </w:p>
    <w:p w:rsidR="000D5EF5" w:rsidRPr="001A0545" w:rsidRDefault="000D5EF5" w:rsidP="000D5EF5">
      <w:pPr>
        <w:ind w:firstLine="708"/>
        <w:jc w:val="both"/>
        <w:rPr>
          <w:sz w:val="26"/>
          <w:szCs w:val="26"/>
          <w:lang w:val="ru-RU" w:eastAsia="ru-RU"/>
        </w:rPr>
      </w:pPr>
      <w:r w:rsidRPr="001A0545">
        <w:rPr>
          <w:sz w:val="26"/>
          <w:szCs w:val="26"/>
          <w:lang w:val="ru-RU" w:eastAsia="ru-RU"/>
        </w:rPr>
        <w:t>- подготовки объектов социальной сферы к новому учебному году, отопительн</w:t>
      </w:r>
      <w:r w:rsidR="00F76A95">
        <w:rPr>
          <w:sz w:val="26"/>
          <w:szCs w:val="26"/>
          <w:lang w:val="ru-RU" w:eastAsia="ru-RU"/>
        </w:rPr>
        <w:t>ому сезону.</w:t>
      </w:r>
    </w:p>
    <w:p w:rsidR="009C43E9" w:rsidRDefault="009C43E9" w:rsidP="00F76A95">
      <w:pPr>
        <w:tabs>
          <w:tab w:val="left" w:pos="1134"/>
        </w:tabs>
        <w:spacing w:before="120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В долгосрочном периоде с</w:t>
      </w:r>
      <w:r w:rsidRPr="00481433">
        <w:rPr>
          <w:sz w:val="26"/>
          <w:szCs w:val="26"/>
          <w:lang w:val="ru-RU" w:eastAsia="ru-RU"/>
        </w:rPr>
        <w:t>охранен</w:t>
      </w:r>
      <w:r>
        <w:rPr>
          <w:sz w:val="26"/>
          <w:szCs w:val="26"/>
          <w:lang w:val="ru-RU" w:eastAsia="ru-RU"/>
        </w:rPr>
        <w:t xml:space="preserve"> </w:t>
      </w:r>
      <w:r w:rsidRPr="00481433">
        <w:rPr>
          <w:sz w:val="26"/>
          <w:szCs w:val="26"/>
          <w:lang w:val="ru-RU" w:eastAsia="ru-RU"/>
        </w:rPr>
        <w:t>программн</w:t>
      </w:r>
      <w:r>
        <w:rPr>
          <w:sz w:val="26"/>
          <w:szCs w:val="26"/>
          <w:lang w:val="ru-RU" w:eastAsia="ru-RU"/>
        </w:rPr>
        <w:t>ый</w:t>
      </w:r>
      <w:r w:rsidRPr="00481433">
        <w:rPr>
          <w:sz w:val="26"/>
          <w:szCs w:val="26"/>
          <w:lang w:val="ru-RU" w:eastAsia="ru-RU"/>
        </w:rPr>
        <w:t xml:space="preserve"> принцип формирования расходов.</w:t>
      </w:r>
    </w:p>
    <w:p w:rsidR="006C7E0C" w:rsidRDefault="006C7E0C" w:rsidP="009C43E9">
      <w:pPr>
        <w:tabs>
          <w:tab w:val="left" w:pos="1134"/>
        </w:tabs>
        <w:ind w:firstLine="708"/>
        <w:contextualSpacing/>
        <w:jc w:val="both"/>
        <w:rPr>
          <w:sz w:val="26"/>
          <w:szCs w:val="26"/>
          <w:lang w:val="ru-RU" w:eastAsia="ru-RU"/>
        </w:rPr>
      </w:pPr>
    </w:p>
    <w:p w:rsidR="006C7E0C" w:rsidRDefault="006C7E0C" w:rsidP="006C7E0C">
      <w:pPr>
        <w:ind w:firstLine="708"/>
        <w:jc w:val="both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в части</w:t>
      </w:r>
      <w:r w:rsidRPr="006C7E0C">
        <w:rPr>
          <w:b/>
          <w:i/>
          <w:sz w:val="26"/>
          <w:szCs w:val="26"/>
          <w:lang w:val="ru-RU"/>
        </w:rPr>
        <w:t xml:space="preserve"> дефицит</w:t>
      </w:r>
      <w:r>
        <w:rPr>
          <w:b/>
          <w:i/>
          <w:sz w:val="26"/>
          <w:szCs w:val="26"/>
          <w:lang w:val="ru-RU"/>
        </w:rPr>
        <w:t>а бюджета</w:t>
      </w:r>
      <w:r w:rsidRPr="006C7E0C">
        <w:rPr>
          <w:b/>
          <w:i/>
          <w:sz w:val="26"/>
          <w:szCs w:val="26"/>
          <w:lang w:val="ru-RU"/>
        </w:rPr>
        <w:t xml:space="preserve"> и муниципально</w:t>
      </w:r>
      <w:r>
        <w:rPr>
          <w:b/>
          <w:i/>
          <w:sz w:val="26"/>
          <w:szCs w:val="26"/>
          <w:lang w:val="ru-RU"/>
        </w:rPr>
        <w:t>го</w:t>
      </w:r>
      <w:r w:rsidRPr="006C7E0C">
        <w:rPr>
          <w:b/>
          <w:i/>
          <w:sz w:val="26"/>
          <w:szCs w:val="26"/>
          <w:lang w:val="ru-RU"/>
        </w:rPr>
        <w:t xml:space="preserve"> долг</w:t>
      </w:r>
      <w:r>
        <w:rPr>
          <w:b/>
          <w:i/>
          <w:sz w:val="26"/>
          <w:szCs w:val="26"/>
          <w:lang w:val="ru-RU"/>
        </w:rPr>
        <w:t>а</w:t>
      </w:r>
      <w:r w:rsidRPr="006C7E0C">
        <w:rPr>
          <w:b/>
          <w:i/>
          <w:sz w:val="26"/>
          <w:szCs w:val="26"/>
          <w:lang w:val="ru-RU"/>
        </w:rPr>
        <w:t>:</w:t>
      </w:r>
    </w:p>
    <w:p w:rsidR="006C7E0C" w:rsidRPr="006C7E0C" w:rsidRDefault="006D3189" w:rsidP="006C7E0C">
      <w:pPr>
        <w:spacing w:before="12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Объем </w:t>
      </w:r>
      <w:r w:rsidR="0098134C">
        <w:rPr>
          <w:sz w:val="26"/>
          <w:szCs w:val="26"/>
          <w:lang w:val="ru-RU"/>
        </w:rPr>
        <w:t xml:space="preserve">дефицита бюджета и </w:t>
      </w:r>
      <w:r>
        <w:rPr>
          <w:sz w:val="26"/>
          <w:szCs w:val="26"/>
          <w:lang w:val="ru-RU"/>
        </w:rPr>
        <w:t>м</w:t>
      </w:r>
      <w:r w:rsidR="006C7E0C">
        <w:rPr>
          <w:sz w:val="26"/>
          <w:szCs w:val="26"/>
          <w:lang w:val="ru-RU"/>
        </w:rPr>
        <w:t>униципальн</w:t>
      </w:r>
      <w:r>
        <w:rPr>
          <w:sz w:val="26"/>
          <w:szCs w:val="26"/>
          <w:lang w:val="ru-RU"/>
        </w:rPr>
        <w:t>ого</w:t>
      </w:r>
      <w:r w:rsidR="006C7E0C">
        <w:rPr>
          <w:sz w:val="26"/>
          <w:szCs w:val="26"/>
          <w:lang w:val="ru-RU"/>
        </w:rPr>
        <w:t xml:space="preserve"> долг</w:t>
      </w:r>
      <w:r>
        <w:rPr>
          <w:sz w:val="26"/>
          <w:szCs w:val="26"/>
          <w:lang w:val="ru-RU"/>
        </w:rPr>
        <w:t>а</w:t>
      </w:r>
      <w:r w:rsidR="006C7E0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не превыс</w:t>
      </w:r>
      <w:r w:rsidR="0098134C">
        <w:rPr>
          <w:sz w:val="26"/>
          <w:szCs w:val="26"/>
          <w:lang w:val="ru-RU"/>
        </w:rPr>
        <w:t>я</w:t>
      </w:r>
      <w:r>
        <w:rPr>
          <w:sz w:val="26"/>
          <w:szCs w:val="26"/>
          <w:lang w:val="ru-RU"/>
        </w:rPr>
        <w:t>т ограничений, установленных бюджетным законодательством.</w:t>
      </w:r>
    </w:p>
    <w:p w:rsidR="00F22E19" w:rsidRPr="00F13ED8" w:rsidRDefault="006A0947" w:rsidP="006A0947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sz w:val="26"/>
          <w:szCs w:val="26"/>
          <w:lang w:val="ru-RU"/>
        </w:rPr>
      </w:pPr>
      <w:r w:rsidRPr="007E1EE4">
        <w:rPr>
          <w:rFonts w:eastAsia="Calibri"/>
          <w:sz w:val="26"/>
          <w:szCs w:val="26"/>
          <w:lang w:val="ru-RU"/>
        </w:rPr>
        <w:t>Прогноз основных характеристик бюджета муниципального образ</w:t>
      </w:r>
      <w:r w:rsidR="006E540F">
        <w:rPr>
          <w:rFonts w:eastAsia="Calibri"/>
          <w:sz w:val="26"/>
          <w:szCs w:val="26"/>
          <w:lang w:val="ru-RU"/>
        </w:rPr>
        <w:t>ования город Норильск на долгосрочный период приведен</w:t>
      </w:r>
      <w:r w:rsidRPr="007E1EE4">
        <w:rPr>
          <w:rFonts w:eastAsia="Calibri"/>
          <w:sz w:val="26"/>
          <w:szCs w:val="26"/>
          <w:lang w:val="ru-RU"/>
        </w:rPr>
        <w:t xml:space="preserve"> в </w:t>
      </w:r>
      <w:r w:rsidR="00F22E19" w:rsidRPr="00F13ED8">
        <w:rPr>
          <w:rFonts w:eastAsia="Calibri"/>
          <w:sz w:val="26"/>
          <w:szCs w:val="26"/>
          <w:lang w:val="ru-RU"/>
        </w:rPr>
        <w:t>при</w:t>
      </w:r>
      <w:r w:rsidR="00EB299F">
        <w:rPr>
          <w:rFonts w:eastAsia="Calibri"/>
          <w:sz w:val="26"/>
          <w:szCs w:val="26"/>
          <w:lang w:val="ru-RU"/>
        </w:rPr>
        <w:t xml:space="preserve">ложении 1 к бюджетному прогнозу </w:t>
      </w:r>
      <w:r w:rsidR="000B7980">
        <w:rPr>
          <w:rFonts w:eastAsia="Calibri"/>
          <w:sz w:val="26"/>
          <w:szCs w:val="26"/>
          <w:lang w:val="ru-RU"/>
        </w:rPr>
        <w:t>муниципального образования город Норильск до 20</w:t>
      </w:r>
      <w:r w:rsidR="00293D7C">
        <w:rPr>
          <w:rFonts w:eastAsia="Calibri"/>
          <w:sz w:val="26"/>
          <w:szCs w:val="26"/>
          <w:lang w:val="ru-RU"/>
        </w:rPr>
        <w:t>30</w:t>
      </w:r>
      <w:r w:rsidR="000B7980">
        <w:rPr>
          <w:rFonts w:eastAsia="Calibri"/>
          <w:sz w:val="26"/>
          <w:szCs w:val="26"/>
          <w:lang w:val="ru-RU"/>
        </w:rPr>
        <w:t xml:space="preserve"> года.</w:t>
      </w:r>
    </w:p>
    <w:p w:rsidR="00F22E19" w:rsidRPr="00F13ED8" w:rsidRDefault="00F22E19" w:rsidP="00F22E1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8B1031" w:rsidRPr="008B1031" w:rsidRDefault="00F22E19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val="ru-RU"/>
        </w:rPr>
      </w:pPr>
      <w:r w:rsidRPr="00F13ED8">
        <w:rPr>
          <w:rFonts w:eastAsia="Calibri"/>
          <w:b/>
          <w:sz w:val="26"/>
          <w:szCs w:val="26"/>
          <w:lang w:val="ru-RU"/>
        </w:rPr>
        <w:t xml:space="preserve">3. </w:t>
      </w:r>
      <w:r w:rsidR="008B1031" w:rsidRPr="008B1031">
        <w:rPr>
          <w:rFonts w:eastAsia="Calibri"/>
          <w:b/>
          <w:sz w:val="26"/>
          <w:szCs w:val="26"/>
          <w:lang w:val="ru-RU"/>
        </w:rPr>
        <w:t>Показатели финансового обеспечения муниципальных программ, прогноз расходов бюджета муниципального образования город Норильск на осуществление непрограммных направлений деятельности</w:t>
      </w:r>
    </w:p>
    <w:p w:rsidR="008B1031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>При формировании прогноза расходов на реализацию муниципальных программ и непрограммных направлений деятельности на среднесрочный период учтены ассигнования, предусмотренные в проекте бюджета города на очередной финансовый год и плановый период.</w:t>
      </w:r>
    </w:p>
    <w:p w:rsidR="008B1031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lastRenderedPageBreak/>
        <w:t>Расходы на период, выходящий за пределы планового, определены:</w:t>
      </w:r>
    </w:p>
    <w:p w:rsidR="008B1031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 xml:space="preserve">- на реализацию муниципальных программ - на уровне объема финансового обеспечения муниципальных программ в последнем году планового периода, </w:t>
      </w:r>
      <w:r w:rsidRPr="00F76A95">
        <w:rPr>
          <w:rFonts w:eastAsia="Calibri"/>
          <w:sz w:val="26"/>
          <w:szCs w:val="26"/>
          <w:lang w:val="ru-RU"/>
        </w:rPr>
        <w:t xml:space="preserve">с учетом </w:t>
      </w:r>
      <w:r w:rsidR="001A0545" w:rsidRPr="00F76A95">
        <w:rPr>
          <w:rFonts w:eastAsia="Calibri"/>
          <w:sz w:val="26"/>
          <w:szCs w:val="26"/>
          <w:lang w:val="ru-RU"/>
        </w:rPr>
        <w:t>применения сводного индекса потребительских цен по Красноярскому краю</w:t>
      </w:r>
      <w:r w:rsidR="001A0545" w:rsidRPr="00ED51AA">
        <w:rPr>
          <w:rFonts w:eastAsia="Calibri"/>
          <w:sz w:val="26"/>
          <w:szCs w:val="26"/>
          <w:lang w:val="ru-RU"/>
        </w:rPr>
        <w:t xml:space="preserve"> </w:t>
      </w:r>
      <w:r w:rsidR="001A0545" w:rsidRPr="00F76A95">
        <w:rPr>
          <w:rFonts w:eastAsia="Calibri"/>
          <w:sz w:val="26"/>
          <w:szCs w:val="26"/>
          <w:lang w:val="ru-RU"/>
        </w:rPr>
        <w:t xml:space="preserve">и </w:t>
      </w:r>
      <w:r w:rsidR="00F76A95" w:rsidRPr="00F76A95">
        <w:rPr>
          <w:rFonts w:eastAsia="Calibri"/>
          <w:sz w:val="26"/>
          <w:szCs w:val="26"/>
          <w:lang w:val="ru-RU"/>
        </w:rPr>
        <w:t>уточнения</w:t>
      </w:r>
      <w:r w:rsidRPr="00F76A95">
        <w:rPr>
          <w:rFonts w:eastAsia="Calibri"/>
          <w:sz w:val="26"/>
          <w:szCs w:val="26"/>
          <w:lang w:val="ru-RU"/>
        </w:rPr>
        <w:t xml:space="preserve"> объема отдельных расход</w:t>
      </w:r>
      <w:r w:rsidR="00F76A95" w:rsidRPr="00F76A95">
        <w:rPr>
          <w:rFonts w:eastAsia="Calibri"/>
          <w:sz w:val="26"/>
          <w:szCs w:val="26"/>
          <w:lang w:val="ru-RU"/>
        </w:rPr>
        <w:t>ных обязательств</w:t>
      </w:r>
      <w:r w:rsidR="00F76A95">
        <w:rPr>
          <w:rFonts w:eastAsia="Calibri"/>
          <w:sz w:val="26"/>
          <w:szCs w:val="26"/>
          <w:lang w:val="ru-RU"/>
        </w:rPr>
        <w:t xml:space="preserve">, в том числе с учетом прогнозируемой актуальности мероприятий в долгосрочном периоде. Расходы на реализацию </w:t>
      </w:r>
      <w:r w:rsidR="001A0545" w:rsidRPr="00F76A95">
        <w:rPr>
          <w:color w:val="000000"/>
          <w:sz w:val="26"/>
          <w:szCs w:val="26"/>
          <w:lang w:val="ru-RU" w:eastAsia="ru-RU"/>
        </w:rPr>
        <w:t>мероприятий Комплексного плана</w:t>
      </w:r>
      <w:r w:rsidR="001A0545" w:rsidRPr="00F76A95">
        <w:rPr>
          <w:rFonts w:eastAsiaTheme="minorHAnsi"/>
          <w:sz w:val="26"/>
          <w:szCs w:val="26"/>
          <w:lang w:val="ru-RU"/>
        </w:rPr>
        <w:t xml:space="preserve"> социально-экономического развития муниципального образования город Норильск до 2035 года</w:t>
      </w:r>
      <w:r w:rsidR="00934717">
        <w:rPr>
          <w:rFonts w:eastAsiaTheme="minorHAnsi"/>
          <w:sz w:val="26"/>
          <w:szCs w:val="26"/>
          <w:lang w:val="ru-RU"/>
        </w:rPr>
        <w:t xml:space="preserve"> определены на основании Распоряжения Правительства Российской Федерации, утвердившего данный документ</w:t>
      </w:r>
      <w:r w:rsidRPr="00F76A95">
        <w:rPr>
          <w:rFonts w:eastAsia="Calibri"/>
          <w:sz w:val="26"/>
          <w:szCs w:val="26"/>
          <w:lang w:val="ru-RU"/>
        </w:rPr>
        <w:t>;</w:t>
      </w:r>
    </w:p>
    <w:p w:rsidR="008B1031" w:rsidRPr="008B1031" w:rsidRDefault="008B1031" w:rsidP="008B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>- непрограммные расходы бюджета города - на уровне объема непрограммных расходов в последнем году планового периода, без учета условно утверждаемых расходов.</w:t>
      </w:r>
    </w:p>
    <w:p w:rsidR="00F22E19" w:rsidRPr="008B1031" w:rsidRDefault="008B1031" w:rsidP="008B10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8B1031">
        <w:rPr>
          <w:rFonts w:eastAsia="Calibri"/>
          <w:sz w:val="26"/>
          <w:szCs w:val="26"/>
          <w:lang w:val="ru-RU"/>
        </w:rPr>
        <w:t>Показатели финансового обеспечения муниципальных программ и непрограммных направлений деятельности муниципального образования город Норильск приведены в приложении 2 к бюджетному прогнозу</w:t>
      </w:r>
      <w:r w:rsidR="000B7980" w:rsidRPr="000B7980">
        <w:rPr>
          <w:rFonts w:eastAsia="Calibri"/>
          <w:sz w:val="26"/>
          <w:szCs w:val="26"/>
          <w:lang w:val="ru-RU"/>
        </w:rPr>
        <w:t xml:space="preserve"> </w:t>
      </w:r>
      <w:r w:rsidR="000B7980">
        <w:rPr>
          <w:rFonts w:eastAsia="Calibri"/>
          <w:sz w:val="26"/>
          <w:szCs w:val="26"/>
          <w:lang w:val="ru-RU"/>
        </w:rPr>
        <w:t>муниципального образования город Норильск до 20</w:t>
      </w:r>
      <w:r w:rsidR="00293D7C">
        <w:rPr>
          <w:rFonts w:eastAsia="Calibri"/>
          <w:sz w:val="26"/>
          <w:szCs w:val="26"/>
          <w:lang w:val="ru-RU"/>
        </w:rPr>
        <w:t>30</w:t>
      </w:r>
      <w:r w:rsidR="000B7980">
        <w:rPr>
          <w:rFonts w:eastAsia="Calibri"/>
          <w:sz w:val="26"/>
          <w:szCs w:val="26"/>
          <w:lang w:val="ru-RU"/>
        </w:rPr>
        <w:t xml:space="preserve"> года</w:t>
      </w:r>
      <w:r w:rsidRPr="008B1031">
        <w:rPr>
          <w:rFonts w:eastAsia="Calibri"/>
          <w:sz w:val="26"/>
          <w:szCs w:val="26"/>
          <w:lang w:val="ru-RU"/>
        </w:rPr>
        <w:t>.</w:t>
      </w:r>
    </w:p>
    <w:p w:rsidR="00F22E19" w:rsidRPr="00F13ED8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F13ED8" w:rsidRDefault="00F22E19" w:rsidP="00F22E19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6"/>
          <w:szCs w:val="26"/>
          <w:lang w:val="ru-RU"/>
        </w:rPr>
      </w:pPr>
    </w:p>
    <w:p w:rsidR="00F22E19" w:rsidRPr="000E4145" w:rsidRDefault="00F22E19" w:rsidP="00680BA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val="ru-RU"/>
        </w:rPr>
        <w:sectPr w:rsidR="00F22E19" w:rsidRPr="000E4145" w:rsidSect="00781E2E">
          <w:headerReference w:type="default" r:id="rId12"/>
          <w:headerReference w:type="first" r:id="rId13"/>
          <w:pgSz w:w="11906" w:h="16838" w:code="9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5387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75076" w:rsidRPr="00421D08" w:rsidTr="0085200F">
        <w:trPr>
          <w:trHeight w:val="1282"/>
        </w:trPr>
        <w:tc>
          <w:tcPr>
            <w:tcW w:w="5387" w:type="dxa"/>
          </w:tcPr>
          <w:p w:rsidR="00375076" w:rsidRPr="00F13ED8" w:rsidRDefault="00375076" w:rsidP="00680B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lastRenderedPageBreak/>
              <w:t>Приложение 1</w:t>
            </w:r>
          </w:p>
          <w:p w:rsidR="00AF718B" w:rsidRDefault="00375076" w:rsidP="00680BA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375076" w:rsidRPr="00F13ED8" w:rsidRDefault="00AF718B" w:rsidP="00293D7C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 w:rsidR="008250DD" w:rsidRPr="00F13ED8">
              <w:rPr>
                <w:rFonts w:eastAsiaTheme="minorHAnsi"/>
                <w:sz w:val="26"/>
                <w:szCs w:val="26"/>
                <w:lang w:val="ru-RU"/>
              </w:rPr>
              <w:t>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5200F" w:rsidRDefault="0085200F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</w:p>
    <w:p w:rsidR="00AF718B" w:rsidRPr="00AF718B" w:rsidRDefault="00AF718B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  <w:r w:rsidRPr="00AF718B">
        <w:rPr>
          <w:rFonts w:eastAsia="Calibri"/>
          <w:b/>
          <w:sz w:val="26"/>
          <w:szCs w:val="26"/>
          <w:lang w:val="ru-RU"/>
        </w:rPr>
        <w:t>Прогноз основных характеристик бюджета муниципальн</w:t>
      </w:r>
      <w:r w:rsidR="0085200F">
        <w:rPr>
          <w:rFonts w:eastAsia="Calibri"/>
          <w:b/>
          <w:sz w:val="26"/>
          <w:szCs w:val="26"/>
          <w:lang w:val="ru-RU"/>
        </w:rPr>
        <w:t>ого образования город Норильск</w:t>
      </w:r>
    </w:p>
    <w:p w:rsidR="00F41CC0" w:rsidRPr="00F13ED8" w:rsidRDefault="00680BA7" w:rsidP="00F41C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 xml:space="preserve">                 тыс. руб.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      </w:t>
      </w:r>
      <w:r w:rsidRPr="00F13ED8">
        <w:rPr>
          <w:rFonts w:eastAsiaTheme="minorHAnsi"/>
          <w:sz w:val="26"/>
          <w:szCs w:val="26"/>
          <w:lang w:val="ru-RU"/>
        </w:rPr>
        <w:t xml:space="preserve">                                                    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880"/>
        <w:gridCol w:w="1789"/>
        <w:gridCol w:w="1925"/>
        <w:gridCol w:w="1925"/>
        <w:gridCol w:w="1925"/>
        <w:gridCol w:w="1925"/>
        <w:gridCol w:w="1789"/>
      </w:tblGrid>
      <w:tr w:rsidR="00F41CC0" w:rsidRPr="00F13ED8" w:rsidTr="00000D52">
        <w:tc>
          <w:tcPr>
            <w:tcW w:w="1280" w:type="pct"/>
            <w:vMerge w:val="restart"/>
            <w:vAlign w:val="center"/>
          </w:tcPr>
          <w:p w:rsidR="00F41CC0" w:rsidRPr="00F13ED8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3720" w:type="pct"/>
            <w:gridSpan w:val="6"/>
            <w:vAlign w:val="center"/>
          </w:tcPr>
          <w:p w:rsidR="00F41CC0" w:rsidRPr="00F13ED8" w:rsidRDefault="00F41CC0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AF718B" w:rsidRPr="00F13ED8" w:rsidTr="00000D52">
        <w:trPr>
          <w:trHeight w:val="409"/>
        </w:trPr>
        <w:tc>
          <w:tcPr>
            <w:tcW w:w="1280" w:type="pct"/>
            <w:vMerge/>
            <w:vAlign w:val="center"/>
          </w:tcPr>
          <w:p w:rsidR="00AF718B" w:rsidRPr="00F13ED8" w:rsidRDefault="00AF718B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590" w:type="pct"/>
            <w:vAlign w:val="center"/>
          </w:tcPr>
          <w:p w:rsidR="00AF718B" w:rsidRPr="00F13ED8" w:rsidRDefault="00AF718B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5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6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8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9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293D7C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635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  <w:tc>
          <w:tcPr>
            <w:tcW w:w="590" w:type="pct"/>
            <w:vAlign w:val="center"/>
          </w:tcPr>
          <w:p w:rsidR="00AF718B" w:rsidRPr="00F13ED8" w:rsidRDefault="00AF718B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7</w:t>
            </w:r>
          </w:p>
        </w:tc>
      </w:tr>
      <w:tr w:rsidR="00AF718B" w:rsidRPr="00464CB9" w:rsidTr="00000D52">
        <w:tc>
          <w:tcPr>
            <w:tcW w:w="1280" w:type="pct"/>
            <w:vAlign w:val="center"/>
          </w:tcPr>
          <w:p w:rsidR="00AF718B" w:rsidRPr="00F13ED8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1.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Доходы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,</w:t>
            </w:r>
          </w:p>
          <w:p w:rsidR="00AF718B" w:rsidRPr="00F13ED8" w:rsidRDefault="00AF718B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823017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31 433 395,5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86442">
              <w:rPr>
                <w:b/>
                <w:color w:val="000000"/>
                <w:sz w:val="26"/>
                <w:szCs w:val="26"/>
                <w:lang w:val="ru-RU"/>
              </w:rPr>
              <w:t>28 673 288,8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29 062 532,3</w:t>
            </w:r>
          </w:p>
        </w:tc>
        <w:tc>
          <w:tcPr>
            <w:tcW w:w="635" w:type="pct"/>
            <w:vAlign w:val="center"/>
          </w:tcPr>
          <w:p w:rsidR="00AF718B" w:rsidRPr="009879BD" w:rsidRDefault="009879BD" w:rsidP="009879BD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9879BD">
              <w:rPr>
                <w:b/>
                <w:color w:val="000000"/>
                <w:sz w:val="26"/>
                <w:szCs w:val="26"/>
                <w:lang w:val="ru-RU"/>
              </w:rPr>
              <w:t>31 756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> 903,0</w:t>
            </w:r>
          </w:p>
        </w:tc>
        <w:tc>
          <w:tcPr>
            <w:tcW w:w="635" w:type="pct"/>
            <w:vAlign w:val="center"/>
          </w:tcPr>
          <w:p w:rsidR="00AF718B" w:rsidRPr="00F03C85" w:rsidRDefault="00F03C85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03C85">
              <w:rPr>
                <w:b/>
                <w:color w:val="000000"/>
                <w:sz w:val="26"/>
                <w:szCs w:val="26"/>
                <w:lang w:val="ru-RU"/>
              </w:rPr>
              <w:t>32 394 228,1</w:t>
            </w:r>
          </w:p>
        </w:tc>
        <w:tc>
          <w:tcPr>
            <w:tcW w:w="590" w:type="pct"/>
            <w:vAlign w:val="center"/>
          </w:tcPr>
          <w:p w:rsidR="00AF718B" w:rsidRPr="00982467" w:rsidRDefault="00B96AC5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 w:rsidRPr="00B96AC5">
              <w:rPr>
                <w:b/>
                <w:color w:val="000000"/>
                <w:sz w:val="26"/>
                <w:szCs w:val="26"/>
                <w:lang w:val="ru-RU"/>
              </w:rPr>
              <w:t>32 636 289,6</w:t>
            </w:r>
          </w:p>
        </w:tc>
      </w:tr>
      <w:tr w:rsidR="00AF718B" w:rsidRPr="00F13ED8" w:rsidTr="00000D52">
        <w:tc>
          <w:tcPr>
            <w:tcW w:w="1280" w:type="pct"/>
            <w:vAlign w:val="center"/>
          </w:tcPr>
          <w:p w:rsidR="00AF718B" w:rsidRPr="00F13ED8" w:rsidRDefault="00AF718B" w:rsidP="003401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Налоговые и неналоговые доходы</w:t>
            </w:r>
          </w:p>
        </w:tc>
        <w:tc>
          <w:tcPr>
            <w:tcW w:w="590" w:type="pct"/>
            <w:vAlign w:val="center"/>
          </w:tcPr>
          <w:p w:rsidR="00AF718B" w:rsidRPr="003E50D0" w:rsidRDefault="00823017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19 211 141,1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17 627 072,7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18 722 852,1</w:t>
            </w:r>
          </w:p>
        </w:tc>
        <w:tc>
          <w:tcPr>
            <w:tcW w:w="635" w:type="pct"/>
            <w:vAlign w:val="center"/>
          </w:tcPr>
          <w:p w:rsidR="00AF718B" w:rsidRPr="009879BD" w:rsidRDefault="009879BD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19 590 394,0</w:t>
            </w:r>
          </w:p>
        </w:tc>
        <w:tc>
          <w:tcPr>
            <w:tcW w:w="635" w:type="pct"/>
            <w:vAlign w:val="center"/>
          </w:tcPr>
          <w:p w:rsidR="00AF718B" w:rsidRPr="00F03C85" w:rsidRDefault="00F03C85" w:rsidP="00000D52">
            <w:pPr>
              <w:jc w:val="center"/>
              <w:rPr>
                <w:color w:val="000000"/>
                <w:sz w:val="26"/>
                <w:szCs w:val="26"/>
              </w:rPr>
            </w:pPr>
            <w:r w:rsidRPr="00F03C85">
              <w:rPr>
                <w:color w:val="000000"/>
                <w:sz w:val="26"/>
                <w:szCs w:val="26"/>
                <w:lang w:val="ru-RU" w:eastAsia="ru-RU"/>
              </w:rPr>
              <w:t>20 201 295,2</w:t>
            </w:r>
          </w:p>
        </w:tc>
        <w:tc>
          <w:tcPr>
            <w:tcW w:w="590" w:type="pct"/>
            <w:vAlign w:val="center"/>
          </w:tcPr>
          <w:p w:rsidR="00AF718B" w:rsidRPr="00982467" w:rsidRDefault="00525BD5" w:rsidP="00000D5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525BD5">
              <w:rPr>
                <w:color w:val="000000"/>
                <w:sz w:val="26"/>
                <w:szCs w:val="26"/>
                <w:lang w:val="ru-RU" w:eastAsia="ru-RU"/>
              </w:rPr>
              <w:t>20 817 760,0</w:t>
            </w:r>
          </w:p>
        </w:tc>
      </w:tr>
      <w:tr w:rsidR="007B0DE4" w:rsidRPr="00F13ED8" w:rsidTr="000D5EF5">
        <w:tc>
          <w:tcPr>
            <w:tcW w:w="1280" w:type="pct"/>
            <w:vAlign w:val="center"/>
          </w:tcPr>
          <w:p w:rsidR="007B0DE4" w:rsidRPr="00F13ED8" w:rsidRDefault="007B0DE4" w:rsidP="007B0D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Безвозмездные </w:t>
            </w:r>
            <w:r>
              <w:rPr>
                <w:rFonts w:eastAsiaTheme="minorHAnsi"/>
                <w:sz w:val="26"/>
                <w:szCs w:val="26"/>
                <w:lang w:val="ru-RU"/>
              </w:rPr>
              <w:t>перечисления</w:t>
            </w:r>
          </w:p>
        </w:tc>
        <w:tc>
          <w:tcPr>
            <w:tcW w:w="590" w:type="pct"/>
            <w:vAlign w:val="center"/>
          </w:tcPr>
          <w:p w:rsidR="007B0DE4" w:rsidRPr="003E50D0" w:rsidRDefault="00823017" w:rsidP="007B0DE4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11 020 885,5</w:t>
            </w:r>
          </w:p>
        </w:tc>
        <w:tc>
          <w:tcPr>
            <w:tcW w:w="635" w:type="pct"/>
            <w:vAlign w:val="center"/>
          </w:tcPr>
          <w:p w:rsidR="007B0DE4" w:rsidRPr="00386442" w:rsidRDefault="00386442" w:rsidP="007B0D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11 046 216,1</w:t>
            </w:r>
          </w:p>
        </w:tc>
        <w:tc>
          <w:tcPr>
            <w:tcW w:w="635" w:type="pct"/>
            <w:vAlign w:val="center"/>
          </w:tcPr>
          <w:p w:rsidR="007B0DE4" w:rsidRPr="00386442" w:rsidRDefault="00386442" w:rsidP="007B0D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10 339 680,2</w:t>
            </w:r>
          </w:p>
        </w:tc>
        <w:tc>
          <w:tcPr>
            <w:tcW w:w="635" w:type="pct"/>
          </w:tcPr>
          <w:p w:rsidR="007B0DE4" w:rsidRPr="009879BD" w:rsidRDefault="009879BD" w:rsidP="007B0DE4">
            <w:pPr>
              <w:jc w:val="center"/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12 166 509,0</w:t>
            </w:r>
          </w:p>
        </w:tc>
        <w:tc>
          <w:tcPr>
            <w:tcW w:w="635" w:type="pct"/>
          </w:tcPr>
          <w:p w:rsidR="007B0DE4" w:rsidRPr="00982467" w:rsidRDefault="00F03C85" w:rsidP="007B0DE4">
            <w:pPr>
              <w:jc w:val="center"/>
              <w:rPr>
                <w:highlight w:val="yellow"/>
              </w:rPr>
            </w:pPr>
            <w:r w:rsidRPr="00F03C85">
              <w:rPr>
                <w:color w:val="000000"/>
                <w:sz w:val="26"/>
                <w:szCs w:val="26"/>
                <w:lang w:val="ru-RU" w:eastAsia="ru-RU"/>
              </w:rPr>
              <w:t>12 192 932,9</w:t>
            </w:r>
          </w:p>
        </w:tc>
        <w:tc>
          <w:tcPr>
            <w:tcW w:w="590" w:type="pct"/>
          </w:tcPr>
          <w:p w:rsidR="007B0DE4" w:rsidRPr="00982467" w:rsidRDefault="00525BD5" w:rsidP="007B0DE4">
            <w:pPr>
              <w:jc w:val="center"/>
              <w:rPr>
                <w:highlight w:val="yellow"/>
              </w:rPr>
            </w:pPr>
            <w:r w:rsidRPr="00525BD5">
              <w:rPr>
                <w:color w:val="000000"/>
                <w:sz w:val="26"/>
                <w:szCs w:val="26"/>
                <w:lang w:val="ru-RU" w:eastAsia="ru-RU"/>
              </w:rPr>
              <w:t>11 818 529,6</w:t>
            </w:r>
          </w:p>
        </w:tc>
      </w:tr>
      <w:tr w:rsidR="00AF718B" w:rsidRPr="00000D52" w:rsidTr="00000D52">
        <w:tc>
          <w:tcPr>
            <w:tcW w:w="1280" w:type="pct"/>
            <w:vAlign w:val="center"/>
          </w:tcPr>
          <w:p w:rsidR="00AF718B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2.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Расходы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бюджета, </w:t>
            </w:r>
          </w:p>
          <w:p w:rsidR="00AF718B" w:rsidRPr="00AF718B" w:rsidRDefault="00AF718B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823017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33 353 395,5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30 435 995,8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30 934 817,3</w:t>
            </w:r>
          </w:p>
        </w:tc>
        <w:tc>
          <w:tcPr>
            <w:tcW w:w="635" w:type="pct"/>
            <w:vAlign w:val="center"/>
          </w:tcPr>
          <w:p w:rsidR="00AF718B" w:rsidRPr="00982467" w:rsidRDefault="009879BD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 w:rsidRPr="009879BD">
              <w:rPr>
                <w:b/>
                <w:color w:val="000000"/>
                <w:sz w:val="26"/>
                <w:szCs w:val="26"/>
                <w:lang w:val="ru-RU"/>
              </w:rPr>
              <w:t>31 294 370,4</w:t>
            </w:r>
          </w:p>
        </w:tc>
        <w:tc>
          <w:tcPr>
            <w:tcW w:w="635" w:type="pct"/>
            <w:vAlign w:val="center"/>
          </w:tcPr>
          <w:p w:rsidR="00AF718B" w:rsidRPr="00982467" w:rsidRDefault="00B96AC5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 w:rsidRPr="00B96AC5">
              <w:rPr>
                <w:b/>
                <w:color w:val="000000"/>
                <w:sz w:val="26"/>
                <w:szCs w:val="26"/>
                <w:lang w:val="ru-RU"/>
              </w:rPr>
              <w:t>31 883 562,6</w:t>
            </w:r>
          </w:p>
        </w:tc>
        <w:tc>
          <w:tcPr>
            <w:tcW w:w="590" w:type="pct"/>
            <w:vAlign w:val="center"/>
          </w:tcPr>
          <w:p w:rsidR="00AF718B" w:rsidRPr="00982467" w:rsidRDefault="00D865D5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 w:rsidRPr="00D865D5">
              <w:rPr>
                <w:b/>
                <w:color w:val="000000"/>
                <w:sz w:val="26"/>
                <w:szCs w:val="26"/>
                <w:lang w:val="ru-RU"/>
              </w:rPr>
              <w:t>32 054 495,7</w:t>
            </w:r>
          </w:p>
        </w:tc>
      </w:tr>
      <w:tr w:rsidR="00AF718B" w:rsidRPr="003137F1" w:rsidTr="00000D52">
        <w:tc>
          <w:tcPr>
            <w:tcW w:w="1280" w:type="pct"/>
            <w:vAlign w:val="center"/>
          </w:tcPr>
          <w:p w:rsidR="00AF718B" w:rsidRPr="00AF718B" w:rsidRDefault="00AF718B" w:rsidP="00AF718B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90" w:type="pct"/>
            <w:vAlign w:val="center"/>
          </w:tcPr>
          <w:p w:rsidR="00AF718B" w:rsidRPr="00643E3B" w:rsidRDefault="00823017" w:rsidP="00643E3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 xml:space="preserve">30 408 002,9   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tabs>
                <w:tab w:val="left" w:pos="92"/>
              </w:tabs>
              <w:ind w:left="-108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86442">
              <w:rPr>
                <w:color w:val="000000"/>
                <w:sz w:val="26"/>
                <w:szCs w:val="26"/>
                <w:lang w:val="ru-RU"/>
              </w:rPr>
              <w:t xml:space="preserve">27 807 234,4   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86442">
              <w:rPr>
                <w:color w:val="000000"/>
                <w:sz w:val="26"/>
                <w:szCs w:val="26"/>
                <w:lang w:val="ru-RU"/>
              </w:rPr>
              <w:t xml:space="preserve">26 469 893,6   </w:t>
            </w:r>
          </w:p>
        </w:tc>
        <w:tc>
          <w:tcPr>
            <w:tcW w:w="635" w:type="pct"/>
            <w:vAlign w:val="center"/>
          </w:tcPr>
          <w:p w:rsidR="00AF718B" w:rsidRPr="00982467" w:rsidRDefault="009879BD" w:rsidP="00000D52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9879BD">
              <w:rPr>
                <w:color w:val="000000"/>
                <w:sz w:val="26"/>
                <w:szCs w:val="26"/>
                <w:lang w:val="ru-RU"/>
              </w:rPr>
              <w:t xml:space="preserve">28 258 557,8   </w:t>
            </w:r>
          </w:p>
        </w:tc>
        <w:tc>
          <w:tcPr>
            <w:tcW w:w="635" w:type="pct"/>
            <w:vAlign w:val="center"/>
          </w:tcPr>
          <w:p w:rsidR="00AF718B" w:rsidRPr="00982467" w:rsidRDefault="00B96AC5" w:rsidP="00000D52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28 847 750,0</w:t>
            </w:r>
          </w:p>
        </w:tc>
        <w:tc>
          <w:tcPr>
            <w:tcW w:w="590" w:type="pct"/>
            <w:vAlign w:val="center"/>
          </w:tcPr>
          <w:p w:rsidR="00AF718B" w:rsidRPr="00982467" w:rsidRDefault="001B4BF2" w:rsidP="00000D52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1B4BF2">
              <w:rPr>
                <w:color w:val="000000"/>
                <w:sz w:val="26"/>
                <w:szCs w:val="26"/>
                <w:lang w:val="ru-RU"/>
              </w:rPr>
              <w:t xml:space="preserve">29 018 683,1   </w:t>
            </w:r>
          </w:p>
        </w:tc>
      </w:tr>
      <w:tr w:rsidR="00B96AC5" w:rsidRPr="003137F1" w:rsidTr="00B96AC5">
        <w:tc>
          <w:tcPr>
            <w:tcW w:w="1280" w:type="pct"/>
            <w:vAlign w:val="center"/>
          </w:tcPr>
          <w:p w:rsidR="00B96AC5" w:rsidRPr="00AF718B" w:rsidRDefault="00B96AC5" w:rsidP="00B96AC5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Расходы на реализацию непрограммных мероприятий</w:t>
            </w:r>
          </w:p>
        </w:tc>
        <w:tc>
          <w:tcPr>
            <w:tcW w:w="590" w:type="pct"/>
            <w:vAlign w:val="center"/>
          </w:tcPr>
          <w:p w:rsidR="00B96AC5" w:rsidRPr="003E50D0" w:rsidRDefault="00B96AC5" w:rsidP="00B96AC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 xml:space="preserve">2 945 392,6   </w:t>
            </w:r>
          </w:p>
        </w:tc>
        <w:tc>
          <w:tcPr>
            <w:tcW w:w="635" w:type="pct"/>
            <w:vAlign w:val="center"/>
          </w:tcPr>
          <w:p w:rsidR="00B96AC5" w:rsidRPr="00386442" w:rsidRDefault="00B96AC5" w:rsidP="00B96AC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86442">
              <w:rPr>
                <w:color w:val="000000"/>
                <w:sz w:val="26"/>
                <w:szCs w:val="26"/>
                <w:lang w:val="ru-RU"/>
              </w:rPr>
              <w:t xml:space="preserve">2 628 761,4   </w:t>
            </w:r>
          </w:p>
        </w:tc>
        <w:tc>
          <w:tcPr>
            <w:tcW w:w="635" w:type="pct"/>
            <w:vAlign w:val="center"/>
          </w:tcPr>
          <w:p w:rsidR="00B96AC5" w:rsidRPr="00386442" w:rsidRDefault="00B96AC5" w:rsidP="00B96AC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4 464 923,7</w:t>
            </w:r>
            <w:r w:rsidRPr="00386442">
              <w:rPr>
                <w:color w:val="000000"/>
                <w:sz w:val="26"/>
                <w:szCs w:val="26"/>
                <w:lang w:val="ru-RU"/>
              </w:rPr>
              <w:t xml:space="preserve">   </w:t>
            </w:r>
          </w:p>
        </w:tc>
        <w:tc>
          <w:tcPr>
            <w:tcW w:w="635" w:type="pct"/>
            <w:vAlign w:val="center"/>
          </w:tcPr>
          <w:p w:rsidR="00B96AC5" w:rsidRPr="00982467" w:rsidRDefault="00B96AC5" w:rsidP="00B96AC5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9879BD">
              <w:rPr>
                <w:color w:val="000000"/>
                <w:sz w:val="26"/>
                <w:szCs w:val="26"/>
                <w:lang w:val="ru-RU"/>
              </w:rPr>
              <w:t xml:space="preserve">3 035 812,6   </w:t>
            </w:r>
          </w:p>
        </w:tc>
        <w:tc>
          <w:tcPr>
            <w:tcW w:w="635" w:type="pct"/>
            <w:vAlign w:val="center"/>
          </w:tcPr>
          <w:p w:rsidR="00B96AC5" w:rsidRDefault="00B96AC5" w:rsidP="00B96AC5">
            <w:pPr>
              <w:jc w:val="center"/>
            </w:pPr>
            <w:r>
              <w:t>3 035 812,6</w:t>
            </w:r>
          </w:p>
        </w:tc>
        <w:tc>
          <w:tcPr>
            <w:tcW w:w="590" w:type="pct"/>
            <w:vAlign w:val="center"/>
          </w:tcPr>
          <w:p w:rsidR="00B96AC5" w:rsidRDefault="00B96AC5" w:rsidP="00B96AC5">
            <w:pPr>
              <w:jc w:val="center"/>
            </w:pPr>
            <w:r w:rsidRPr="00E95301">
              <w:t>3 035 812,6</w:t>
            </w:r>
          </w:p>
        </w:tc>
      </w:tr>
      <w:tr w:rsidR="00AF718B" w:rsidRPr="003E5BCE" w:rsidTr="00000D52">
        <w:trPr>
          <w:trHeight w:val="427"/>
        </w:trPr>
        <w:tc>
          <w:tcPr>
            <w:tcW w:w="1280" w:type="pct"/>
            <w:vAlign w:val="center"/>
          </w:tcPr>
          <w:p w:rsidR="00AF718B" w:rsidRPr="00F13ED8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3. </w:t>
            </w:r>
            <w:r w:rsidR="00AF718B"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Дефицит</w:t>
            </w:r>
            <w:r w:rsidR="00AF718B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(профицит) бюджета</w:t>
            </w:r>
          </w:p>
        </w:tc>
        <w:tc>
          <w:tcPr>
            <w:tcW w:w="590" w:type="pct"/>
            <w:vAlign w:val="center"/>
          </w:tcPr>
          <w:p w:rsidR="00AF718B" w:rsidRPr="003545DA" w:rsidRDefault="003137F1" w:rsidP="00823017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545DA"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="00823017">
              <w:rPr>
                <w:b/>
                <w:color w:val="000000"/>
                <w:sz w:val="26"/>
                <w:szCs w:val="26"/>
                <w:lang w:val="ru-RU"/>
              </w:rPr>
              <w:t>1 920 000,0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- 1 762 707,0</w:t>
            </w:r>
          </w:p>
        </w:tc>
        <w:tc>
          <w:tcPr>
            <w:tcW w:w="635" w:type="pct"/>
            <w:vAlign w:val="center"/>
          </w:tcPr>
          <w:p w:rsidR="00AF718B" w:rsidRPr="00386442" w:rsidRDefault="009B6FC8" w:rsidP="0038644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86442"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="00386442">
              <w:rPr>
                <w:b/>
                <w:color w:val="000000"/>
                <w:sz w:val="26"/>
                <w:szCs w:val="26"/>
                <w:lang w:val="ru-RU"/>
              </w:rPr>
              <w:t>1 872 285,0</w:t>
            </w:r>
          </w:p>
        </w:tc>
        <w:tc>
          <w:tcPr>
            <w:tcW w:w="635" w:type="pct"/>
            <w:vAlign w:val="center"/>
          </w:tcPr>
          <w:p w:rsidR="00AF718B" w:rsidRPr="009879BD" w:rsidRDefault="009879BD" w:rsidP="009879BD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9879BD">
              <w:rPr>
                <w:b/>
                <w:color w:val="000000"/>
                <w:sz w:val="26"/>
                <w:szCs w:val="26"/>
                <w:lang w:val="ru-RU"/>
              </w:rPr>
              <w:t>462 532,6</w:t>
            </w:r>
          </w:p>
        </w:tc>
        <w:tc>
          <w:tcPr>
            <w:tcW w:w="635" w:type="pct"/>
            <w:vAlign w:val="center"/>
          </w:tcPr>
          <w:p w:rsidR="00AF718B" w:rsidRPr="00B96AC5" w:rsidRDefault="00B96AC5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B96AC5">
              <w:rPr>
                <w:b/>
                <w:color w:val="000000"/>
                <w:sz w:val="26"/>
                <w:szCs w:val="26"/>
                <w:lang w:val="ru-RU"/>
              </w:rPr>
              <w:t>510 665,5</w:t>
            </w:r>
          </w:p>
        </w:tc>
        <w:tc>
          <w:tcPr>
            <w:tcW w:w="590" w:type="pct"/>
            <w:vAlign w:val="center"/>
          </w:tcPr>
          <w:p w:rsidR="00AF718B" w:rsidRPr="001B4BF2" w:rsidRDefault="001B4BF2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1B4BF2">
              <w:rPr>
                <w:b/>
                <w:color w:val="000000"/>
                <w:sz w:val="26"/>
                <w:szCs w:val="26"/>
                <w:lang w:val="ru-RU"/>
              </w:rPr>
              <w:t>581 793,9</w:t>
            </w:r>
          </w:p>
        </w:tc>
      </w:tr>
      <w:tr w:rsidR="00AF718B" w:rsidRPr="003137F1" w:rsidTr="00000D52">
        <w:tc>
          <w:tcPr>
            <w:tcW w:w="1280" w:type="pct"/>
            <w:vAlign w:val="center"/>
          </w:tcPr>
          <w:p w:rsidR="00AF718B" w:rsidRPr="003E50D0" w:rsidRDefault="003E5BCE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b/>
                <w:sz w:val="26"/>
                <w:szCs w:val="26"/>
                <w:lang w:val="ru-RU"/>
              </w:rPr>
              <w:t xml:space="preserve">4. </w:t>
            </w:r>
            <w:r w:rsidR="00AF718B" w:rsidRPr="003E50D0">
              <w:rPr>
                <w:rFonts w:eastAsiaTheme="minorHAnsi"/>
                <w:b/>
                <w:sz w:val="26"/>
                <w:szCs w:val="26"/>
                <w:lang w:val="ru-RU"/>
              </w:rPr>
              <w:t>Источники финансирования дефицита бюджета,</w:t>
            </w:r>
          </w:p>
          <w:p w:rsidR="00AF718B" w:rsidRPr="003E50D0" w:rsidRDefault="00AF718B" w:rsidP="00AF718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90" w:type="pct"/>
            <w:vAlign w:val="center"/>
          </w:tcPr>
          <w:p w:rsidR="00AF718B" w:rsidRPr="003E50D0" w:rsidRDefault="00823017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1 920 000,0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38644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1 762 707,0</w:t>
            </w:r>
          </w:p>
        </w:tc>
        <w:tc>
          <w:tcPr>
            <w:tcW w:w="635" w:type="pct"/>
            <w:vAlign w:val="center"/>
          </w:tcPr>
          <w:p w:rsidR="00AF718B" w:rsidRPr="00386442" w:rsidRDefault="0038644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1 872 285,0</w:t>
            </w:r>
          </w:p>
        </w:tc>
        <w:tc>
          <w:tcPr>
            <w:tcW w:w="635" w:type="pct"/>
            <w:vAlign w:val="center"/>
          </w:tcPr>
          <w:p w:rsidR="00AF718B" w:rsidRPr="009879BD" w:rsidRDefault="009879BD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Pr="009879BD">
              <w:rPr>
                <w:b/>
                <w:color w:val="000000"/>
                <w:sz w:val="26"/>
                <w:szCs w:val="26"/>
                <w:lang w:val="ru-RU"/>
              </w:rPr>
              <w:t>462 532,6</w:t>
            </w:r>
          </w:p>
        </w:tc>
        <w:tc>
          <w:tcPr>
            <w:tcW w:w="635" w:type="pct"/>
            <w:vAlign w:val="center"/>
          </w:tcPr>
          <w:p w:rsidR="00AF718B" w:rsidRPr="00B96AC5" w:rsidRDefault="00B96AC5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B96AC5">
              <w:rPr>
                <w:b/>
                <w:color w:val="000000"/>
                <w:sz w:val="26"/>
                <w:szCs w:val="26"/>
                <w:lang w:val="ru-RU"/>
              </w:rPr>
              <w:t>- 510 665,5</w:t>
            </w:r>
          </w:p>
        </w:tc>
        <w:tc>
          <w:tcPr>
            <w:tcW w:w="590" w:type="pct"/>
            <w:vAlign w:val="center"/>
          </w:tcPr>
          <w:p w:rsidR="00AF718B" w:rsidRPr="001B4BF2" w:rsidRDefault="001B4BF2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1B4BF2">
              <w:rPr>
                <w:b/>
                <w:color w:val="000000"/>
                <w:sz w:val="26"/>
                <w:szCs w:val="26"/>
                <w:lang w:val="ru-RU"/>
              </w:rPr>
              <w:t>- 581 793,9</w:t>
            </w:r>
          </w:p>
        </w:tc>
      </w:tr>
      <w:tr w:rsidR="003E50D0" w:rsidRPr="003650D8" w:rsidTr="00000D52">
        <w:tc>
          <w:tcPr>
            <w:tcW w:w="1280" w:type="pct"/>
            <w:vAlign w:val="center"/>
          </w:tcPr>
          <w:p w:rsidR="003E50D0" w:rsidRPr="003E50D0" w:rsidRDefault="003E50D0" w:rsidP="003E50D0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Заимствования муниципального образования</w:t>
            </w:r>
          </w:p>
        </w:tc>
        <w:tc>
          <w:tcPr>
            <w:tcW w:w="590" w:type="pct"/>
            <w:vAlign w:val="center"/>
          </w:tcPr>
          <w:p w:rsidR="003E50D0" w:rsidRPr="00823017" w:rsidRDefault="00823017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1 920 000,0</w:t>
            </w:r>
          </w:p>
        </w:tc>
        <w:tc>
          <w:tcPr>
            <w:tcW w:w="635" w:type="pct"/>
            <w:vAlign w:val="center"/>
          </w:tcPr>
          <w:p w:rsidR="003E50D0" w:rsidRPr="00386442" w:rsidRDefault="00386442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1 762 707,0</w:t>
            </w:r>
          </w:p>
        </w:tc>
        <w:tc>
          <w:tcPr>
            <w:tcW w:w="635" w:type="pct"/>
            <w:vAlign w:val="center"/>
          </w:tcPr>
          <w:p w:rsidR="003E50D0" w:rsidRPr="00386442" w:rsidRDefault="00386442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1 872 285,0</w:t>
            </w:r>
          </w:p>
        </w:tc>
        <w:tc>
          <w:tcPr>
            <w:tcW w:w="635" w:type="pct"/>
            <w:vAlign w:val="center"/>
          </w:tcPr>
          <w:p w:rsidR="003E50D0" w:rsidRPr="009879BD" w:rsidRDefault="009879BD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- 462 532,6</w:t>
            </w:r>
          </w:p>
        </w:tc>
        <w:tc>
          <w:tcPr>
            <w:tcW w:w="635" w:type="pct"/>
            <w:vAlign w:val="center"/>
          </w:tcPr>
          <w:p w:rsidR="003E50D0" w:rsidRPr="00982467" w:rsidRDefault="00B96AC5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B96AC5">
              <w:rPr>
                <w:color w:val="000000"/>
                <w:sz w:val="26"/>
                <w:szCs w:val="26"/>
                <w:lang w:val="ru-RU"/>
              </w:rPr>
              <w:t>- 510 665,5</w:t>
            </w:r>
          </w:p>
        </w:tc>
        <w:tc>
          <w:tcPr>
            <w:tcW w:w="590" w:type="pct"/>
            <w:vAlign w:val="center"/>
          </w:tcPr>
          <w:p w:rsidR="003E50D0" w:rsidRPr="00982467" w:rsidRDefault="001B4BF2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1B4BF2">
              <w:rPr>
                <w:color w:val="000000"/>
                <w:sz w:val="26"/>
                <w:szCs w:val="26"/>
                <w:lang w:val="ru-RU"/>
              </w:rPr>
              <w:t>- 581 793,9</w:t>
            </w:r>
          </w:p>
        </w:tc>
      </w:tr>
      <w:tr w:rsidR="0096629F" w:rsidTr="00D00F9B">
        <w:tc>
          <w:tcPr>
            <w:tcW w:w="1280" w:type="pct"/>
            <w:hideMark/>
          </w:tcPr>
          <w:p w:rsidR="0096629F" w:rsidRDefault="0096629F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Использование остатков бюджетных средств бюджета</w:t>
            </w:r>
          </w:p>
        </w:tc>
        <w:tc>
          <w:tcPr>
            <w:tcW w:w="590" w:type="pct"/>
            <w:vAlign w:val="center"/>
            <w:hideMark/>
          </w:tcPr>
          <w:p w:rsidR="0096629F" w:rsidRDefault="00823017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-</w:t>
            </w:r>
          </w:p>
        </w:tc>
        <w:tc>
          <w:tcPr>
            <w:tcW w:w="635" w:type="pct"/>
            <w:vAlign w:val="center"/>
            <w:hideMark/>
          </w:tcPr>
          <w:p w:rsidR="0096629F" w:rsidRPr="00386442" w:rsidRDefault="00823017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386442">
              <w:rPr>
                <w:rFonts w:eastAsiaTheme="minorHAnsi"/>
                <w:sz w:val="26"/>
                <w:szCs w:val="26"/>
                <w:lang w:val="ru-RU"/>
              </w:rPr>
              <w:t>-</w:t>
            </w:r>
          </w:p>
        </w:tc>
        <w:tc>
          <w:tcPr>
            <w:tcW w:w="635" w:type="pct"/>
            <w:vAlign w:val="center"/>
            <w:hideMark/>
          </w:tcPr>
          <w:p w:rsidR="0096629F" w:rsidRPr="00386442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6442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635" w:type="pct"/>
            <w:vAlign w:val="center"/>
            <w:hideMark/>
          </w:tcPr>
          <w:p w:rsidR="0096629F" w:rsidRPr="009879BD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635" w:type="pct"/>
            <w:vAlign w:val="center"/>
            <w:hideMark/>
          </w:tcPr>
          <w:p w:rsidR="0096629F" w:rsidRPr="009879BD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" w:type="pct"/>
            <w:vAlign w:val="center"/>
            <w:hideMark/>
          </w:tcPr>
          <w:p w:rsidR="0096629F" w:rsidRPr="009879BD" w:rsidRDefault="0096629F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85200F" w:rsidRPr="003545DA" w:rsidTr="00000D52">
        <w:tc>
          <w:tcPr>
            <w:tcW w:w="1280" w:type="pct"/>
            <w:vAlign w:val="center"/>
          </w:tcPr>
          <w:p w:rsidR="0085200F" w:rsidRPr="003E50D0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Муниципальный долг</w:t>
            </w:r>
          </w:p>
          <w:p w:rsidR="0085200F" w:rsidRPr="003E50D0" w:rsidRDefault="003E5BCE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на конец года</w:t>
            </w:r>
          </w:p>
        </w:tc>
        <w:tc>
          <w:tcPr>
            <w:tcW w:w="590" w:type="pct"/>
            <w:vAlign w:val="center"/>
          </w:tcPr>
          <w:p w:rsidR="0085200F" w:rsidRPr="00823017" w:rsidRDefault="00823017" w:rsidP="00000D52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3 920 000,0</w:t>
            </w:r>
          </w:p>
        </w:tc>
        <w:tc>
          <w:tcPr>
            <w:tcW w:w="635" w:type="pct"/>
            <w:vAlign w:val="center"/>
          </w:tcPr>
          <w:p w:rsidR="0085200F" w:rsidRPr="00386442" w:rsidRDefault="00386442" w:rsidP="00000D52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5 682 707,0</w:t>
            </w:r>
          </w:p>
        </w:tc>
        <w:tc>
          <w:tcPr>
            <w:tcW w:w="635" w:type="pct"/>
            <w:vAlign w:val="center"/>
          </w:tcPr>
          <w:p w:rsidR="0085200F" w:rsidRPr="00386442" w:rsidRDefault="00386442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7 554 992,0</w:t>
            </w:r>
          </w:p>
        </w:tc>
        <w:tc>
          <w:tcPr>
            <w:tcW w:w="635" w:type="pct"/>
            <w:vAlign w:val="center"/>
          </w:tcPr>
          <w:p w:rsidR="0085200F" w:rsidRPr="00982467" w:rsidRDefault="009879BD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7 092 459,4</w:t>
            </w:r>
          </w:p>
        </w:tc>
        <w:tc>
          <w:tcPr>
            <w:tcW w:w="635" w:type="pct"/>
            <w:vAlign w:val="center"/>
          </w:tcPr>
          <w:p w:rsidR="0085200F" w:rsidRPr="00982467" w:rsidRDefault="00B96AC5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 w:eastAsia="ru-RU"/>
              </w:rPr>
            </w:pPr>
            <w:r w:rsidRPr="00B96AC5">
              <w:rPr>
                <w:color w:val="000000"/>
                <w:sz w:val="26"/>
                <w:szCs w:val="26"/>
                <w:lang w:val="ru-RU" w:eastAsia="ru-RU"/>
              </w:rPr>
              <w:t>6 581 793,9</w:t>
            </w:r>
          </w:p>
        </w:tc>
        <w:tc>
          <w:tcPr>
            <w:tcW w:w="590" w:type="pct"/>
            <w:vAlign w:val="center"/>
          </w:tcPr>
          <w:p w:rsidR="0085200F" w:rsidRPr="00982467" w:rsidRDefault="00B96AC5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 w:eastAsia="ru-RU"/>
              </w:rPr>
            </w:pPr>
            <w:r w:rsidRPr="00B96AC5">
              <w:rPr>
                <w:color w:val="000000"/>
                <w:sz w:val="26"/>
                <w:szCs w:val="26"/>
                <w:lang w:val="ru-RU" w:eastAsia="ru-RU"/>
              </w:rPr>
              <w:t>6 000 000,0</w:t>
            </w:r>
          </w:p>
        </w:tc>
      </w:tr>
    </w:tbl>
    <w:p w:rsidR="00FD4D85" w:rsidRDefault="00FD4D85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000D52" w:rsidRDefault="00000D52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tbl>
      <w:tblPr>
        <w:tblStyle w:val="aa"/>
        <w:tblpPr w:leftFromText="180" w:rightFromText="180" w:vertAnchor="text" w:horzAnchor="page" w:tblpX="11288" w:tblpY="-280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4B5936" w:rsidRPr="00421D08" w:rsidTr="0085200F">
        <w:trPr>
          <w:trHeight w:val="1275"/>
        </w:trPr>
        <w:tc>
          <w:tcPr>
            <w:tcW w:w="5387" w:type="dxa"/>
          </w:tcPr>
          <w:p w:rsidR="0085200F" w:rsidRPr="00F13ED8" w:rsidRDefault="0085200F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Приложение 2</w:t>
            </w:r>
          </w:p>
          <w:p w:rsidR="0085200F" w:rsidRDefault="0085200F" w:rsidP="008520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4B5936" w:rsidRPr="00F13ED8" w:rsidRDefault="0085200F" w:rsidP="00293D7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E125E" w:rsidRPr="00F13ED8" w:rsidRDefault="008E125E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3813D6" w:rsidRPr="00F13ED8" w:rsidRDefault="003813D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FD4D85" w:rsidRPr="00F13ED8" w:rsidRDefault="00FD4D85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4B5936" w:rsidRPr="00F13ED8" w:rsidRDefault="004B593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5A34DB" w:rsidRPr="00F13ED8" w:rsidRDefault="005A34DB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>Показатели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финансово</w:t>
      </w:r>
      <w:r w:rsidRPr="00F13ED8">
        <w:rPr>
          <w:rFonts w:eastAsiaTheme="minorHAnsi"/>
          <w:b/>
          <w:sz w:val="26"/>
          <w:szCs w:val="26"/>
          <w:lang w:val="ru-RU"/>
        </w:rPr>
        <w:t>го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обеспечени</w:t>
      </w:r>
      <w:r w:rsidRPr="00F13ED8">
        <w:rPr>
          <w:rFonts w:eastAsiaTheme="minorHAnsi"/>
          <w:b/>
          <w:sz w:val="26"/>
          <w:szCs w:val="26"/>
          <w:lang w:val="ru-RU"/>
        </w:rPr>
        <w:t>я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муниципальных программ </w:t>
      </w:r>
    </w:p>
    <w:p w:rsidR="008E125E" w:rsidRPr="00F13ED8" w:rsidRDefault="005A34DB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 xml:space="preserve">и </w:t>
      </w:r>
      <w:r w:rsidR="008E125E" w:rsidRPr="00F13ED8">
        <w:rPr>
          <w:rFonts w:eastAsiaTheme="minorHAnsi"/>
          <w:b/>
          <w:sz w:val="26"/>
          <w:szCs w:val="26"/>
          <w:lang w:val="ru-RU"/>
        </w:rPr>
        <w:t>непрограммных направлений деятельности</w:t>
      </w:r>
      <w:r w:rsidRPr="00F13ED8">
        <w:rPr>
          <w:rFonts w:eastAsiaTheme="minorHAnsi"/>
          <w:b/>
          <w:sz w:val="26"/>
          <w:szCs w:val="26"/>
          <w:lang w:val="ru-RU"/>
        </w:rPr>
        <w:t xml:space="preserve"> </w:t>
      </w:r>
      <w:r w:rsidR="0085200F">
        <w:rPr>
          <w:rFonts w:eastAsiaTheme="minorHAnsi"/>
          <w:b/>
          <w:sz w:val="26"/>
          <w:szCs w:val="26"/>
          <w:lang w:val="ru-RU"/>
        </w:rPr>
        <w:t>муниципального образования город Норильск</w:t>
      </w:r>
    </w:p>
    <w:p w:rsidR="00F41CC0" w:rsidRPr="00F13ED8" w:rsidRDefault="00680BA7" w:rsidP="00680BA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>тыс. руб.</w:t>
      </w:r>
    </w:p>
    <w:tbl>
      <w:tblPr>
        <w:tblStyle w:val="aa"/>
        <w:tblW w:w="15622" w:type="dxa"/>
        <w:jc w:val="center"/>
        <w:tblLook w:val="04A0" w:firstRow="1" w:lastRow="0" w:firstColumn="1" w:lastColumn="0" w:noHBand="0" w:noVBand="1"/>
      </w:tblPr>
      <w:tblGrid>
        <w:gridCol w:w="5557"/>
        <w:gridCol w:w="1701"/>
        <w:gridCol w:w="1701"/>
        <w:gridCol w:w="1701"/>
        <w:gridCol w:w="1701"/>
        <w:gridCol w:w="1680"/>
        <w:gridCol w:w="1581"/>
      </w:tblGrid>
      <w:tr w:rsidR="00F41CC0" w:rsidRPr="00C54CE7" w:rsidTr="00BE50D8">
        <w:trPr>
          <w:trHeight w:val="285"/>
          <w:tblHeader/>
          <w:jc w:val="center"/>
        </w:trPr>
        <w:tc>
          <w:tcPr>
            <w:tcW w:w="5557" w:type="dxa"/>
            <w:vMerge w:val="restart"/>
            <w:vAlign w:val="center"/>
          </w:tcPr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Наименование </w:t>
            </w:r>
          </w:p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показателя</w:t>
            </w:r>
          </w:p>
        </w:tc>
        <w:tc>
          <w:tcPr>
            <w:tcW w:w="10065" w:type="dxa"/>
            <w:gridSpan w:val="6"/>
          </w:tcPr>
          <w:p w:rsidR="00F41CC0" w:rsidRPr="00C54CE7" w:rsidRDefault="00F41CC0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85200F" w:rsidRPr="00C54CE7" w:rsidTr="00BE50D8">
        <w:trPr>
          <w:tblHeader/>
          <w:jc w:val="center"/>
        </w:trPr>
        <w:tc>
          <w:tcPr>
            <w:tcW w:w="5557" w:type="dxa"/>
            <w:vMerge/>
          </w:tcPr>
          <w:p w:rsidR="0085200F" w:rsidRPr="00C54CE7" w:rsidRDefault="0085200F" w:rsidP="0085200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5200F" w:rsidRPr="00C54CE7" w:rsidRDefault="0085200F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="00633987">
              <w:rPr>
                <w:rFonts w:eastAsiaTheme="minorHAnsi"/>
                <w:sz w:val="26"/>
                <w:szCs w:val="26"/>
                <w:lang w:val="ru-RU"/>
              </w:rPr>
              <w:t>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5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85200F" w:rsidRPr="00C54CE7" w:rsidRDefault="0085200F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6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85200F" w:rsidRPr="00C54CE7" w:rsidRDefault="0085200F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85200F" w:rsidRPr="00C54CE7" w:rsidRDefault="0085200F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8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680" w:type="dxa"/>
          </w:tcPr>
          <w:p w:rsidR="0085200F" w:rsidRPr="00C54CE7" w:rsidRDefault="0085200F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9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581" w:type="dxa"/>
          </w:tcPr>
          <w:p w:rsidR="0085200F" w:rsidRPr="00C54CE7" w:rsidRDefault="0085200F" w:rsidP="00293D7C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85200F" w:rsidRPr="00C54CE7" w:rsidTr="00BE50D8">
        <w:trPr>
          <w:tblHeader/>
          <w:jc w:val="center"/>
        </w:trPr>
        <w:tc>
          <w:tcPr>
            <w:tcW w:w="5557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1680" w:type="dxa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  <w:tc>
          <w:tcPr>
            <w:tcW w:w="1581" w:type="dxa"/>
            <w:vAlign w:val="center"/>
          </w:tcPr>
          <w:p w:rsidR="0085200F" w:rsidRPr="00C54CE7" w:rsidRDefault="0085200F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7</w:t>
            </w:r>
          </w:p>
        </w:tc>
      </w:tr>
      <w:tr w:rsidR="00C157BB" w:rsidRPr="00C54CE7" w:rsidTr="00BE50D8">
        <w:trPr>
          <w:jc w:val="center"/>
        </w:trPr>
        <w:tc>
          <w:tcPr>
            <w:tcW w:w="5557" w:type="dxa"/>
          </w:tcPr>
          <w:p w:rsidR="00C157BB" w:rsidRPr="00C54CE7" w:rsidRDefault="00C157BB" w:rsidP="00C157B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Муниципальные программы</w:t>
            </w:r>
          </w:p>
        </w:tc>
        <w:tc>
          <w:tcPr>
            <w:tcW w:w="1701" w:type="dxa"/>
            <w:vAlign w:val="center"/>
          </w:tcPr>
          <w:p w:rsidR="00C157BB" w:rsidRPr="00BE50D8" w:rsidRDefault="00C157BB" w:rsidP="00C157BB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BE50D8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30 408 002,9   </w:t>
            </w:r>
          </w:p>
        </w:tc>
        <w:tc>
          <w:tcPr>
            <w:tcW w:w="1701" w:type="dxa"/>
            <w:vAlign w:val="center"/>
          </w:tcPr>
          <w:p w:rsidR="00C157BB" w:rsidRPr="00BE50D8" w:rsidRDefault="00C157BB" w:rsidP="00C157BB">
            <w:pPr>
              <w:tabs>
                <w:tab w:val="left" w:pos="92"/>
              </w:tabs>
              <w:ind w:left="-108"/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BE50D8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27 807 234,4   </w:t>
            </w:r>
          </w:p>
        </w:tc>
        <w:tc>
          <w:tcPr>
            <w:tcW w:w="1701" w:type="dxa"/>
            <w:vAlign w:val="center"/>
          </w:tcPr>
          <w:p w:rsidR="00C157BB" w:rsidRPr="00BE50D8" w:rsidRDefault="00C157BB" w:rsidP="00C157BB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BE50D8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26 469 893,6   </w:t>
            </w:r>
          </w:p>
        </w:tc>
        <w:tc>
          <w:tcPr>
            <w:tcW w:w="1701" w:type="dxa"/>
          </w:tcPr>
          <w:p w:rsidR="00C157BB" w:rsidRPr="00716E49" w:rsidRDefault="00C157BB" w:rsidP="00C157BB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9E09C4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28 258 557,8   </w:t>
            </w:r>
          </w:p>
        </w:tc>
        <w:tc>
          <w:tcPr>
            <w:tcW w:w="1680" w:type="dxa"/>
          </w:tcPr>
          <w:p w:rsidR="00C157BB" w:rsidRPr="00C157BB" w:rsidRDefault="00C157BB" w:rsidP="00C157BB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C157BB">
              <w:rPr>
                <w:b/>
                <w:i/>
                <w:color w:val="000000"/>
                <w:sz w:val="26"/>
                <w:szCs w:val="26"/>
                <w:lang w:val="ru-RU"/>
              </w:rPr>
              <w:t>28 847 750,0</w:t>
            </w:r>
          </w:p>
        </w:tc>
        <w:tc>
          <w:tcPr>
            <w:tcW w:w="1581" w:type="dxa"/>
          </w:tcPr>
          <w:p w:rsidR="00C157BB" w:rsidRPr="00C157BB" w:rsidRDefault="00C157BB" w:rsidP="00C157BB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C157BB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29 018 683,1   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Управление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муниципальным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имуществом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294 607,1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255 386,6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259 083,6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2.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образования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14 236 896,4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14 265 283,9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13 874 115,5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3. МП «Социальная поддержка жителей муниципального образования город Норильск»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674 624,7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382 891,1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351 199,7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4. МП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1 197 002,1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557 748,8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183 909,9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5. МП «Защита населения и территории от чрезвычайных ситуаций»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468 553,1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472 805,5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472 440,6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6. МП «Приглашение специалистов, обладающих специальностями, являющимися дефицитными для муниципальных учреждений»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109 853,</w:t>
            </w: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109 853,2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109 853,2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7.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Благоустройство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территории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406 776,8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310 521,0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310 521,0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8.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культуры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1 739 998,2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1 741 707,0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1 708 650,5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9. МП «Развитие физической культуры и спорта»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1 323 871,9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1 318 093,1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1 257 087,8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 xml:space="preserve">10. МП «Молодежь муниципального образования город Норильск в </w:t>
            </w:r>
            <w:r w:rsidRPr="00825F12">
              <w:rPr>
                <w:color w:val="000000"/>
                <w:sz w:val="26"/>
                <w:szCs w:val="26"/>
              </w:rPr>
              <w:t>XXI</w:t>
            </w:r>
            <w:r w:rsidRPr="00823017">
              <w:rPr>
                <w:color w:val="000000"/>
                <w:sz w:val="26"/>
                <w:szCs w:val="26"/>
                <w:lang w:val="ru-RU"/>
              </w:rPr>
              <w:t xml:space="preserve"> веке»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12</w:t>
            </w:r>
            <w:r>
              <w:t>9</w:t>
            </w:r>
            <w:r w:rsidRPr="006956F9">
              <w:t xml:space="preserve"> 227,5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128</w:t>
            </w:r>
            <w:r>
              <w:t> 968,8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123</w:t>
            </w:r>
            <w:r>
              <w:t> 310,1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lastRenderedPageBreak/>
              <w:t>11. МП «Развитие потребительского рынка, поддержка малого и среднего предпринимательства»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61 269,3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61 102,5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61 102,8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12.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транспортной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системы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4 721 878,8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3 732 875,9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3 735 234,6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13. МП «Формирование современной городской среды»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6 636,2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4 023,0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4 023,0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14.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туризма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29 973,0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29 678,2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29 678,2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15. МП «Поддержание сохранности действующих и строительство новых объектов социальной инфраструктуры»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909 307,5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557 877,9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585 547,4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3017" w:rsidRDefault="00BE50D8" w:rsidP="00BE50D8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16. МП «Обеспечение доступным и комфортным жильем жителей муниципального образования город Норильск»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260 321,7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239 119,4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243 298,0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17.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Содействие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занятости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населения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  <w:rPr>
                <w:sz w:val="26"/>
                <w:szCs w:val="26"/>
              </w:rPr>
            </w:pPr>
            <w:r w:rsidRPr="006956F9">
              <w:t>53 266,2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53 266,2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53 266,2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BE50D8" w:rsidRPr="00C54CE7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BE50D8" w:rsidRPr="00825F12" w:rsidRDefault="00BE50D8" w:rsidP="00BE50D8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18.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Управление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муниципальными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финансами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418 239,8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366 479,2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50D8" w:rsidRPr="006956F9" w:rsidRDefault="00BE50D8" w:rsidP="00BE50D8">
            <w:pPr>
              <w:jc w:val="center"/>
            </w:pPr>
            <w:r w:rsidRPr="006956F9">
              <w:t>168 553,</w:t>
            </w:r>
            <w:r>
              <w:t>7</w:t>
            </w:r>
          </w:p>
        </w:tc>
        <w:tc>
          <w:tcPr>
            <w:tcW w:w="170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BE50D8" w:rsidRPr="00C54CE7" w:rsidRDefault="00BE50D8" w:rsidP="00BE50D8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3B2E57" w:rsidRPr="00A676CB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3B2E57" w:rsidRPr="00823017" w:rsidRDefault="003B2E57" w:rsidP="003B2E57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19. МП «Экология и охрана окружающей среды»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1 065 438,6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1 052 258,0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1 052 258,0</w:t>
            </w:r>
          </w:p>
        </w:tc>
        <w:tc>
          <w:tcPr>
            <w:tcW w:w="1701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3B2E57" w:rsidRPr="00A676CB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3B2E57" w:rsidRPr="00823017" w:rsidRDefault="003B2E57" w:rsidP="003B2E57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20. МП «Профилактика правонарушений и укрепление межнационального и межконфессионального согласия»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281 711,2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40 202,6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40 202,6</w:t>
            </w:r>
          </w:p>
        </w:tc>
        <w:tc>
          <w:tcPr>
            <w:tcW w:w="1701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3B2E57" w:rsidRPr="00A676CB" w:rsidTr="003B2E57">
        <w:trPr>
          <w:jc w:val="center"/>
        </w:trPr>
        <w:tc>
          <w:tcPr>
            <w:tcW w:w="5557" w:type="dxa"/>
            <w:shd w:val="clear" w:color="auto" w:fill="auto"/>
          </w:tcPr>
          <w:p w:rsidR="003B2E57" w:rsidRPr="00823017" w:rsidRDefault="003B2E57" w:rsidP="003B2E57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21. МП «</w:t>
            </w:r>
            <w:r w:rsidRPr="00823017">
              <w:rPr>
                <w:sz w:val="26"/>
                <w:szCs w:val="26"/>
                <w:lang w:val="ru-RU"/>
              </w:rPr>
              <w:t>Комплексное социально-экономическое развитие города Норильска</w:t>
            </w:r>
            <w:r w:rsidRPr="00823017">
              <w:rPr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2 018 549,6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2 127 092,5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57" w:rsidRPr="006956F9" w:rsidRDefault="003B2E57" w:rsidP="003B2E57">
            <w:pPr>
              <w:jc w:val="center"/>
            </w:pPr>
            <w:r w:rsidRPr="006956F9">
              <w:t>1 846 557,2</w:t>
            </w:r>
          </w:p>
        </w:tc>
        <w:tc>
          <w:tcPr>
            <w:tcW w:w="1701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680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3B2E57" w:rsidRPr="00C54CE7" w:rsidRDefault="003B2E57" w:rsidP="003B2E57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3B2E57" w:rsidRPr="00C54CE7" w:rsidTr="00BE50D8">
        <w:trPr>
          <w:jc w:val="center"/>
        </w:trPr>
        <w:tc>
          <w:tcPr>
            <w:tcW w:w="5557" w:type="dxa"/>
          </w:tcPr>
          <w:p w:rsidR="003B2E57" w:rsidRPr="00C54CE7" w:rsidRDefault="003B2E57" w:rsidP="003B2E5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Непрограммные расходы</w:t>
            </w:r>
          </w:p>
        </w:tc>
        <w:tc>
          <w:tcPr>
            <w:tcW w:w="1701" w:type="dxa"/>
            <w:vAlign w:val="center"/>
          </w:tcPr>
          <w:p w:rsidR="003B2E57" w:rsidRPr="00BE50D8" w:rsidRDefault="003B2E57" w:rsidP="003B2E57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BE50D8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2 945 392,6   </w:t>
            </w:r>
          </w:p>
        </w:tc>
        <w:tc>
          <w:tcPr>
            <w:tcW w:w="1701" w:type="dxa"/>
            <w:vAlign w:val="center"/>
          </w:tcPr>
          <w:p w:rsidR="003B2E57" w:rsidRPr="00BE50D8" w:rsidRDefault="003B2E57" w:rsidP="003B2E57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BE50D8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2 628 761,4   </w:t>
            </w:r>
          </w:p>
        </w:tc>
        <w:tc>
          <w:tcPr>
            <w:tcW w:w="1701" w:type="dxa"/>
            <w:vAlign w:val="center"/>
          </w:tcPr>
          <w:p w:rsidR="003B2E57" w:rsidRPr="00BE50D8" w:rsidRDefault="003B2E57" w:rsidP="003B2E57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val="ru-RU"/>
              </w:rPr>
              <w:t>4 464 923,7</w:t>
            </w:r>
            <w:r w:rsidRPr="00BE50D8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   </w:t>
            </w:r>
          </w:p>
        </w:tc>
        <w:tc>
          <w:tcPr>
            <w:tcW w:w="1701" w:type="dxa"/>
          </w:tcPr>
          <w:p w:rsidR="003B2E57" w:rsidRPr="00C54CE7" w:rsidRDefault="009E09C4" w:rsidP="003B2E57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9E09C4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3 035 812,6   </w:t>
            </w:r>
          </w:p>
        </w:tc>
        <w:tc>
          <w:tcPr>
            <w:tcW w:w="1680" w:type="dxa"/>
          </w:tcPr>
          <w:p w:rsidR="003B2E57" w:rsidRDefault="003B2E57" w:rsidP="003B2E57">
            <w:pPr>
              <w:jc w:val="center"/>
            </w:pPr>
            <w:r w:rsidRPr="00A15C00">
              <w:rPr>
                <w:b/>
                <w:i/>
                <w:color w:val="000000"/>
                <w:sz w:val="26"/>
                <w:szCs w:val="26"/>
                <w:lang w:val="ru-RU"/>
              </w:rPr>
              <w:t>3 035 812,6</w:t>
            </w:r>
          </w:p>
        </w:tc>
        <w:tc>
          <w:tcPr>
            <w:tcW w:w="1581" w:type="dxa"/>
          </w:tcPr>
          <w:p w:rsidR="003B2E57" w:rsidRDefault="003B2E57" w:rsidP="003B2E57">
            <w:pPr>
              <w:jc w:val="center"/>
            </w:pPr>
            <w:r w:rsidRPr="00A15C00">
              <w:rPr>
                <w:b/>
                <w:i/>
                <w:color w:val="000000"/>
                <w:sz w:val="26"/>
                <w:szCs w:val="26"/>
                <w:lang w:val="ru-RU"/>
              </w:rPr>
              <w:t>3 035 812,6</w:t>
            </w:r>
          </w:p>
        </w:tc>
      </w:tr>
      <w:tr w:rsidR="00C157BB" w:rsidRPr="00C54CE7" w:rsidTr="00BE50D8">
        <w:trPr>
          <w:trHeight w:val="356"/>
          <w:jc w:val="center"/>
        </w:trPr>
        <w:tc>
          <w:tcPr>
            <w:tcW w:w="5557" w:type="dxa"/>
          </w:tcPr>
          <w:p w:rsidR="00C157BB" w:rsidRPr="00C54CE7" w:rsidRDefault="00C157BB" w:rsidP="00C157B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157BB" w:rsidRPr="003E50D0" w:rsidRDefault="00C157BB" w:rsidP="00C157BB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33 353 395,5</w:t>
            </w:r>
          </w:p>
        </w:tc>
        <w:tc>
          <w:tcPr>
            <w:tcW w:w="1701" w:type="dxa"/>
            <w:vAlign w:val="center"/>
          </w:tcPr>
          <w:p w:rsidR="00C157BB" w:rsidRPr="00386442" w:rsidRDefault="00C157BB" w:rsidP="00C157BB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30 435 995,8</w:t>
            </w:r>
          </w:p>
        </w:tc>
        <w:tc>
          <w:tcPr>
            <w:tcW w:w="1701" w:type="dxa"/>
            <w:vAlign w:val="center"/>
          </w:tcPr>
          <w:p w:rsidR="00C157BB" w:rsidRPr="00386442" w:rsidRDefault="00C157BB" w:rsidP="00C157BB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30 934 817,3</w:t>
            </w:r>
          </w:p>
        </w:tc>
        <w:tc>
          <w:tcPr>
            <w:tcW w:w="1701" w:type="dxa"/>
            <w:vAlign w:val="center"/>
          </w:tcPr>
          <w:p w:rsidR="00C157BB" w:rsidRPr="0037660C" w:rsidRDefault="00C157BB" w:rsidP="00C157BB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9E09C4">
              <w:rPr>
                <w:b/>
                <w:color w:val="000000"/>
                <w:sz w:val="26"/>
                <w:szCs w:val="26"/>
                <w:lang w:val="ru-RU"/>
              </w:rPr>
              <w:t>31 294 370,4</w:t>
            </w:r>
          </w:p>
        </w:tc>
        <w:tc>
          <w:tcPr>
            <w:tcW w:w="1680" w:type="dxa"/>
            <w:vAlign w:val="center"/>
          </w:tcPr>
          <w:p w:rsidR="00C157BB" w:rsidRPr="00982467" w:rsidRDefault="00C157BB" w:rsidP="00C157B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 w:rsidRPr="00B96AC5">
              <w:rPr>
                <w:b/>
                <w:color w:val="000000"/>
                <w:sz w:val="26"/>
                <w:szCs w:val="26"/>
                <w:lang w:val="ru-RU"/>
              </w:rPr>
              <w:t>31 883 562,6</w:t>
            </w:r>
          </w:p>
        </w:tc>
        <w:tc>
          <w:tcPr>
            <w:tcW w:w="1581" w:type="dxa"/>
            <w:vAlign w:val="center"/>
          </w:tcPr>
          <w:p w:rsidR="00C157BB" w:rsidRPr="00982467" w:rsidRDefault="00C157BB" w:rsidP="00C157B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 w:rsidRPr="00D865D5">
              <w:rPr>
                <w:b/>
                <w:color w:val="000000"/>
                <w:sz w:val="26"/>
                <w:szCs w:val="26"/>
                <w:lang w:val="ru-RU"/>
              </w:rPr>
              <w:t>32 054 495,7</w:t>
            </w:r>
          </w:p>
        </w:tc>
      </w:tr>
    </w:tbl>
    <w:p w:rsidR="008C0265" w:rsidRPr="001F4BD9" w:rsidRDefault="008C0265" w:rsidP="00C9079F">
      <w:pPr>
        <w:tabs>
          <w:tab w:val="left" w:pos="9375"/>
        </w:tabs>
        <w:rPr>
          <w:rFonts w:eastAsiaTheme="minorHAnsi"/>
          <w:sz w:val="30"/>
          <w:szCs w:val="30"/>
          <w:lang w:val="ru-RU"/>
        </w:rPr>
      </w:pPr>
    </w:p>
    <w:sectPr w:rsidR="008C0265" w:rsidRPr="001F4BD9" w:rsidSect="0085200F">
      <w:pgSz w:w="16838" w:h="11906" w:orient="landscape" w:code="9"/>
      <w:pgMar w:top="993" w:right="536" w:bottom="567" w:left="1134" w:header="568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73" w:rsidRDefault="007E5A73" w:rsidP="000F0292">
      <w:r>
        <w:separator/>
      </w:r>
    </w:p>
  </w:endnote>
  <w:endnote w:type="continuationSeparator" w:id="0">
    <w:p w:rsidR="007E5A73" w:rsidRDefault="007E5A73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73" w:rsidRDefault="007E5A73" w:rsidP="000F0292">
      <w:r>
        <w:separator/>
      </w:r>
    </w:p>
  </w:footnote>
  <w:footnote w:type="continuationSeparator" w:id="0">
    <w:p w:rsidR="007E5A73" w:rsidRDefault="007E5A73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F5" w:rsidRDefault="000D5EF5">
    <w:pPr>
      <w:pStyle w:val="a3"/>
      <w:jc w:val="center"/>
    </w:pPr>
  </w:p>
  <w:p w:rsidR="000D5EF5" w:rsidRDefault="000D5EF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F5" w:rsidRDefault="000D5EF5">
    <w:pPr>
      <w:pStyle w:val="a3"/>
      <w:jc w:val="center"/>
    </w:pPr>
  </w:p>
  <w:p w:rsidR="000D5EF5" w:rsidRDefault="000D5E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8F0"/>
    <w:multiLevelType w:val="hybridMultilevel"/>
    <w:tmpl w:val="D172BEA2"/>
    <w:lvl w:ilvl="0" w:tplc="C0005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B199F"/>
    <w:multiLevelType w:val="hybridMultilevel"/>
    <w:tmpl w:val="340632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E55A04"/>
    <w:multiLevelType w:val="hybridMultilevel"/>
    <w:tmpl w:val="CD60787A"/>
    <w:lvl w:ilvl="0" w:tplc="7AB63E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A2205"/>
    <w:multiLevelType w:val="hybridMultilevel"/>
    <w:tmpl w:val="2FCE52A6"/>
    <w:lvl w:ilvl="0" w:tplc="72245E9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FD2BCB"/>
    <w:multiLevelType w:val="hybridMultilevel"/>
    <w:tmpl w:val="BAAE28FE"/>
    <w:lvl w:ilvl="0" w:tplc="C650616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26161"/>
    <w:multiLevelType w:val="hybridMultilevel"/>
    <w:tmpl w:val="436015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27B7E35"/>
    <w:multiLevelType w:val="hybridMultilevel"/>
    <w:tmpl w:val="F0860D28"/>
    <w:lvl w:ilvl="0" w:tplc="6EE006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2"/>
    <w:rsid w:val="0000081A"/>
    <w:rsid w:val="00000D52"/>
    <w:rsid w:val="00002301"/>
    <w:rsid w:val="00012326"/>
    <w:rsid w:val="00023EC0"/>
    <w:rsid w:val="0002610A"/>
    <w:rsid w:val="00044174"/>
    <w:rsid w:val="000466A1"/>
    <w:rsid w:val="00047148"/>
    <w:rsid w:val="0004782B"/>
    <w:rsid w:val="00050892"/>
    <w:rsid w:val="000567F3"/>
    <w:rsid w:val="00063069"/>
    <w:rsid w:val="000768DA"/>
    <w:rsid w:val="00092FA1"/>
    <w:rsid w:val="00093DA8"/>
    <w:rsid w:val="000A3C2F"/>
    <w:rsid w:val="000A52EE"/>
    <w:rsid w:val="000B3395"/>
    <w:rsid w:val="000B7980"/>
    <w:rsid w:val="000C3CFF"/>
    <w:rsid w:val="000C3E49"/>
    <w:rsid w:val="000C5A56"/>
    <w:rsid w:val="000D5EF5"/>
    <w:rsid w:val="000E4145"/>
    <w:rsid w:val="000F0292"/>
    <w:rsid w:val="00111CD9"/>
    <w:rsid w:val="001137E4"/>
    <w:rsid w:val="00131780"/>
    <w:rsid w:val="001428A7"/>
    <w:rsid w:val="00160979"/>
    <w:rsid w:val="001664CD"/>
    <w:rsid w:val="0017149E"/>
    <w:rsid w:val="0017428E"/>
    <w:rsid w:val="00175A62"/>
    <w:rsid w:val="001858C4"/>
    <w:rsid w:val="00190336"/>
    <w:rsid w:val="001946FD"/>
    <w:rsid w:val="001A0545"/>
    <w:rsid w:val="001A46EE"/>
    <w:rsid w:val="001B4BF2"/>
    <w:rsid w:val="001C2D11"/>
    <w:rsid w:val="001D3CBF"/>
    <w:rsid w:val="001D4D6C"/>
    <w:rsid w:val="001E4FF5"/>
    <w:rsid w:val="001E7611"/>
    <w:rsid w:val="001F4BD9"/>
    <w:rsid w:val="00217A5C"/>
    <w:rsid w:val="00227B30"/>
    <w:rsid w:val="002346FE"/>
    <w:rsid w:val="00236E04"/>
    <w:rsid w:val="002418A8"/>
    <w:rsid w:val="00253099"/>
    <w:rsid w:val="00255AE9"/>
    <w:rsid w:val="002815BE"/>
    <w:rsid w:val="00290240"/>
    <w:rsid w:val="00293D7C"/>
    <w:rsid w:val="00293E08"/>
    <w:rsid w:val="002943CB"/>
    <w:rsid w:val="00295739"/>
    <w:rsid w:val="002B3412"/>
    <w:rsid w:val="002B5800"/>
    <w:rsid w:val="002C08E7"/>
    <w:rsid w:val="002C6692"/>
    <w:rsid w:val="002C68CB"/>
    <w:rsid w:val="002D3B55"/>
    <w:rsid w:val="002E4D0B"/>
    <w:rsid w:val="002F0CD4"/>
    <w:rsid w:val="002F1B20"/>
    <w:rsid w:val="002F747A"/>
    <w:rsid w:val="00312439"/>
    <w:rsid w:val="003137F1"/>
    <w:rsid w:val="00315F4A"/>
    <w:rsid w:val="0033653B"/>
    <w:rsid w:val="003401E4"/>
    <w:rsid w:val="003545DA"/>
    <w:rsid w:val="0036099E"/>
    <w:rsid w:val="003644E4"/>
    <w:rsid w:val="003650D8"/>
    <w:rsid w:val="00366651"/>
    <w:rsid w:val="00375076"/>
    <w:rsid w:val="0037660C"/>
    <w:rsid w:val="003813D6"/>
    <w:rsid w:val="00386442"/>
    <w:rsid w:val="00390B8B"/>
    <w:rsid w:val="003910AA"/>
    <w:rsid w:val="00394BE7"/>
    <w:rsid w:val="003B2E57"/>
    <w:rsid w:val="003D4C31"/>
    <w:rsid w:val="003D5B7D"/>
    <w:rsid w:val="003E50D0"/>
    <w:rsid w:val="003E5BCE"/>
    <w:rsid w:val="003E6D8A"/>
    <w:rsid w:val="00400FEC"/>
    <w:rsid w:val="00414B88"/>
    <w:rsid w:val="00421D08"/>
    <w:rsid w:val="004334DE"/>
    <w:rsid w:val="00433592"/>
    <w:rsid w:val="00440064"/>
    <w:rsid w:val="0044393A"/>
    <w:rsid w:val="0046095B"/>
    <w:rsid w:val="00463C15"/>
    <w:rsid w:val="00464CB9"/>
    <w:rsid w:val="004658A7"/>
    <w:rsid w:val="00481433"/>
    <w:rsid w:val="00493848"/>
    <w:rsid w:val="004969F3"/>
    <w:rsid w:val="004A1165"/>
    <w:rsid w:val="004A3EEA"/>
    <w:rsid w:val="004B5936"/>
    <w:rsid w:val="004C4964"/>
    <w:rsid w:val="004E11D2"/>
    <w:rsid w:val="004F5C4F"/>
    <w:rsid w:val="004F7FDA"/>
    <w:rsid w:val="00513BEA"/>
    <w:rsid w:val="00525BD5"/>
    <w:rsid w:val="005306A8"/>
    <w:rsid w:val="005311F4"/>
    <w:rsid w:val="0055292B"/>
    <w:rsid w:val="0056016F"/>
    <w:rsid w:val="00563452"/>
    <w:rsid w:val="005670E5"/>
    <w:rsid w:val="005701AD"/>
    <w:rsid w:val="00577F47"/>
    <w:rsid w:val="0058496D"/>
    <w:rsid w:val="0059754F"/>
    <w:rsid w:val="005A1A1B"/>
    <w:rsid w:val="005A2F54"/>
    <w:rsid w:val="005A34DB"/>
    <w:rsid w:val="005B6507"/>
    <w:rsid w:val="005D229B"/>
    <w:rsid w:val="005D5B2E"/>
    <w:rsid w:val="005E7B45"/>
    <w:rsid w:val="005F2E28"/>
    <w:rsid w:val="005F7207"/>
    <w:rsid w:val="00615DA8"/>
    <w:rsid w:val="006214F4"/>
    <w:rsid w:val="00625687"/>
    <w:rsid w:val="0062599C"/>
    <w:rsid w:val="00630AD3"/>
    <w:rsid w:val="00632A6D"/>
    <w:rsid w:val="00633987"/>
    <w:rsid w:val="0063574C"/>
    <w:rsid w:val="00643E3B"/>
    <w:rsid w:val="00651F4C"/>
    <w:rsid w:val="006525C1"/>
    <w:rsid w:val="00653E2D"/>
    <w:rsid w:val="00656E04"/>
    <w:rsid w:val="0066256E"/>
    <w:rsid w:val="00663E32"/>
    <w:rsid w:val="00665B2C"/>
    <w:rsid w:val="006800AC"/>
    <w:rsid w:val="00680BA7"/>
    <w:rsid w:val="006838D4"/>
    <w:rsid w:val="00686F23"/>
    <w:rsid w:val="00687360"/>
    <w:rsid w:val="0069396F"/>
    <w:rsid w:val="006962FF"/>
    <w:rsid w:val="006A0947"/>
    <w:rsid w:val="006A3188"/>
    <w:rsid w:val="006B1F5B"/>
    <w:rsid w:val="006B66BD"/>
    <w:rsid w:val="006B77EB"/>
    <w:rsid w:val="006C7E0C"/>
    <w:rsid w:val="006D3189"/>
    <w:rsid w:val="006D7659"/>
    <w:rsid w:val="006E51C1"/>
    <w:rsid w:val="006E540F"/>
    <w:rsid w:val="006E59F7"/>
    <w:rsid w:val="006E5CD2"/>
    <w:rsid w:val="00713CC6"/>
    <w:rsid w:val="00716E49"/>
    <w:rsid w:val="0073284B"/>
    <w:rsid w:val="0073320B"/>
    <w:rsid w:val="007432EF"/>
    <w:rsid w:val="00755CE1"/>
    <w:rsid w:val="00760C25"/>
    <w:rsid w:val="007639BF"/>
    <w:rsid w:val="00781E2E"/>
    <w:rsid w:val="00782A0C"/>
    <w:rsid w:val="0078675B"/>
    <w:rsid w:val="007902DA"/>
    <w:rsid w:val="007903BB"/>
    <w:rsid w:val="00790C84"/>
    <w:rsid w:val="007A5021"/>
    <w:rsid w:val="007B0DE4"/>
    <w:rsid w:val="007B6DC9"/>
    <w:rsid w:val="007D60E1"/>
    <w:rsid w:val="007D7B1E"/>
    <w:rsid w:val="007E1EE4"/>
    <w:rsid w:val="007E5A73"/>
    <w:rsid w:val="007E7123"/>
    <w:rsid w:val="00803021"/>
    <w:rsid w:val="008044D1"/>
    <w:rsid w:val="00807565"/>
    <w:rsid w:val="00814D65"/>
    <w:rsid w:val="008157A4"/>
    <w:rsid w:val="00823017"/>
    <w:rsid w:val="008250DD"/>
    <w:rsid w:val="008301AC"/>
    <w:rsid w:val="008408B6"/>
    <w:rsid w:val="00844759"/>
    <w:rsid w:val="0085200F"/>
    <w:rsid w:val="00871874"/>
    <w:rsid w:val="00873AE2"/>
    <w:rsid w:val="008743EF"/>
    <w:rsid w:val="00875B2B"/>
    <w:rsid w:val="008909E5"/>
    <w:rsid w:val="008923A5"/>
    <w:rsid w:val="00892E49"/>
    <w:rsid w:val="0089722C"/>
    <w:rsid w:val="008B1031"/>
    <w:rsid w:val="008C0265"/>
    <w:rsid w:val="008C59DE"/>
    <w:rsid w:val="008E125E"/>
    <w:rsid w:val="00906818"/>
    <w:rsid w:val="00907AAB"/>
    <w:rsid w:val="00920D1E"/>
    <w:rsid w:val="00921685"/>
    <w:rsid w:val="00923C19"/>
    <w:rsid w:val="00930C54"/>
    <w:rsid w:val="00934717"/>
    <w:rsid w:val="00936E0F"/>
    <w:rsid w:val="0096629F"/>
    <w:rsid w:val="0096676C"/>
    <w:rsid w:val="0098134C"/>
    <w:rsid w:val="00982467"/>
    <w:rsid w:val="009850C6"/>
    <w:rsid w:val="009852E3"/>
    <w:rsid w:val="009872FE"/>
    <w:rsid w:val="0098781F"/>
    <w:rsid w:val="009879BD"/>
    <w:rsid w:val="00993B40"/>
    <w:rsid w:val="00997BFB"/>
    <w:rsid w:val="009A5285"/>
    <w:rsid w:val="009A6B6F"/>
    <w:rsid w:val="009B6FC8"/>
    <w:rsid w:val="009C2623"/>
    <w:rsid w:val="009C43E9"/>
    <w:rsid w:val="009D3A7C"/>
    <w:rsid w:val="009D721A"/>
    <w:rsid w:val="009E09C4"/>
    <w:rsid w:val="009E1FE5"/>
    <w:rsid w:val="009E38A3"/>
    <w:rsid w:val="009E3B92"/>
    <w:rsid w:val="009F652B"/>
    <w:rsid w:val="00A02153"/>
    <w:rsid w:val="00A06E6D"/>
    <w:rsid w:val="00A12009"/>
    <w:rsid w:val="00A42189"/>
    <w:rsid w:val="00A437E1"/>
    <w:rsid w:val="00A62B80"/>
    <w:rsid w:val="00A661BD"/>
    <w:rsid w:val="00A676CB"/>
    <w:rsid w:val="00A750C3"/>
    <w:rsid w:val="00A8278E"/>
    <w:rsid w:val="00AA0829"/>
    <w:rsid w:val="00AB0AE3"/>
    <w:rsid w:val="00AB667F"/>
    <w:rsid w:val="00AC16BC"/>
    <w:rsid w:val="00AE4D02"/>
    <w:rsid w:val="00AF718B"/>
    <w:rsid w:val="00B107AB"/>
    <w:rsid w:val="00B208DB"/>
    <w:rsid w:val="00B27389"/>
    <w:rsid w:val="00B5121E"/>
    <w:rsid w:val="00B54DF2"/>
    <w:rsid w:val="00B75728"/>
    <w:rsid w:val="00B96AA9"/>
    <w:rsid w:val="00B96AC5"/>
    <w:rsid w:val="00BB7772"/>
    <w:rsid w:val="00BC1C2F"/>
    <w:rsid w:val="00BC2C6A"/>
    <w:rsid w:val="00BC5132"/>
    <w:rsid w:val="00BD081F"/>
    <w:rsid w:val="00BE062B"/>
    <w:rsid w:val="00BE397B"/>
    <w:rsid w:val="00BE50D8"/>
    <w:rsid w:val="00C06551"/>
    <w:rsid w:val="00C13CAC"/>
    <w:rsid w:val="00C157BB"/>
    <w:rsid w:val="00C171A0"/>
    <w:rsid w:val="00C21A6F"/>
    <w:rsid w:val="00C37B35"/>
    <w:rsid w:val="00C43CE8"/>
    <w:rsid w:val="00C537D7"/>
    <w:rsid w:val="00C54CE7"/>
    <w:rsid w:val="00C730A8"/>
    <w:rsid w:val="00C73ED2"/>
    <w:rsid w:val="00C9079F"/>
    <w:rsid w:val="00C91ED6"/>
    <w:rsid w:val="00C93685"/>
    <w:rsid w:val="00CD1DAE"/>
    <w:rsid w:val="00CD1ED2"/>
    <w:rsid w:val="00CD5A46"/>
    <w:rsid w:val="00CE0A6C"/>
    <w:rsid w:val="00CE412F"/>
    <w:rsid w:val="00CE69E9"/>
    <w:rsid w:val="00CF451B"/>
    <w:rsid w:val="00D00F9B"/>
    <w:rsid w:val="00D01671"/>
    <w:rsid w:val="00D22339"/>
    <w:rsid w:val="00D26950"/>
    <w:rsid w:val="00D41D75"/>
    <w:rsid w:val="00D5537B"/>
    <w:rsid w:val="00D633A1"/>
    <w:rsid w:val="00D718AA"/>
    <w:rsid w:val="00D865D5"/>
    <w:rsid w:val="00D93FCA"/>
    <w:rsid w:val="00D94A0E"/>
    <w:rsid w:val="00DA1CBC"/>
    <w:rsid w:val="00DA1DAA"/>
    <w:rsid w:val="00DA1E40"/>
    <w:rsid w:val="00DA6604"/>
    <w:rsid w:val="00DC1C80"/>
    <w:rsid w:val="00DD0504"/>
    <w:rsid w:val="00DE1B69"/>
    <w:rsid w:val="00DE2BD6"/>
    <w:rsid w:val="00DF6E27"/>
    <w:rsid w:val="00E0595E"/>
    <w:rsid w:val="00E10901"/>
    <w:rsid w:val="00E217AE"/>
    <w:rsid w:val="00E2342B"/>
    <w:rsid w:val="00E24054"/>
    <w:rsid w:val="00E303DA"/>
    <w:rsid w:val="00E316E4"/>
    <w:rsid w:val="00E4053F"/>
    <w:rsid w:val="00E42D51"/>
    <w:rsid w:val="00E543B8"/>
    <w:rsid w:val="00E6658E"/>
    <w:rsid w:val="00E70FDF"/>
    <w:rsid w:val="00E7175F"/>
    <w:rsid w:val="00E746A3"/>
    <w:rsid w:val="00E76C8D"/>
    <w:rsid w:val="00E808F9"/>
    <w:rsid w:val="00E82C5B"/>
    <w:rsid w:val="00E84EC5"/>
    <w:rsid w:val="00E92B34"/>
    <w:rsid w:val="00EB0F59"/>
    <w:rsid w:val="00EB299F"/>
    <w:rsid w:val="00EB3960"/>
    <w:rsid w:val="00EB4255"/>
    <w:rsid w:val="00EB4578"/>
    <w:rsid w:val="00ED51AA"/>
    <w:rsid w:val="00ED6728"/>
    <w:rsid w:val="00ED6C1D"/>
    <w:rsid w:val="00EE189C"/>
    <w:rsid w:val="00EE5DF7"/>
    <w:rsid w:val="00F03C85"/>
    <w:rsid w:val="00F059B2"/>
    <w:rsid w:val="00F13ED8"/>
    <w:rsid w:val="00F16F3F"/>
    <w:rsid w:val="00F22642"/>
    <w:rsid w:val="00F22B1A"/>
    <w:rsid w:val="00F22E19"/>
    <w:rsid w:val="00F24A32"/>
    <w:rsid w:val="00F27241"/>
    <w:rsid w:val="00F307D9"/>
    <w:rsid w:val="00F41CC0"/>
    <w:rsid w:val="00F462AC"/>
    <w:rsid w:val="00F661E2"/>
    <w:rsid w:val="00F76A95"/>
    <w:rsid w:val="00F84CA5"/>
    <w:rsid w:val="00FA6502"/>
    <w:rsid w:val="00FB21B1"/>
    <w:rsid w:val="00FB6913"/>
    <w:rsid w:val="00FC2BDA"/>
    <w:rsid w:val="00FC30E5"/>
    <w:rsid w:val="00FC3D72"/>
    <w:rsid w:val="00FC51FC"/>
    <w:rsid w:val="00FD4D85"/>
    <w:rsid w:val="00FE24F3"/>
    <w:rsid w:val="00FE2C49"/>
    <w:rsid w:val="00FE6006"/>
    <w:rsid w:val="00FE6DC9"/>
    <w:rsid w:val="00FF089D"/>
    <w:rsid w:val="00FF13AE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CB3F6-C78E-47A5-99E7-88D0637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94BE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4B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Normal (Web)"/>
    <w:aliases w:val="Обычный (Web),Знак Знак4"/>
    <w:basedOn w:val="a"/>
    <w:link w:val="ac"/>
    <w:uiPriority w:val="99"/>
    <w:qFormat/>
    <w:rsid w:val="00DE1B69"/>
    <w:pPr>
      <w:spacing w:before="100" w:beforeAutospacing="1" w:after="100" w:afterAutospacing="1"/>
    </w:pPr>
    <w:rPr>
      <w:lang w:val="ru-RU" w:eastAsia="ru-RU"/>
    </w:rPr>
  </w:style>
  <w:style w:type="character" w:customStyle="1" w:styleId="ac">
    <w:name w:val="Обычный (веб) Знак"/>
    <w:aliases w:val="Обычный (Web) Знак,Знак Знак4 Знак"/>
    <w:basedOn w:val="a0"/>
    <w:link w:val="ab"/>
    <w:uiPriority w:val="99"/>
    <w:rsid w:val="00DE1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4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2ED5-606F-45C7-81AA-DA667DC21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F588-9E95-478B-B2C2-6972906A68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C59609-B8FC-4701-8D58-236105F5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28A42-3D05-4C57-A206-16FFC10D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Платошечкина Наталья Владимировна</dc:creator>
  <cp:lastModifiedBy>Грицюк Марина Геннадьевна</cp:lastModifiedBy>
  <cp:revision>26</cp:revision>
  <cp:lastPrinted>2022-01-11T10:32:00Z</cp:lastPrinted>
  <dcterms:created xsi:type="dcterms:W3CDTF">2022-01-11T10:57:00Z</dcterms:created>
  <dcterms:modified xsi:type="dcterms:W3CDTF">2025-02-19T07:20:00Z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