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D4B6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28.09.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F23A55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6164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DB4CCE" w:rsidRDefault="00963199" w:rsidP="00DB4CCE">
      <w:pPr>
        <w:rPr>
          <w:sz w:val="26"/>
          <w:szCs w:val="20"/>
        </w:rPr>
      </w:pPr>
      <w:r w:rsidRPr="00963199">
        <w:rPr>
          <w:sz w:val="26"/>
          <w:szCs w:val="20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63199" w:rsidRPr="00DB4CCE" w:rsidRDefault="00963199" w:rsidP="00DB4CCE"/>
    <w:p w:rsidR="00454740" w:rsidRPr="007334AC" w:rsidRDefault="00F53BFD" w:rsidP="0007610E">
      <w:pPr>
        <w:autoSpaceDE w:val="0"/>
        <w:autoSpaceDN w:val="0"/>
        <w:adjustRightInd w:val="0"/>
        <w:ind w:firstLine="709"/>
        <w:jc w:val="both"/>
        <w:rPr>
          <w:spacing w:val="-4"/>
          <w:sz w:val="26"/>
        </w:rPr>
      </w:pPr>
      <w:r w:rsidRPr="007334AC">
        <w:rPr>
          <w:spacing w:val="-4"/>
          <w:sz w:val="26"/>
        </w:rPr>
        <w:t xml:space="preserve">Рассмотрев заявление </w:t>
      </w:r>
      <w:proofErr w:type="spellStart"/>
      <w:r w:rsidR="00963199" w:rsidRPr="007334AC">
        <w:rPr>
          <w:spacing w:val="-4"/>
          <w:sz w:val="26"/>
        </w:rPr>
        <w:t>Агаева</w:t>
      </w:r>
      <w:proofErr w:type="spellEnd"/>
      <w:r w:rsidR="00963199" w:rsidRPr="007334AC">
        <w:rPr>
          <w:spacing w:val="-4"/>
          <w:sz w:val="26"/>
        </w:rPr>
        <w:t xml:space="preserve"> </w:t>
      </w:r>
      <w:proofErr w:type="spellStart"/>
      <w:r w:rsidR="00963199" w:rsidRPr="007334AC">
        <w:rPr>
          <w:spacing w:val="-4"/>
          <w:sz w:val="26"/>
        </w:rPr>
        <w:t>Эльбаниза</w:t>
      </w:r>
      <w:proofErr w:type="spellEnd"/>
      <w:r w:rsidR="00963199" w:rsidRPr="007334AC">
        <w:rPr>
          <w:spacing w:val="-4"/>
          <w:sz w:val="26"/>
        </w:rPr>
        <w:t xml:space="preserve"> </w:t>
      </w:r>
      <w:proofErr w:type="spellStart"/>
      <w:r w:rsidR="00963199" w:rsidRPr="007334AC">
        <w:rPr>
          <w:spacing w:val="-4"/>
          <w:sz w:val="26"/>
        </w:rPr>
        <w:t>Балададаш</w:t>
      </w:r>
      <w:proofErr w:type="spellEnd"/>
      <w:r w:rsidR="00963199" w:rsidRPr="007334AC">
        <w:rPr>
          <w:spacing w:val="-4"/>
          <w:sz w:val="26"/>
        </w:rPr>
        <w:t xml:space="preserve"> </w:t>
      </w:r>
      <w:proofErr w:type="spellStart"/>
      <w:r w:rsidR="00963199" w:rsidRPr="007334AC">
        <w:rPr>
          <w:spacing w:val="-4"/>
          <w:sz w:val="26"/>
        </w:rPr>
        <w:t>оглы</w:t>
      </w:r>
      <w:proofErr w:type="spellEnd"/>
      <w:r w:rsidR="00DB4CCE" w:rsidRPr="007334AC">
        <w:rPr>
          <w:spacing w:val="-4"/>
          <w:sz w:val="26"/>
        </w:rPr>
        <w:t xml:space="preserve"> </w:t>
      </w:r>
      <w:r w:rsidR="00963199" w:rsidRPr="007334AC">
        <w:rPr>
          <w:spacing w:val="-4"/>
          <w:sz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71F9B" w:rsidRPr="007334AC">
        <w:rPr>
          <w:spacing w:val="-4"/>
          <w:sz w:val="26"/>
        </w:rPr>
        <w:t>,</w:t>
      </w:r>
      <w:r w:rsidR="00216027" w:rsidRPr="007334AC">
        <w:rPr>
          <w:spacing w:val="-4"/>
          <w:sz w:val="26"/>
        </w:rPr>
        <w:t xml:space="preserve"> </w:t>
      </w:r>
      <w:r w:rsidR="009930EE" w:rsidRPr="007334AC">
        <w:rPr>
          <w:spacing w:val="-4"/>
          <w:sz w:val="26"/>
        </w:rPr>
        <w:t xml:space="preserve">в соответствии </w:t>
      </w:r>
      <w:r w:rsidR="00071F9B" w:rsidRPr="007334AC">
        <w:rPr>
          <w:spacing w:val="-4"/>
          <w:sz w:val="26"/>
        </w:rPr>
        <w:t xml:space="preserve">с требованиями </w:t>
      </w:r>
      <w:r w:rsidR="00071F9B" w:rsidRPr="007334AC">
        <w:rPr>
          <w:spacing w:val="-4"/>
          <w:sz w:val="26"/>
        </w:rPr>
        <w:br/>
        <w:t>ч. 1</w:t>
      </w:r>
      <w:r w:rsidR="00D92237" w:rsidRPr="007334AC">
        <w:rPr>
          <w:spacing w:val="-4"/>
          <w:sz w:val="26"/>
        </w:rPr>
        <w:t>, ч. 4</w:t>
      </w:r>
      <w:r w:rsidR="004A461D" w:rsidRPr="007334AC">
        <w:rPr>
          <w:spacing w:val="-4"/>
          <w:sz w:val="26"/>
        </w:rPr>
        <w:t xml:space="preserve"> ст. 40</w:t>
      </w:r>
      <w:r w:rsidR="004A461D" w:rsidRPr="007334AC">
        <w:rPr>
          <w:spacing w:val="-4"/>
          <w:sz w:val="26"/>
          <w:szCs w:val="26"/>
        </w:rPr>
        <w:t xml:space="preserve"> Градостроительного кодекса Российской Федерации,</w:t>
      </w:r>
      <w:r w:rsidR="004A461D" w:rsidRPr="007334AC">
        <w:rPr>
          <w:spacing w:val="-4"/>
          <w:sz w:val="26"/>
        </w:rPr>
        <w:t xml:space="preserve"> Положением об организации и проведении публичных слушаний по вопросам градостроительной </w:t>
      </w:r>
      <w:r w:rsidR="004A461D" w:rsidRPr="007334AC">
        <w:rPr>
          <w:spacing w:val="-4"/>
          <w:sz w:val="26"/>
          <w:szCs w:val="26"/>
        </w:rPr>
        <w:t>деятельности в муниципальном образовании город Норильск, утвержденным решением Норильского городского Совета депутатов от 13.05.2008 № 11-239, подразделом 3.4</w:t>
      </w:r>
      <w:r w:rsidR="00D92237" w:rsidRPr="007334AC">
        <w:rPr>
          <w:spacing w:val="-4"/>
          <w:sz w:val="26"/>
          <w:szCs w:val="26"/>
        </w:rPr>
        <w:t xml:space="preserve"> раздела 3 главы 1 Части I</w:t>
      </w:r>
      <w:r w:rsidR="004A461D" w:rsidRPr="007334AC">
        <w:rPr>
          <w:spacing w:val="-4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</w:t>
      </w:r>
      <w:r w:rsidR="00D92237" w:rsidRPr="007334AC">
        <w:rPr>
          <w:spacing w:val="-4"/>
          <w:sz w:val="26"/>
          <w:szCs w:val="26"/>
        </w:rPr>
        <w:t xml:space="preserve">Совета депутатов от 10.11.2009 </w:t>
      </w:r>
      <w:r w:rsidR="004A461D" w:rsidRPr="007334AC">
        <w:rPr>
          <w:spacing w:val="-4"/>
          <w:sz w:val="26"/>
          <w:szCs w:val="26"/>
        </w:rPr>
        <w:t>№ 22-533</w:t>
      </w:r>
      <w:r w:rsidR="009930EE" w:rsidRPr="007334AC">
        <w:rPr>
          <w:spacing w:val="-4"/>
          <w:sz w:val="26"/>
          <w:szCs w:val="26"/>
        </w:rPr>
        <w:t>, учитывая</w:t>
      </w:r>
      <w:r w:rsidR="005B207C" w:rsidRPr="007334AC">
        <w:rPr>
          <w:spacing w:val="-4"/>
          <w:sz w:val="26"/>
          <w:szCs w:val="26"/>
        </w:rPr>
        <w:t xml:space="preserve"> рекомендации Комиссии по землепользованию и застройке муниципальн</w:t>
      </w:r>
      <w:r w:rsidR="007334AC" w:rsidRPr="007334AC">
        <w:rPr>
          <w:spacing w:val="-4"/>
          <w:sz w:val="26"/>
          <w:szCs w:val="26"/>
        </w:rPr>
        <w:t>ого образования город Норильск</w:t>
      </w:r>
      <w:r w:rsidR="005B207C" w:rsidRPr="007334AC">
        <w:rPr>
          <w:spacing w:val="-4"/>
          <w:sz w:val="26"/>
          <w:szCs w:val="26"/>
        </w:rPr>
        <w:t xml:space="preserve"> от 15.09.203 № 34 об отказе в предоставлении разрешения на отклонение от предельных параметров, подготовленные с учетом отрицательного заключения о результатах публичных слушаний,</w:t>
      </w:r>
      <w:r w:rsidR="009930EE" w:rsidRPr="007334AC">
        <w:rPr>
          <w:spacing w:val="-4"/>
          <w:sz w:val="26"/>
          <w:szCs w:val="26"/>
        </w:rPr>
        <w:t xml:space="preserve"> </w:t>
      </w:r>
      <w:r w:rsidR="005B207C" w:rsidRPr="007334AC">
        <w:rPr>
          <w:spacing w:val="-4"/>
          <w:sz w:val="26"/>
          <w:szCs w:val="26"/>
        </w:rPr>
        <w:t>учитывая, что заявителем не представлены документы, обосновывающие необходимость отклонения от предельных параметров</w:t>
      </w:r>
      <w:r w:rsidR="0007610E" w:rsidRPr="007334AC">
        <w:rPr>
          <w:spacing w:val="-4"/>
          <w:sz w:val="26"/>
          <w:szCs w:val="26"/>
        </w:rPr>
        <w:t>, связанную с</w:t>
      </w:r>
      <w:r w:rsidR="005B207C" w:rsidRPr="007334AC">
        <w:rPr>
          <w:spacing w:val="-4"/>
          <w:sz w:val="26"/>
          <w:szCs w:val="26"/>
        </w:rPr>
        <w:t xml:space="preserve"> </w:t>
      </w:r>
      <w:r w:rsidR="0007610E" w:rsidRPr="007334AC">
        <w:rPr>
          <w:spacing w:val="-4"/>
          <w:sz w:val="26"/>
          <w:szCs w:val="26"/>
        </w:rPr>
        <w:t xml:space="preserve">неблагоприятными для застройки </w:t>
      </w:r>
      <w:r w:rsidR="005B207C" w:rsidRPr="007334AC">
        <w:rPr>
          <w:spacing w:val="-4"/>
          <w:sz w:val="26"/>
          <w:szCs w:val="26"/>
        </w:rPr>
        <w:t>конфигураци</w:t>
      </w:r>
      <w:r w:rsidR="0007610E" w:rsidRPr="007334AC">
        <w:rPr>
          <w:spacing w:val="-4"/>
          <w:sz w:val="26"/>
          <w:szCs w:val="26"/>
        </w:rPr>
        <w:t>ей</w:t>
      </w:r>
      <w:r w:rsidR="005B207C" w:rsidRPr="007334AC">
        <w:rPr>
          <w:spacing w:val="-4"/>
          <w:sz w:val="26"/>
          <w:szCs w:val="26"/>
        </w:rPr>
        <w:t>, инженерно-геологическ</w:t>
      </w:r>
      <w:r w:rsidR="0007610E" w:rsidRPr="007334AC">
        <w:rPr>
          <w:spacing w:val="-4"/>
          <w:sz w:val="26"/>
          <w:szCs w:val="26"/>
        </w:rPr>
        <w:t>ими</w:t>
      </w:r>
      <w:r w:rsidR="005B207C" w:rsidRPr="007334AC">
        <w:rPr>
          <w:spacing w:val="-4"/>
          <w:sz w:val="26"/>
          <w:szCs w:val="26"/>
        </w:rPr>
        <w:t xml:space="preserve"> или ин</w:t>
      </w:r>
      <w:r w:rsidR="0007610E" w:rsidRPr="007334AC">
        <w:rPr>
          <w:spacing w:val="-4"/>
          <w:sz w:val="26"/>
          <w:szCs w:val="26"/>
        </w:rPr>
        <w:t>ыми</w:t>
      </w:r>
      <w:r w:rsidR="005B207C" w:rsidRPr="007334AC">
        <w:rPr>
          <w:spacing w:val="-4"/>
          <w:sz w:val="26"/>
          <w:szCs w:val="26"/>
        </w:rPr>
        <w:t xml:space="preserve"> характеристик</w:t>
      </w:r>
      <w:r w:rsidR="0007610E" w:rsidRPr="007334AC">
        <w:rPr>
          <w:spacing w:val="-4"/>
          <w:sz w:val="26"/>
          <w:szCs w:val="26"/>
        </w:rPr>
        <w:t>ами</w:t>
      </w:r>
      <w:r w:rsidR="00EC6058" w:rsidRPr="007334AC">
        <w:rPr>
          <w:spacing w:val="-4"/>
          <w:sz w:val="26"/>
          <w:szCs w:val="26"/>
        </w:rPr>
        <w:t xml:space="preserve"> земельного участка</w:t>
      </w:r>
      <w:r w:rsidR="002D4E7D" w:rsidRPr="007334AC">
        <w:rPr>
          <w:spacing w:val="-4"/>
          <w:sz w:val="26"/>
          <w:szCs w:val="26"/>
        </w:rPr>
        <w:t xml:space="preserve">, </w:t>
      </w:r>
    </w:p>
    <w:p w:rsidR="009930EE" w:rsidRPr="0053198B" w:rsidRDefault="009930EE" w:rsidP="009930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AC7" w:rsidRPr="00D52962" w:rsidRDefault="00CB7F61" w:rsidP="00D529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</w:t>
      </w:r>
      <w:r w:rsidR="00963199" w:rsidRPr="0096319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24:55:0402003:6891 по адресу: Российская Федерация, Красноярский край, городской округ город Норильск, город Норильск, улица Бегичева, земельный участок № 2А/1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 w:rsidR="00963199">
        <w:t>Агаева</w:t>
      </w:r>
      <w:proofErr w:type="spellEnd"/>
      <w:r w:rsidR="00963199">
        <w:t xml:space="preserve"> </w:t>
      </w:r>
      <w:proofErr w:type="spellStart"/>
      <w:r w:rsidR="00963199">
        <w:t>Эльбаниза</w:t>
      </w:r>
      <w:proofErr w:type="spellEnd"/>
      <w:r w:rsidR="00963199">
        <w:t xml:space="preserve"> </w:t>
      </w:r>
      <w:proofErr w:type="spellStart"/>
      <w:r w:rsidR="00963199">
        <w:t>Балададаш</w:t>
      </w:r>
      <w:proofErr w:type="spellEnd"/>
      <w:r w:rsidR="00963199">
        <w:t xml:space="preserve"> </w:t>
      </w:r>
      <w:proofErr w:type="spellStart"/>
      <w:r w:rsidR="00963199">
        <w:t>оглы</w:t>
      </w:r>
      <w:proofErr w:type="spellEnd"/>
      <w:r w:rsidR="009B337C">
        <w:t xml:space="preserve">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Default="009F22F6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79137C" w:rsidRDefault="0079137C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</w:p>
    <w:p w:rsidR="00D52962" w:rsidRDefault="00D5296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B03674" w:rsidRDefault="00B03674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B03674" w:rsidSect="00085747">
      <w:type w:val="continuous"/>
      <w:pgSz w:w="11907" w:h="16840"/>
      <w:pgMar w:top="568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1F9B"/>
    <w:rsid w:val="0007214E"/>
    <w:rsid w:val="00072346"/>
    <w:rsid w:val="00073AEC"/>
    <w:rsid w:val="00075844"/>
    <w:rsid w:val="00075A83"/>
    <w:rsid w:val="0007610E"/>
    <w:rsid w:val="000819C9"/>
    <w:rsid w:val="00085747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16027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A5CB4"/>
    <w:rsid w:val="002B1A8C"/>
    <w:rsid w:val="002C30E1"/>
    <w:rsid w:val="002C688F"/>
    <w:rsid w:val="002D0514"/>
    <w:rsid w:val="002D4E7D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461D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4DB4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3F53"/>
    <w:rsid w:val="005954F3"/>
    <w:rsid w:val="00595FE9"/>
    <w:rsid w:val="00596D4F"/>
    <w:rsid w:val="005A3E3A"/>
    <w:rsid w:val="005B207C"/>
    <w:rsid w:val="005B2202"/>
    <w:rsid w:val="005B35F9"/>
    <w:rsid w:val="005B4BD4"/>
    <w:rsid w:val="005C075D"/>
    <w:rsid w:val="005C1951"/>
    <w:rsid w:val="005C73E2"/>
    <w:rsid w:val="005D349F"/>
    <w:rsid w:val="005D3F3F"/>
    <w:rsid w:val="005D42F5"/>
    <w:rsid w:val="005D4B6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6B74"/>
    <w:rsid w:val="007079AB"/>
    <w:rsid w:val="0071033B"/>
    <w:rsid w:val="00711506"/>
    <w:rsid w:val="00720F2B"/>
    <w:rsid w:val="00730B4E"/>
    <w:rsid w:val="007334AC"/>
    <w:rsid w:val="0073391A"/>
    <w:rsid w:val="007434E5"/>
    <w:rsid w:val="00743B9F"/>
    <w:rsid w:val="00744F84"/>
    <w:rsid w:val="00746342"/>
    <w:rsid w:val="007510A0"/>
    <w:rsid w:val="00757A28"/>
    <w:rsid w:val="0076409F"/>
    <w:rsid w:val="007738B8"/>
    <w:rsid w:val="00777ECE"/>
    <w:rsid w:val="007831D4"/>
    <w:rsid w:val="0079137C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3199"/>
    <w:rsid w:val="00964BEB"/>
    <w:rsid w:val="00967333"/>
    <w:rsid w:val="00972CED"/>
    <w:rsid w:val="00975241"/>
    <w:rsid w:val="0098023B"/>
    <w:rsid w:val="009917B7"/>
    <w:rsid w:val="00991AE0"/>
    <w:rsid w:val="009930EE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0CAC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0AB9"/>
    <w:rsid w:val="00AC193C"/>
    <w:rsid w:val="00AC50FC"/>
    <w:rsid w:val="00AC7ACA"/>
    <w:rsid w:val="00AD43E7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03674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3F60"/>
    <w:rsid w:val="00BF4A77"/>
    <w:rsid w:val="00BF51FB"/>
    <w:rsid w:val="00C001E1"/>
    <w:rsid w:val="00C06BB0"/>
    <w:rsid w:val="00C07818"/>
    <w:rsid w:val="00C07E16"/>
    <w:rsid w:val="00C127C6"/>
    <w:rsid w:val="00C1601E"/>
    <w:rsid w:val="00C30D16"/>
    <w:rsid w:val="00C329AD"/>
    <w:rsid w:val="00C33BD9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338C"/>
    <w:rsid w:val="00C97EAE"/>
    <w:rsid w:val="00CA1278"/>
    <w:rsid w:val="00CA145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2237"/>
    <w:rsid w:val="00D971CD"/>
    <w:rsid w:val="00DA124F"/>
    <w:rsid w:val="00DB4CCE"/>
    <w:rsid w:val="00DC2294"/>
    <w:rsid w:val="00DC6791"/>
    <w:rsid w:val="00DE3B43"/>
    <w:rsid w:val="00DE3FB4"/>
    <w:rsid w:val="00DF2200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6058"/>
    <w:rsid w:val="00ED2A4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07AA6"/>
    <w:rsid w:val="00F11028"/>
    <w:rsid w:val="00F13AA4"/>
    <w:rsid w:val="00F23A55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C2D4-FE6C-457F-B92E-EE7210C4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2023-09-25T07:36:00Z</cp:lastPrinted>
  <dcterms:created xsi:type="dcterms:W3CDTF">2023-09-26T08:34:00Z</dcterms:created>
  <dcterms:modified xsi:type="dcterms:W3CDTF">2023-09-28T03:10:00Z</dcterms:modified>
</cp:coreProperties>
</file>