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D1" w:rsidRPr="00E408D1" w:rsidRDefault="00E408D1" w:rsidP="00E408D1">
      <w:r w:rsidRPr="00E408D1">
        <w:t>В России обновили Федеральные авиационные правила: что изменится для пассажиров с 1 марта 2026 года</w:t>
      </w:r>
    </w:p>
    <w:p w:rsidR="00E408D1" w:rsidRPr="00E408D1" w:rsidRDefault="00E408D1" w:rsidP="00E408D1">
      <w:r w:rsidRPr="00E408D1">
        <w:t>Минтранс утвердил пакет поправок к действующим Федеральным авиационным правилам, которые начнут применяться уже с 1 марта 2026 года.</w:t>
      </w:r>
    </w:p>
    <w:p w:rsidR="00E408D1" w:rsidRPr="00E408D1" w:rsidRDefault="00E408D1" w:rsidP="00E408D1">
      <w:r w:rsidRPr="00E408D1">
        <w:t>Некоторые из нововведений:</w:t>
      </w:r>
    </w:p>
    <w:p w:rsidR="00E408D1" w:rsidRPr="00E408D1" w:rsidRDefault="00E408D1" w:rsidP="00E408D1">
      <w:pPr>
        <w:rPr>
          <w:b/>
          <w:bCs/>
        </w:rPr>
      </w:pPr>
      <w:r w:rsidRPr="00E408D1">
        <w:rPr>
          <w:b/>
          <w:bCs/>
        </w:rPr>
        <w:t xml:space="preserve">Вынужденный отказ от </w:t>
      </w:r>
      <w:proofErr w:type="spellStart"/>
      <w:r w:rsidRPr="00E408D1">
        <w:rPr>
          <w:b/>
          <w:bCs/>
        </w:rPr>
        <w:t>перелëта</w:t>
      </w:r>
      <w:proofErr w:type="spellEnd"/>
    </w:p>
    <w:p w:rsidR="00E408D1" w:rsidRPr="00E408D1" w:rsidRDefault="00E408D1" w:rsidP="00E408D1">
      <w:r w:rsidRPr="00E408D1">
        <w:t xml:space="preserve">Одно из ключевых новшеств — фиксация минимального времени задержки, при котором пассажир вправе оформить вынужденный отказ от </w:t>
      </w:r>
      <w:proofErr w:type="spellStart"/>
      <w:r w:rsidRPr="00E408D1">
        <w:t>перелëта</w:t>
      </w:r>
      <w:proofErr w:type="spellEnd"/>
      <w:r w:rsidRPr="00E408D1">
        <w:t xml:space="preserve"> — </w:t>
      </w:r>
      <w:r w:rsidRPr="00E408D1">
        <w:rPr>
          <w:b/>
          <w:bCs/>
        </w:rPr>
        <w:t>30 минут</w:t>
      </w:r>
      <w:r w:rsidRPr="00E408D1">
        <w:t>.</w:t>
      </w:r>
    </w:p>
    <w:p w:rsidR="00E408D1" w:rsidRPr="00E408D1" w:rsidRDefault="00E408D1" w:rsidP="00E408D1">
      <w:pPr>
        <w:rPr>
          <w:b/>
          <w:bCs/>
        </w:rPr>
      </w:pPr>
      <w:r w:rsidRPr="00E408D1">
        <w:rPr>
          <w:b/>
          <w:bCs/>
        </w:rPr>
        <w:t>Изменения в правилах предоставления воды и питания</w:t>
      </w:r>
    </w:p>
    <w:p w:rsidR="00E408D1" w:rsidRPr="00E408D1" w:rsidRDefault="00E408D1" w:rsidP="00E408D1">
      <w:r w:rsidRPr="00E408D1">
        <w:t>Сегодня перевозчики обязаны предложить напитки уже спустя 2 часа задержки, а горячую пищу через 4 часа.</w:t>
      </w:r>
    </w:p>
    <w:p w:rsidR="00E408D1" w:rsidRPr="00E408D1" w:rsidRDefault="00E408D1" w:rsidP="00E408D1">
      <w:r w:rsidRPr="00E408D1">
        <w:t>С марта 2026 года требования изменятся:</w:t>
      </w:r>
    </w:p>
    <w:p w:rsidR="00E408D1" w:rsidRPr="00E408D1" w:rsidRDefault="00E408D1" w:rsidP="00E408D1">
      <w:pPr>
        <w:rPr>
          <w:b/>
          <w:bCs/>
        </w:rPr>
      </w:pPr>
      <w:r w:rsidRPr="00E408D1">
        <w:rPr>
          <w:b/>
          <w:bCs/>
        </w:rPr>
        <w:t>прохладительные напитки — через 3 часа задержки, горячее питание — через 6 часов.</w:t>
      </w:r>
    </w:p>
    <w:p w:rsidR="00E408D1" w:rsidRPr="00E408D1" w:rsidRDefault="00E408D1" w:rsidP="00E408D1">
      <w:r w:rsidRPr="00E408D1">
        <w:t>Эти корректировки авиакомпании объясняют необходимостью синхронизировать нормы с реальными возможностями аэропортовой инфраструктуры.</w:t>
      </w:r>
    </w:p>
    <w:p w:rsidR="00E408D1" w:rsidRPr="00E408D1" w:rsidRDefault="00E408D1" w:rsidP="00E408D1">
      <w:pPr>
        <w:rPr>
          <w:b/>
          <w:bCs/>
        </w:rPr>
      </w:pPr>
      <w:r w:rsidRPr="00E408D1">
        <w:rPr>
          <w:b/>
          <w:bCs/>
        </w:rPr>
        <w:t>Пересмотр «дневных» и «ночных» задержек</w:t>
      </w:r>
    </w:p>
    <w:p w:rsidR="00E408D1" w:rsidRPr="00E408D1" w:rsidRDefault="00E408D1" w:rsidP="00E408D1">
      <w:r w:rsidRPr="00E408D1">
        <w:t>Поправки уточняют временные рамки, от которых зависит предоставление гостиницы пассажирам. Эти параметры станут едиными для всех перевозчиков.</w:t>
      </w:r>
    </w:p>
    <w:p w:rsidR="00E408D1" w:rsidRPr="00E408D1" w:rsidRDefault="00E408D1" w:rsidP="00E408D1">
      <w:r w:rsidRPr="00E408D1">
        <w:t>Теперь:</w:t>
      </w:r>
    </w:p>
    <w:p w:rsidR="00E408D1" w:rsidRPr="00E408D1" w:rsidRDefault="00E408D1" w:rsidP="00E408D1">
      <w:r w:rsidRPr="00E408D1">
        <w:t>дневная задержка — с 06:00 до 22:00, ночная задержка — с 22:00 до 06:00.</w:t>
      </w:r>
    </w:p>
    <w:p w:rsidR="00E408D1" w:rsidRPr="00E408D1" w:rsidRDefault="00E408D1" w:rsidP="00E408D1">
      <w:pPr>
        <w:rPr>
          <w:b/>
          <w:bCs/>
        </w:rPr>
      </w:pPr>
      <w:r w:rsidRPr="00E408D1">
        <w:rPr>
          <w:b/>
          <w:bCs/>
        </w:rPr>
        <w:t>Запрет на взимание платы за исправление ошибок</w:t>
      </w:r>
    </w:p>
    <w:p w:rsidR="00E408D1" w:rsidRPr="00E408D1" w:rsidRDefault="00E408D1" w:rsidP="00E408D1">
      <w:r w:rsidRPr="00E408D1">
        <w:t>Одним из наиболее позитивных изменений для путешественников станет запрет на взимание платы за исправление ошибок, которые допустил сотрудник авиакомпании при оформлении билета. Если ошибка возникла не по вине пассажира, перевозчик обязан внести корректировки бесплатно.</w:t>
      </w:r>
    </w:p>
    <w:p w:rsidR="00E408D1" w:rsidRPr="00E408D1" w:rsidRDefault="00E408D1" w:rsidP="00E408D1">
      <w:pPr>
        <w:rPr>
          <w:b/>
          <w:bCs/>
        </w:rPr>
      </w:pPr>
      <w:r w:rsidRPr="00E408D1">
        <w:rPr>
          <w:b/>
          <w:bCs/>
        </w:rPr>
        <w:t>Предоставление соседних мест детям до 12 лет с сопровождающим взрослым</w:t>
      </w:r>
    </w:p>
    <w:p w:rsidR="00E408D1" w:rsidRPr="00E408D1" w:rsidRDefault="00E408D1" w:rsidP="00E408D1">
      <w:r w:rsidRPr="00E408D1">
        <w:t>Нововведения закрепляют в ФАП уже действующую на практике норму:</w:t>
      </w:r>
    </w:p>
    <w:p w:rsidR="00E408D1" w:rsidRPr="00E408D1" w:rsidRDefault="00E408D1" w:rsidP="00E408D1">
      <w:r w:rsidRPr="00E408D1">
        <w:t>детям до 12 лет и сопровождающему взрослому должны предоставляться соседние места без дополнительной платы.</w:t>
      </w:r>
    </w:p>
    <w:p w:rsidR="00E408D1" w:rsidRPr="00E408D1" w:rsidRDefault="00E408D1" w:rsidP="00E408D1">
      <w:pPr>
        <w:rPr>
          <w:b/>
          <w:bCs/>
        </w:rPr>
      </w:pPr>
      <w:r w:rsidRPr="00E408D1">
        <w:rPr>
          <w:b/>
          <w:bCs/>
        </w:rPr>
        <w:t xml:space="preserve">Требования к медицинским документам в случае отказа от </w:t>
      </w:r>
      <w:proofErr w:type="spellStart"/>
      <w:r w:rsidRPr="00E408D1">
        <w:rPr>
          <w:b/>
          <w:bCs/>
        </w:rPr>
        <w:t>перелëта</w:t>
      </w:r>
      <w:proofErr w:type="spellEnd"/>
      <w:r w:rsidRPr="00E408D1">
        <w:rPr>
          <w:b/>
          <w:bCs/>
        </w:rPr>
        <w:t xml:space="preserve"> по болезни</w:t>
      </w:r>
    </w:p>
    <w:p w:rsidR="00E408D1" w:rsidRPr="00E408D1" w:rsidRDefault="00E408D1" w:rsidP="00E408D1">
      <w:r w:rsidRPr="00E408D1">
        <w:t xml:space="preserve">Одна из важных поправок касается вынужденного отказа от </w:t>
      </w:r>
      <w:proofErr w:type="spellStart"/>
      <w:r w:rsidRPr="00E408D1">
        <w:t>перелëта</w:t>
      </w:r>
      <w:proofErr w:type="spellEnd"/>
      <w:r w:rsidRPr="00E408D1">
        <w:t xml:space="preserve"> в случае болезни. B первоначальной редакции требования к медицинским документам устанавливались правилами перевозчика (перевозчик самостоятельно устанавливал требования, </w:t>
      </w:r>
      <w:proofErr w:type="gramStart"/>
      <w:r w:rsidRPr="00E408D1">
        <w:t>например</w:t>
      </w:r>
      <w:proofErr w:type="gramEnd"/>
      <w:r w:rsidRPr="00E408D1">
        <w:t>: вид медицинских документов, требования к справкам определённой формы и др.). B новой редакции эта фраза исключена. Говорится лишь, что пассажир должен предоставить медицинские документы, подтверждающих болезнь на дату отправления рейса.</w:t>
      </w:r>
    </w:p>
    <w:p w:rsidR="00E408D1" w:rsidRPr="00E408D1" w:rsidRDefault="00E408D1" w:rsidP="00E408D1">
      <w:pPr>
        <w:rPr>
          <w:b/>
          <w:bCs/>
        </w:rPr>
      </w:pPr>
      <w:proofErr w:type="spellStart"/>
      <w:r w:rsidRPr="00E408D1">
        <w:rPr>
          <w:b/>
          <w:bCs/>
        </w:rPr>
        <w:t>Уточнëн</w:t>
      </w:r>
      <w:proofErr w:type="spellEnd"/>
      <w:r w:rsidRPr="00E408D1">
        <w:rPr>
          <w:b/>
          <w:bCs/>
        </w:rPr>
        <w:t xml:space="preserve"> порядок использования билетов с пересадками</w:t>
      </w:r>
    </w:p>
    <w:p w:rsidR="00E408D1" w:rsidRPr="00E408D1" w:rsidRDefault="00E408D1" w:rsidP="00E408D1">
      <w:r w:rsidRPr="00E408D1">
        <w:t xml:space="preserve">Если пассажир по какой-либо причине не смог воспользоваться первым участком маршрута, он может заранее уведомить авиакомпанию и сохранить действительность последующих </w:t>
      </w:r>
      <w:proofErr w:type="spellStart"/>
      <w:r w:rsidRPr="00E408D1">
        <w:t>перелëтов</w:t>
      </w:r>
      <w:proofErr w:type="spellEnd"/>
      <w:r w:rsidRPr="00E408D1">
        <w:t>.</w:t>
      </w:r>
    </w:p>
    <w:p w:rsidR="00E408D1" w:rsidRPr="00E408D1" w:rsidRDefault="00E408D1" w:rsidP="00E408D1">
      <w:r w:rsidRPr="00E408D1">
        <w:t>Поправки направлены на то, чтобы сделать взаимодействие с авиакомпаниями более предсказуемым, а права пассажиров — чётко закреплёнными.</w:t>
      </w:r>
    </w:p>
    <w:p w:rsidR="00E408D1" w:rsidRPr="00E408D1" w:rsidRDefault="00E408D1" w:rsidP="00E408D1">
      <w:pPr>
        <w:rPr>
          <w:b/>
          <w:bCs/>
        </w:rPr>
      </w:pPr>
      <w:r w:rsidRPr="00E408D1">
        <w:rPr>
          <w:b/>
          <w:bCs/>
        </w:rPr>
        <w:lastRenderedPageBreak/>
        <w:t xml:space="preserve">Авиаперевозчиков обяжут </w:t>
      </w:r>
      <w:proofErr w:type="spellStart"/>
      <w:r>
        <w:rPr>
          <w:b/>
          <w:bCs/>
        </w:rPr>
        <w:t>оператив</w:t>
      </w:r>
      <w:bookmarkStart w:id="0" w:name="_GoBack"/>
      <w:bookmarkEnd w:id="0"/>
      <w:r>
        <w:rPr>
          <w:b/>
          <w:bCs/>
        </w:rPr>
        <w:t>нее</w:t>
      </w:r>
      <w:proofErr w:type="spellEnd"/>
      <w:r w:rsidRPr="00E408D1">
        <w:rPr>
          <w:b/>
          <w:bCs/>
        </w:rPr>
        <w:t xml:space="preserve"> отвечать на досудебные претензии пассажиров</w:t>
      </w:r>
    </w:p>
    <w:p w:rsidR="00E408D1" w:rsidRDefault="00E408D1" w:rsidP="00E408D1">
      <w:r w:rsidRPr="00E408D1">
        <w:t>Кроме того, в Госдуму внесли законопроект, предусматривающий внесение поправок в ст. 127.1 Воздушного кодекса PФ. Предлагаемые изменения устанавливают для авиаперевозчика всего 5 дней для ответа на претензии пассажиров. B действующей редакции этот срок составляет 30 дней.</w:t>
      </w:r>
    </w:p>
    <w:p w:rsidR="00E408D1" w:rsidRPr="00E408D1" w:rsidRDefault="00E408D1" w:rsidP="00E408D1"/>
    <w:p w:rsidR="00F52E6C" w:rsidRDefault="00E408D1" w:rsidP="00E408D1">
      <w:r w:rsidRPr="00E408D1">
        <w:rPr>
          <w:i/>
          <w:iCs/>
        </w:rPr>
        <w:t>Информация подготовлена Консультационным центром ФБУЗ «Центр гигиены и эпидемиологии в Красноярском крае»</w:t>
      </w:r>
    </w:p>
    <w:sectPr w:rsidR="00F52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B1"/>
    <w:rsid w:val="000105E8"/>
    <w:rsid w:val="0046262D"/>
    <w:rsid w:val="00C72514"/>
    <w:rsid w:val="00CA5DB1"/>
    <w:rsid w:val="00E408D1"/>
    <w:rsid w:val="00F52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83DD"/>
  <w15:chartTrackingRefBased/>
  <w15:docId w15:val="{C7625ABC-0F44-4687-98DB-CB0E029C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2601</Characters>
  <Application>Microsoft Office Word</Application>
  <DocSecurity>0</DocSecurity>
  <Lines>21</Lines>
  <Paragraphs>6</Paragraphs>
  <ScaleCrop>false</ScaleCrop>
  <Company>Administration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Нагих Алина Юрьевна</dc:creator>
  <cp:keywords/>
  <dc:description/>
  <cp:lastModifiedBy>Нагих Алина Юрьевна</cp:lastModifiedBy>
  <cp:revision>2</cp:revision>
  <dcterms:created xsi:type="dcterms:W3CDTF">2026-02-27T03:30:00Z</dcterms:created>
  <dcterms:modified xsi:type="dcterms:W3CDTF">2026-02-27T03:32:00Z</dcterms:modified>
</cp:coreProperties>
</file>