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275" w:rsidRPr="005449C5" w:rsidRDefault="005449C5" w:rsidP="005449C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О </w:t>
      </w:r>
      <w:r w:rsidR="00A13275" w:rsidRPr="00DD142C">
        <w:rPr>
          <w:rFonts w:ascii="Times New Roman" w:hAnsi="Times New Roman"/>
          <w:b/>
          <w:bCs/>
          <w:sz w:val="26"/>
          <w:szCs w:val="26"/>
        </w:rPr>
        <w:t xml:space="preserve">проведении </w:t>
      </w:r>
      <w:r w:rsidR="00396684">
        <w:rPr>
          <w:rFonts w:ascii="Times New Roman" w:hAnsi="Times New Roman"/>
          <w:b/>
          <w:bCs/>
          <w:sz w:val="26"/>
          <w:szCs w:val="26"/>
        </w:rPr>
        <w:t xml:space="preserve">дополнительного </w:t>
      </w:r>
      <w:r w:rsidR="00A13275">
        <w:rPr>
          <w:rFonts w:ascii="Times New Roman" w:hAnsi="Times New Roman"/>
          <w:b/>
          <w:bCs/>
          <w:sz w:val="26"/>
          <w:szCs w:val="26"/>
        </w:rPr>
        <w:t xml:space="preserve">городского </w:t>
      </w:r>
      <w:r w:rsidR="00A13275" w:rsidRPr="00DD142C">
        <w:rPr>
          <w:rFonts w:ascii="Times New Roman" w:hAnsi="Times New Roman"/>
          <w:b/>
          <w:bCs/>
          <w:sz w:val="26"/>
          <w:szCs w:val="26"/>
        </w:rPr>
        <w:t>конкурса социальных проектов</w:t>
      </w:r>
      <w:r w:rsidR="00A1327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A13275" w:rsidRPr="00EC3DE3">
        <w:rPr>
          <w:rFonts w:ascii="Times New Roman" w:hAnsi="Times New Roman"/>
          <w:b/>
          <w:bCs/>
          <w:sz w:val="26"/>
          <w:szCs w:val="26"/>
        </w:rPr>
        <w:t>среди социально ориентированных некоммерческих организаций муниципального образования город Норильск «МЫ - НКО»</w:t>
      </w:r>
      <w:r w:rsidR="005578BA">
        <w:rPr>
          <w:rFonts w:ascii="Times New Roman" w:hAnsi="Times New Roman"/>
          <w:b/>
          <w:bCs/>
          <w:sz w:val="26"/>
          <w:szCs w:val="26"/>
        </w:rPr>
        <w:t xml:space="preserve"> в 2024</w:t>
      </w:r>
      <w:r>
        <w:rPr>
          <w:rFonts w:ascii="Times New Roman" w:hAnsi="Times New Roman"/>
          <w:b/>
          <w:bCs/>
          <w:sz w:val="26"/>
          <w:szCs w:val="26"/>
        </w:rPr>
        <w:t xml:space="preserve"> году.</w:t>
      </w:r>
    </w:p>
    <w:p w:rsidR="003D12EA" w:rsidRPr="00B93A92" w:rsidRDefault="00F056BA" w:rsidP="005857B1">
      <w:pPr>
        <w:shd w:val="clear" w:color="auto" w:fill="FFFFFF"/>
        <w:spacing w:before="100" w:beforeAutospacing="1" w:after="75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361965">
        <w:rPr>
          <w:rFonts w:ascii="Times New Roman" w:hAnsi="Times New Roman" w:cs="Times New Roman"/>
          <w:sz w:val="26"/>
          <w:szCs w:val="26"/>
          <w:highlight w:val="yellow"/>
        </w:rPr>
        <w:t>1</w:t>
      </w:r>
      <w:r w:rsidR="00361965" w:rsidRPr="00361965">
        <w:rPr>
          <w:rFonts w:ascii="Times New Roman" w:hAnsi="Times New Roman" w:cs="Times New Roman"/>
          <w:sz w:val="26"/>
          <w:szCs w:val="26"/>
          <w:highlight w:val="yellow"/>
        </w:rPr>
        <w:t>9.08</w:t>
      </w:r>
      <w:r w:rsidR="00626636" w:rsidRPr="00361965">
        <w:rPr>
          <w:rFonts w:ascii="Times New Roman" w:hAnsi="Times New Roman" w:cs="Times New Roman"/>
          <w:sz w:val="26"/>
          <w:szCs w:val="26"/>
          <w:highlight w:val="yellow"/>
        </w:rPr>
        <w:t>.2024</w:t>
      </w:r>
    </w:p>
    <w:p w:rsidR="00BE07C4" w:rsidRPr="00B93A92" w:rsidRDefault="00864F2A" w:rsidP="005449C5">
      <w:pPr>
        <w:shd w:val="clear" w:color="auto" w:fill="FFFFFF"/>
        <w:spacing w:before="100" w:beforeAutospacing="1" w:after="75" w:line="240" w:lineRule="auto"/>
        <w:ind w:firstLine="567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</w:pPr>
      <w:r w:rsidRPr="00B93A92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О</w:t>
      </w:r>
      <w:r w:rsidR="00C400BC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тдел</w:t>
      </w:r>
      <w:r w:rsidR="00BE07C4" w:rsidRPr="00B93A92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 по работе с общественными объединениями и некоммерческими организациями Управления по взаимодействию с общественными организациями и молодежной политике Администрации города Норильска (далее - Организатор) объявляет </w:t>
      </w:r>
      <w:r w:rsidR="00C400BC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о проведении </w:t>
      </w:r>
      <w:r w:rsidR="00016434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дополнительного </w:t>
      </w:r>
      <w:r w:rsidR="00C400BC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городского конкурса социальных проектов среди социально ориентированных некоммерческих организаций муниципального образо</w:t>
      </w:r>
      <w:r w:rsidR="00696E7E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вания город Норильск «МЫ-НКО» </w:t>
      </w:r>
      <w:r w:rsidR="00C400BC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(далее – </w:t>
      </w:r>
      <w:r w:rsidR="00BE07C4" w:rsidRPr="00B93A92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конкурс</w:t>
      </w:r>
      <w:r w:rsidR="00C400BC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)</w:t>
      </w:r>
      <w:r w:rsidR="00BE07C4" w:rsidRPr="00B93A92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 на пред</w:t>
      </w:r>
      <w:r w:rsidR="002C4E5A" w:rsidRPr="00B93A92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оставление гранта в форме субси</w:t>
      </w:r>
      <w:r w:rsidR="00BE07C4" w:rsidRPr="00B93A92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дии</w:t>
      </w:r>
      <w:r w:rsidR="002C4E5A" w:rsidRPr="00B93A92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 (далее – гранта) социально ориентированным некоммерческим организациям.</w:t>
      </w:r>
    </w:p>
    <w:p w:rsidR="00864F2A" w:rsidRPr="00237D74" w:rsidRDefault="002C4E5A" w:rsidP="005449C5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color w:val="FF0000"/>
          <w:sz w:val="26"/>
          <w:szCs w:val="26"/>
        </w:rPr>
      </w:pPr>
      <w:r w:rsidRPr="00F53149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Грант предоставляется в рамках </w:t>
      </w:r>
      <w:r w:rsidRPr="00F53149">
        <w:rPr>
          <w:rFonts w:ascii="Times New Roman" w:hAnsi="Times New Roman" w:cs="Times New Roman"/>
          <w:b w:val="0"/>
          <w:sz w:val="26"/>
          <w:szCs w:val="26"/>
        </w:rPr>
        <w:t xml:space="preserve">подпрограммы «Поддержка СОНКО в муниципальном образовании город Норильск» </w:t>
      </w:r>
      <w:r w:rsidRPr="00F5314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муниципальной программы «Молодежь муниципального образования город Норильск в </w:t>
      </w:r>
      <w:r w:rsidRPr="00F53149">
        <w:rPr>
          <w:rFonts w:ascii="Times New Roman" w:hAnsi="Times New Roman" w:cs="Times New Roman"/>
          <w:b w:val="0"/>
          <w:color w:val="000000" w:themeColor="text1"/>
          <w:sz w:val="26"/>
          <w:szCs w:val="26"/>
          <w:lang w:val="en-US"/>
        </w:rPr>
        <w:t>XXI</w:t>
      </w:r>
      <w:r w:rsidRPr="00F5314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веке» в </w:t>
      </w:r>
      <w:r w:rsidR="00F1401B" w:rsidRPr="00F5314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соответствии</w:t>
      </w:r>
      <w:r w:rsidRPr="00F5314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с </w:t>
      </w:r>
      <w:r w:rsidR="00864F2A" w:rsidRPr="00F5314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порядком</w:t>
      </w:r>
      <w:r w:rsidR="00864F2A" w:rsidRPr="00B93A9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864F2A" w:rsidRPr="00B93A92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предоставления гранта в форме субсидий, предоставляемого </w:t>
      </w:r>
      <w:r w:rsidR="00864F2A" w:rsidRPr="00237D74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на конкурсной основе</w:t>
      </w:r>
      <w:r w:rsidR="00864F2A" w:rsidRPr="00B93A92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 социально ориентированным некоммерческим организациям, в целях оказания поддержки для осуществления ими видов деятельности, предусмотренных статьей 31.1 Федерального закона от 12.01.1996 № 7-ФЗ «О некоммерческих организациях», решением Норильского городского Совета депутатов от 20.05.2014 № 17/4-368 «Об утверждении Положения о поддержке социально ориентированных некоммерческих организаций органами местного самоуправления муниципального образования город Норильск</w:t>
      </w:r>
      <w:r w:rsidR="00E31C53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»</w:t>
      </w:r>
      <w:r w:rsidR="00864F2A" w:rsidRPr="00B93A92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 от 19.08.2019 № 366 (далее – Порядок</w:t>
      </w:r>
      <w:r w:rsidR="00CA470E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16441F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(</w:t>
      </w:r>
      <w:r w:rsidR="0039160B">
        <w:rPr>
          <w:rFonts w:ascii="Times New Roman" w:eastAsia="Arial Unicode MS" w:hAnsi="Times New Roman" w:cs="Times New Roman"/>
          <w:b w:val="0"/>
          <w:sz w:val="26"/>
          <w:szCs w:val="26"/>
        </w:rPr>
        <w:t>Приложение 2</w:t>
      </w:r>
      <w:r w:rsidR="0016441F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))</w:t>
      </w:r>
      <w:r w:rsidR="00237D74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. </w:t>
      </w:r>
    </w:p>
    <w:p w:rsidR="00766A25" w:rsidRDefault="00766A25" w:rsidP="002A6624">
      <w:pPr>
        <w:pStyle w:val="ConsPlusTitle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</w:pPr>
    </w:p>
    <w:p w:rsidR="00536CC8" w:rsidRPr="00753BBD" w:rsidRDefault="00396684" w:rsidP="00396684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753BBD">
        <w:rPr>
          <w:rFonts w:ascii="Times New Roman" w:eastAsia="Arial Unicode MS" w:hAnsi="Times New Roman" w:cs="Times New Roman"/>
          <w:b w:val="0"/>
          <w:sz w:val="26"/>
          <w:szCs w:val="26"/>
        </w:rPr>
        <w:t>П</w:t>
      </w:r>
      <w:r w:rsidR="00766A25" w:rsidRPr="00753BBD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редельный (максимальный) размер гранта составляет </w:t>
      </w:r>
      <w:r w:rsidRPr="00753BBD">
        <w:rPr>
          <w:rFonts w:ascii="Times New Roman" w:hAnsi="Times New Roman" w:cs="Times New Roman"/>
          <w:sz w:val="26"/>
          <w:szCs w:val="26"/>
        </w:rPr>
        <w:t>446 635,90 (четыреста сорок шесть тысяч шестьсот тридцать пять) рублей 90 копеек.</w:t>
      </w:r>
    </w:p>
    <w:p w:rsidR="00396684" w:rsidRPr="00843569" w:rsidRDefault="00396684" w:rsidP="00396684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sz w:val="26"/>
          <w:szCs w:val="26"/>
        </w:rPr>
      </w:pPr>
    </w:p>
    <w:p w:rsidR="00766A25" w:rsidRPr="00843569" w:rsidRDefault="00766A25" w:rsidP="002A6624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sz w:val="26"/>
          <w:szCs w:val="26"/>
        </w:rPr>
      </w:pPr>
      <w:r w:rsidRPr="00843569">
        <w:rPr>
          <w:rFonts w:ascii="Times New Roman" w:eastAsiaTheme="minorHAnsi" w:hAnsi="Times New Roman"/>
          <w:b w:val="0"/>
          <w:sz w:val="26"/>
          <w:szCs w:val="26"/>
        </w:rPr>
        <w:t>Размер собственного вклада для реализации социального проекта должен составлять не менее 5% от суммы, необходимой для реализации соответствующего социального проекта, и указывается в смете расходов.</w:t>
      </w:r>
      <w:r w:rsidR="002A6624" w:rsidRPr="00843569">
        <w:rPr>
          <w:rFonts w:ascii="Times New Roman" w:eastAsiaTheme="minorHAnsi" w:hAnsi="Times New Roman"/>
          <w:b w:val="0"/>
          <w:sz w:val="26"/>
          <w:szCs w:val="26"/>
        </w:rPr>
        <w:t xml:space="preserve"> </w:t>
      </w:r>
      <w:r w:rsidR="00016434">
        <w:rPr>
          <w:rFonts w:ascii="Times New Roman" w:eastAsiaTheme="minorHAnsi" w:hAnsi="Times New Roman"/>
          <w:b w:val="0"/>
          <w:sz w:val="26"/>
          <w:szCs w:val="26"/>
        </w:rPr>
        <w:t>Количество победителей – 1.</w:t>
      </w:r>
    </w:p>
    <w:p w:rsidR="00F1401B" w:rsidRPr="00843569" w:rsidRDefault="00F1401B" w:rsidP="005449C5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sz w:val="26"/>
          <w:szCs w:val="26"/>
        </w:rPr>
      </w:pPr>
    </w:p>
    <w:p w:rsidR="001B4D55" w:rsidRDefault="00F1401B" w:rsidP="005449C5">
      <w:pPr>
        <w:pStyle w:val="a5"/>
        <w:shd w:val="clear" w:color="auto" w:fill="FFFFFF"/>
        <w:spacing w:before="0" w:beforeAutospacing="0" w:after="150" w:afterAutospacing="0"/>
        <w:ind w:firstLine="567"/>
        <w:jc w:val="both"/>
        <w:rPr>
          <w:rFonts w:eastAsia="Arial Unicode MS"/>
          <w:color w:val="000000" w:themeColor="text1"/>
          <w:sz w:val="26"/>
          <w:szCs w:val="26"/>
        </w:rPr>
      </w:pPr>
      <w:r w:rsidRPr="00B93A92">
        <w:rPr>
          <w:color w:val="000000"/>
          <w:sz w:val="26"/>
          <w:szCs w:val="26"/>
        </w:rPr>
        <w:t xml:space="preserve">К участию в </w:t>
      </w:r>
      <w:r w:rsidR="00C400BC">
        <w:rPr>
          <w:color w:val="000000"/>
          <w:sz w:val="26"/>
          <w:szCs w:val="26"/>
        </w:rPr>
        <w:t>конкурсе</w:t>
      </w:r>
      <w:r w:rsidRPr="00B93A92">
        <w:rPr>
          <w:color w:val="000000"/>
          <w:sz w:val="26"/>
          <w:szCs w:val="26"/>
        </w:rPr>
        <w:t xml:space="preserve"> </w:t>
      </w:r>
      <w:r w:rsidR="005F239E" w:rsidRPr="00B93A92">
        <w:rPr>
          <w:color w:val="000000"/>
          <w:sz w:val="26"/>
          <w:szCs w:val="26"/>
        </w:rPr>
        <w:t>приглашаются социально</w:t>
      </w:r>
      <w:r w:rsidR="005F239E" w:rsidRPr="00B93A92">
        <w:rPr>
          <w:rFonts w:eastAsia="Arial Unicode MS"/>
          <w:color w:val="000000" w:themeColor="text1"/>
          <w:sz w:val="26"/>
          <w:szCs w:val="26"/>
        </w:rPr>
        <w:t xml:space="preserve"> ориентированные некоммерческие организации</w:t>
      </w:r>
      <w:r w:rsidR="001B4D55" w:rsidRPr="00B93A92">
        <w:rPr>
          <w:rFonts w:eastAsia="Arial Unicode MS"/>
          <w:color w:val="000000" w:themeColor="text1"/>
          <w:sz w:val="26"/>
          <w:szCs w:val="26"/>
        </w:rPr>
        <w:t xml:space="preserve"> (далее - СО</w:t>
      </w:r>
      <w:r w:rsidR="005F239E" w:rsidRPr="00B93A92">
        <w:rPr>
          <w:rFonts w:eastAsia="Arial Unicode MS"/>
          <w:color w:val="000000" w:themeColor="text1"/>
          <w:sz w:val="26"/>
          <w:szCs w:val="26"/>
        </w:rPr>
        <w:t>НКО) и социально ориентированные некоммерческие организации - исполнители</w:t>
      </w:r>
      <w:r w:rsidR="001B4D55" w:rsidRPr="00B93A92">
        <w:rPr>
          <w:rFonts w:eastAsia="Arial Unicode MS"/>
          <w:color w:val="000000" w:themeColor="text1"/>
          <w:sz w:val="26"/>
          <w:szCs w:val="26"/>
        </w:rPr>
        <w:t xml:space="preserve"> общественно полез</w:t>
      </w:r>
      <w:r w:rsidR="005449C5">
        <w:rPr>
          <w:rFonts w:eastAsia="Arial Unicode MS"/>
          <w:color w:val="000000" w:themeColor="text1"/>
          <w:sz w:val="26"/>
          <w:szCs w:val="26"/>
        </w:rPr>
        <w:t xml:space="preserve">ных услуг (далее - СОНКО-ИОПУ), </w:t>
      </w:r>
      <w:r w:rsidR="001B4D55" w:rsidRPr="00B93A92">
        <w:rPr>
          <w:rFonts w:eastAsia="Arial Unicode MS"/>
          <w:color w:val="000000" w:themeColor="text1"/>
          <w:sz w:val="26"/>
          <w:szCs w:val="26"/>
        </w:rPr>
        <w:t>реализующие</w:t>
      </w:r>
      <w:r w:rsidRPr="00B93A92">
        <w:rPr>
          <w:rFonts w:eastAsia="Arial Unicode MS"/>
          <w:color w:val="000000" w:themeColor="text1"/>
          <w:sz w:val="26"/>
          <w:szCs w:val="26"/>
        </w:rPr>
        <w:t xml:space="preserve"> социальные проекты на территории муниципальног</w:t>
      </w:r>
      <w:r w:rsidR="00F60096">
        <w:rPr>
          <w:rFonts w:eastAsia="Arial Unicode MS"/>
          <w:color w:val="000000" w:themeColor="text1"/>
          <w:sz w:val="26"/>
          <w:szCs w:val="26"/>
        </w:rPr>
        <w:t>о образования город Норильск по направлениям</w:t>
      </w:r>
      <w:r w:rsidR="00EF08D7">
        <w:rPr>
          <w:rFonts w:eastAsia="Arial Unicode MS"/>
          <w:color w:val="000000" w:themeColor="text1"/>
          <w:sz w:val="26"/>
          <w:szCs w:val="26"/>
        </w:rPr>
        <w:t xml:space="preserve">: </w:t>
      </w:r>
    </w:p>
    <w:p w:rsidR="00EF08D7" w:rsidRPr="0081684B" w:rsidRDefault="00EF08D7" w:rsidP="00EF08D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</w:pPr>
      <w:r w:rsidRPr="0081684B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а) пропаганда здорового образа жизни, создание условий для развития физической культуры и массового спорта, внедрение новых форматов спортивных мероприятий и увлечений для детей и взрослых;</w:t>
      </w:r>
    </w:p>
    <w:p w:rsidR="00EF08D7" w:rsidRPr="0081684B" w:rsidRDefault="00EF08D7" w:rsidP="00EF08D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</w:pPr>
      <w:r w:rsidRPr="0081684B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б) внедрение новых методик и технологий работы с детьми, подростками и молодежью, </w:t>
      </w:r>
      <w:proofErr w:type="spellStart"/>
      <w:r w:rsidRPr="0081684B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профориентационную</w:t>
      </w:r>
      <w:proofErr w:type="spellEnd"/>
      <w:r w:rsidRPr="0081684B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 работу, духовно-нравственное и патриотическое воспитание, в том числе с детьми из неблагополучных и многодетных семей;</w:t>
      </w:r>
    </w:p>
    <w:p w:rsidR="00EF08D7" w:rsidRPr="0081684B" w:rsidRDefault="00EF08D7" w:rsidP="00EF08D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</w:pPr>
      <w:r w:rsidRPr="0081684B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в) развитие социальной поддержки наименее защищенных слоев населения: граждан пожилого возраста и ветеранов, людей с ограниченными физическими возможностями, детей-сирот и детей, оставшихся без попечения родителей;</w:t>
      </w:r>
    </w:p>
    <w:p w:rsidR="00EF08D7" w:rsidRPr="0081684B" w:rsidRDefault="00EF08D7" w:rsidP="00EF08D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</w:pPr>
      <w:r w:rsidRPr="0081684B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lastRenderedPageBreak/>
        <w:t>г) проведение мероприятий по профилактике социально опасных форм поведения граждан, адаптации людей, находящихся в различных формах химических зависимостей, оказание помощи людям, оказавшимся в трудной жизненной ситуации, лицам, освободившимся из мест лишения свободы, защита прав граждан, оказавшихся в трудной жизненной ситуации;</w:t>
      </w:r>
    </w:p>
    <w:p w:rsidR="00EF08D7" w:rsidRPr="0081684B" w:rsidRDefault="00EF08D7" w:rsidP="00EF08D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</w:pPr>
      <w:r w:rsidRPr="0081684B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д) внедрение новых культурных проектов для детей и взрослых, организация детского, подросткового и молодежного досуга (мастерские, студии, уличный театр и другие), развитие современных направлений в творчестве;</w:t>
      </w:r>
    </w:p>
    <w:p w:rsidR="00F60096" w:rsidRDefault="00EF08D7" w:rsidP="00392BA6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</w:pPr>
      <w:r w:rsidRPr="0081684B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е) охрана окружающей среды и защита животных, профилактика жестокого обращения с животными, деятельность в области защиты животных, повышение экологической культуры людей, развитие</w:t>
      </w:r>
      <w:r w:rsidR="00E36921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 инициатив в сфере сбора мусора.</w:t>
      </w:r>
    </w:p>
    <w:p w:rsidR="00B07A19" w:rsidRDefault="00B07A19" w:rsidP="00B07A19">
      <w:pPr>
        <w:pStyle w:val="ConsPlusTitle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</w:pPr>
    </w:p>
    <w:p w:rsidR="00F53149" w:rsidRPr="00F53149" w:rsidRDefault="00F53149" w:rsidP="00F53149">
      <w:pPr>
        <w:pStyle w:val="a5"/>
        <w:shd w:val="clear" w:color="auto" w:fill="FFFFFF"/>
        <w:spacing w:before="0" w:beforeAutospacing="0" w:after="150" w:afterAutospacing="0"/>
        <w:ind w:firstLine="567"/>
        <w:jc w:val="both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</w:t>
      </w:r>
      <w:r w:rsidR="00F1401B" w:rsidRPr="00B93A92">
        <w:rPr>
          <w:color w:val="000000"/>
          <w:sz w:val="26"/>
          <w:szCs w:val="26"/>
        </w:rPr>
        <w:t xml:space="preserve">рием </w:t>
      </w:r>
      <w:r w:rsidR="00F1401B" w:rsidRPr="00843569">
        <w:rPr>
          <w:sz w:val="26"/>
          <w:szCs w:val="26"/>
        </w:rPr>
        <w:t>заявок</w:t>
      </w:r>
      <w:r w:rsidRPr="00843569">
        <w:rPr>
          <w:sz w:val="26"/>
          <w:szCs w:val="26"/>
        </w:rPr>
        <w:t xml:space="preserve"> и конкурсный отбор </w:t>
      </w:r>
      <w:r w:rsidR="00F1401B" w:rsidRPr="00843569">
        <w:rPr>
          <w:sz w:val="26"/>
          <w:szCs w:val="26"/>
        </w:rPr>
        <w:t xml:space="preserve">осуществляется </w:t>
      </w:r>
      <w:r w:rsidR="00184FA0" w:rsidRPr="00626636">
        <w:rPr>
          <w:b/>
          <w:color w:val="000000"/>
          <w:sz w:val="26"/>
          <w:szCs w:val="26"/>
        </w:rPr>
        <w:t>с 10</w:t>
      </w:r>
      <w:r w:rsidR="001B4D55" w:rsidRPr="00626636">
        <w:rPr>
          <w:b/>
          <w:color w:val="000000"/>
          <w:sz w:val="26"/>
          <w:szCs w:val="26"/>
        </w:rPr>
        <w:t xml:space="preserve">.00 </w:t>
      </w:r>
      <w:r w:rsidR="00361965">
        <w:rPr>
          <w:b/>
          <w:color w:val="000000"/>
          <w:sz w:val="26"/>
          <w:szCs w:val="26"/>
        </w:rPr>
        <w:t xml:space="preserve">часов </w:t>
      </w:r>
      <w:r w:rsidR="00361965" w:rsidRPr="00361965">
        <w:rPr>
          <w:b/>
          <w:color w:val="000000"/>
          <w:sz w:val="26"/>
          <w:szCs w:val="26"/>
          <w:highlight w:val="yellow"/>
        </w:rPr>
        <w:t>19.08</w:t>
      </w:r>
      <w:r w:rsidR="005F239E" w:rsidRPr="00361965">
        <w:rPr>
          <w:b/>
          <w:color w:val="000000"/>
          <w:sz w:val="26"/>
          <w:szCs w:val="26"/>
          <w:highlight w:val="yellow"/>
        </w:rPr>
        <w:t>.</w:t>
      </w:r>
      <w:r w:rsidR="001B4D55" w:rsidRPr="00361965">
        <w:rPr>
          <w:b/>
          <w:color w:val="000000"/>
          <w:sz w:val="26"/>
          <w:szCs w:val="26"/>
          <w:highlight w:val="yellow"/>
        </w:rPr>
        <w:t>202</w:t>
      </w:r>
      <w:r w:rsidR="00C21B64" w:rsidRPr="00361965">
        <w:rPr>
          <w:b/>
          <w:color w:val="000000"/>
          <w:sz w:val="26"/>
          <w:szCs w:val="26"/>
          <w:highlight w:val="yellow"/>
        </w:rPr>
        <w:t>4</w:t>
      </w:r>
      <w:r w:rsidR="002B5653" w:rsidRPr="00626636">
        <w:rPr>
          <w:b/>
          <w:color w:val="000000"/>
          <w:sz w:val="26"/>
          <w:szCs w:val="26"/>
        </w:rPr>
        <w:t xml:space="preserve"> </w:t>
      </w:r>
      <w:r w:rsidR="005F239E" w:rsidRPr="00626636">
        <w:rPr>
          <w:b/>
          <w:color w:val="000000"/>
          <w:sz w:val="26"/>
          <w:szCs w:val="26"/>
        </w:rPr>
        <w:t>до </w:t>
      </w:r>
      <w:r w:rsidR="00E36921" w:rsidRPr="00626636">
        <w:rPr>
          <w:b/>
          <w:bCs/>
          <w:color w:val="000000"/>
          <w:sz w:val="26"/>
          <w:szCs w:val="26"/>
        </w:rPr>
        <w:t>16</w:t>
      </w:r>
      <w:r w:rsidR="005F239E" w:rsidRPr="00626636">
        <w:rPr>
          <w:b/>
          <w:bCs/>
          <w:color w:val="000000"/>
          <w:sz w:val="26"/>
          <w:szCs w:val="26"/>
        </w:rPr>
        <w:t>.00</w:t>
      </w:r>
      <w:r w:rsidR="008F39F8">
        <w:rPr>
          <w:b/>
          <w:bCs/>
          <w:color w:val="000000"/>
          <w:sz w:val="26"/>
          <w:szCs w:val="26"/>
        </w:rPr>
        <w:t xml:space="preserve"> часов </w:t>
      </w:r>
      <w:r w:rsidR="008F39F8" w:rsidRPr="008F39F8">
        <w:rPr>
          <w:b/>
          <w:bCs/>
          <w:color w:val="000000"/>
          <w:sz w:val="26"/>
          <w:szCs w:val="26"/>
          <w:highlight w:val="yellow"/>
        </w:rPr>
        <w:t>18.09</w:t>
      </w:r>
      <w:r w:rsidR="005F239E" w:rsidRPr="008F39F8">
        <w:rPr>
          <w:b/>
          <w:bCs/>
          <w:color w:val="000000"/>
          <w:sz w:val="26"/>
          <w:szCs w:val="26"/>
          <w:highlight w:val="yellow"/>
        </w:rPr>
        <w:t>.</w:t>
      </w:r>
      <w:r w:rsidR="00C21B64" w:rsidRPr="008F39F8">
        <w:rPr>
          <w:b/>
          <w:bCs/>
          <w:color w:val="000000"/>
          <w:sz w:val="26"/>
          <w:szCs w:val="26"/>
          <w:highlight w:val="yellow"/>
        </w:rPr>
        <w:t>2024</w:t>
      </w:r>
      <w:r w:rsidR="002B5653" w:rsidRPr="008F39F8">
        <w:rPr>
          <w:b/>
          <w:bCs/>
          <w:color w:val="000000"/>
          <w:sz w:val="26"/>
          <w:szCs w:val="26"/>
          <w:highlight w:val="yellow"/>
        </w:rPr>
        <w:t>.</w:t>
      </w:r>
    </w:p>
    <w:p w:rsidR="002F40FF" w:rsidRPr="00B93A92" w:rsidRDefault="00C400D3" w:rsidP="005449C5">
      <w:pPr>
        <w:pStyle w:val="a5"/>
        <w:shd w:val="clear" w:color="auto" w:fill="FFFFFF"/>
        <w:spacing w:before="0" w:beforeAutospacing="0" w:after="150" w:afterAutospacing="0"/>
        <w:ind w:firstLine="567"/>
        <w:jc w:val="center"/>
        <w:rPr>
          <w:color w:val="000000"/>
          <w:sz w:val="26"/>
          <w:szCs w:val="26"/>
          <w:u w:val="single"/>
        </w:rPr>
      </w:pPr>
      <w:r w:rsidRPr="00B93A92">
        <w:rPr>
          <w:color w:val="000000"/>
          <w:sz w:val="26"/>
          <w:szCs w:val="26"/>
          <w:u w:val="single"/>
        </w:rPr>
        <w:t>Требования к участникам конкурсного отбора</w:t>
      </w:r>
    </w:p>
    <w:p w:rsidR="00F1401B" w:rsidRPr="00B93A92" w:rsidRDefault="00F1401B" w:rsidP="005449C5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</w:pPr>
    </w:p>
    <w:p w:rsidR="00DA6B10" w:rsidRPr="0081684B" w:rsidRDefault="00DA6B10" w:rsidP="005449C5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</w:pPr>
      <w:r w:rsidRPr="0081684B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Для участия в конкурс</w:t>
      </w:r>
      <w:r w:rsidR="00E16877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ном отборе </w:t>
      </w:r>
      <w:r w:rsidR="00165ADF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СОНКО и СОНКО-ИОПУ</w:t>
      </w:r>
      <w:r w:rsidR="00F47F08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 (далее – участники</w:t>
      </w:r>
      <w:r w:rsidR="000E015F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 конкурс</w:t>
      </w:r>
      <w:r w:rsidR="00E16877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ного отбора</w:t>
      </w:r>
      <w:r w:rsidR="000E015F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)</w:t>
      </w:r>
      <w:r w:rsidR="00165ADF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 должны</w:t>
      </w:r>
      <w:r w:rsidRPr="0081684B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 соответствовать следующим требованиям:</w:t>
      </w:r>
    </w:p>
    <w:p w:rsidR="00184212" w:rsidRPr="005F7738" w:rsidRDefault="00184212" w:rsidP="005449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F7738">
        <w:rPr>
          <w:rFonts w:ascii="Times New Roman" w:hAnsi="Times New Roman"/>
          <w:sz w:val="26"/>
          <w:szCs w:val="26"/>
        </w:rPr>
        <w:t>а) некоммерческая организация (далее – НКО) зарегистрирована в Управлении министерства юстиции Российской Федерации по Красноярскому краю, поставлена на учет в налоговом органе и имеет расчетный счет организации, открытый в кредитной организации Российской Федерации;</w:t>
      </w:r>
    </w:p>
    <w:p w:rsidR="00184212" w:rsidRPr="005F7738" w:rsidRDefault="00184212" w:rsidP="005449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F7738">
        <w:rPr>
          <w:rFonts w:ascii="Times New Roman" w:hAnsi="Times New Roman"/>
          <w:sz w:val="26"/>
          <w:szCs w:val="26"/>
        </w:rPr>
        <w:t>б) НКО относятся к категории СОНКО, то есть осуществляют в соответствии с учредительными документами организации виды деятельности, предусмотренные пунктом 1 статьи 31.1 Федерального закона от 12.01.1996 № 7-ФЗ «О некоммерческих организациях», решением Норильского городского Совета депутатов от 20.05.2014 № 17/4-368 «Об утверждении Положения о поддержке социально ориентированных некоммерческих организаций органами местного самоуправления муниципальн</w:t>
      </w:r>
      <w:r>
        <w:rPr>
          <w:rFonts w:ascii="Times New Roman" w:hAnsi="Times New Roman"/>
          <w:sz w:val="26"/>
          <w:szCs w:val="26"/>
        </w:rPr>
        <w:t>ого образования город Норильск».</w:t>
      </w:r>
      <w:r w:rsidRPr="005F7738">
        <w:rPr>
          <w:rFonts w:ascii="Times New Roman" w:hAnsi="Times New Roman"/>
          <w:sz w:val="26"/>
          <w:szCs w:val="26"/>
        </w:rPr>
        <w:t xml:space="preserve"> </w:t>
      </w:r>
    </w:p>
    <w:p w:rsidR="00184212" w:rsidRPr="00843569" w:rsidRDefault="00184212" w:rsidP="005449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F7738">
        <w:rPr>
          <w:rFonts w:ascii="Times New Roman" w:hAnsi="Times New Roman"/>
          <w:sz w:val="26"/>
          <w:szCs w:val="26"/>
        </w:rPr>
        <w:t>В случае, если СОНКО претендует на преимущества, предоставляемые СОНКО-ИОПУ, такая СОНКО должна быть признана Министерством юстиции Российской Федерации в порядке, установленном Правительством Российской Федерации, исполнителем общественно полезных социальных услуг и включена в реестр некоммерческих организаций – исполнителей общественно полезных социальных услуг, размещенный н</w:t>
      </w:r>
      <w:r>
        <w:rPr>
          <w:rFonts w:ascii="Times New Roman" w:hAnsi="Times New Roman"/>
          <w:sz w:val="26"/>
          <w:szCs w:val="26"/>
        </w:rPr>
        <w:t>а официальном сайте указанного М</w:t>
      </w:r>
      <w:r w:rsidRPr="005F7738">
        <w:rPr>
          <w:rFonts w:ascii="Times New Roman" w:hAnsi="Times New Roman"/>
          <w:sz w:val="26"/>
          <w:szCs w:val="26"/>
        </w:rPr>
        <w:t xml:space="preserve">инистерства </w:t>
      </w:r>
      <w:r w:rsidRPr="00843569">
        <w:rPr>
          <w:rFonts w:ascii="Times New Roman" w:hAnsi="Times New Roman"/>
          <w:sz w:val="26"/>
          <w:szCs w:val="26"/>
        </w:rPr>
        <w:t>(www.unro.minjust.ru/NKOPerfServ.aspx);</w:t>
      </w:r>
    </w:p>
    <w:p w:rsidR="00184212" w:rsidRPr="00843569" w:rsidRDefault="00184212" w:rsidP="005449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43569">
        <w:rPr>
          <w:rFonts w:ascii="Times New Roman" w:hAnsi="Times New Roman"/>
          <w:sz w:val="26"/>
          <w:szCs w:val="26"/>
        </w:rPr>
        <w:t xml:space="preserve">в) </w:t>
      </w:r>
      <w:r w:rsidR="009C083B" w:rsidRPr="00843569">
        <w:rPr>
          <w:rFonts w:ascii="Times New Roman" w:hAnsi="Times New Roman"/>
          <w:sz w:val="26"/>
          <w:szCs w:val="26"/>
        </w:rPr>
        <w:t>участник конкурс</w:t>
      </w:r>
      <w:r w:rsidR="00E71721" w:rsidRPr="00843569">
        <w:rPr>
          <w:rFonts w:ascii="Times New Roman" w:hAnsi="Times New Roman"/>
          <w:sz w:val="26"/>
          <w:szCs w:val="26"/>
        </w:rPr>
        <w:t>ного отбора</w:t>
      </w:r>
      <w:r w:rsidRPr="00843569">
        <w:rPr>
          <w:rFonts w:ascii="Times New Roman" w:hAnsi="Times New Roman"/>
          <w:sz w:val="26"/>
          <w:szCs w:val="26"/>
        </w:rPr>
        <w:t xml:space="preserve"> осуществля</w:t>
      </w:r>
      <w:r w:rsidR="00F47F08" w:rsidRPr="00843569">
        <w:rPr>
          <w:rFonts w:ascii="Times New Roman" w:hAnsi="Times New Roman"/>
          <w:sz w:val="26"/>
          <w:szCs w:val="26"/>
        </w:rPr>
        <w:t>е</w:t>
      </w:r>
      <w:r w:rsidRPr="00843569">
        <w:rPr>
          <w:rFonts w:ascii="Times New Roman" w:hAnsi="Times New Roman"/>
          <w:sz w:val="26"/>
          <w:szCs w:val="26"/>
        </w:rPr>
        <w:t>т деятельность на территории муниципального образования город Норильск;</w:t>
      </w:r>
    </w:p>
    <w:p w:rsidR="00A953A0" w:rsidRPr="00843569" w:rsidRDefault="00184212" w:rsidP="00A953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43569">
        <w:rPr>
          <w:rFonts w:ascii="Times New Roman" w:hAnsi="Times New Roman"/>
          <w:sz w:val="26"/>
          <w:szCs w:val="26"/>
        </w:rPr>
        <w:t xml:space="preserve">г) </w:t>
      </w:r>
      <w:r w:rsidR="00F47F08" w:rsidRPr="00843569">
        <w:rPr>
          <w:rFonts w:ascii="Times New Roman" w:hAnsi="Times New Roman"/>
          <w:sz w:val="26"/>
          <w:szCs w:val="26"/>
        </w:rPr>
        <w:t>участник</w:t>
      </w:r>
      <w:r w:rsidR="009C083B" w:rsidRPr="00843569">
        <w:rPr>
          <w:rFonts w:ascii="Times New Roman" w:hAnsi="Times New Roman"/>
          <w:sz w:val="26"/>
          <w:szCs w:val="26"/>
        </w:rPr>
        <w:t xml:space="preserve"> конкурс</w:t>
      </w:r>
      <w:r w:rsidR="00E71721" w:rsidRPr="00843569">
        <w:rPr>
          <w:rFonts w:ascii="Times New Roman" w:hAnsi="Times New Roman"/>
          <w:sz w:val="26"/>
          <w:szCs w:val="26"/>
        </w:rPr>
        <w:t>ного отбора</w:t>
      </w:r>
      <w:r w:rsidR="00F47F08" w:rsidRPr="00843569">
        <w:rPr>
          <w:rFonts w:ascii="Times New Roman" w:hAnsi="Times New Roman"/>
          <w:sz w:val="26"/>
          <w:szCs w:val="26"/>
        </w:rPr>
        <w:t xml:space="preserve"> </w:t>
      </w:r>
      <w:r w:rsidR="00E71721" w:rsidRPr="00843569">
        <w:rPr>
          <w:rFonts w:ascii="Times New Roman" w:hAnsi="Times New Roman" w:cs="Times New Roman"/>
          <w:sz w:val="26"/>
          <w:szCs w:val="26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5" w:history="1">
        <w:r w:rsidR="00E71721" w:rsidRPr="00843569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="00E71721" w:rsidRPr="00843569">
        <w:rPr>
          <w:rFonts w:ascii="Times New Roman" w:hAnsi="Times New Roman" w:cs="Times New Roman"/>
          <w:sz w:val="26"/>
          <w:szCs w:val="26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</w:t>
      </w:r>
      <w:r w:rsidR="00E71721" w:rsidRPr="00843569">
        <w:rPr>
          <w:rFonts w:ascii="Times New Roman" w:hAnsi="Times New Roman" w:cs="Times New Roman"/>
          <w:sz w:val="26"/>
          <w:szCs w:val="26"/>
        </w:rPr>
        <w:lastRenderedPageBreak/>
        <w:t>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843569">
        <w:rPr>
          <w:rFonts w:ascii="Times New Roman" w:hAnsi="Times New Roman"/>
          <w:sz w:val="26"/>
          <w:szCs w:val="26"/>
        </w:rPr>
        <w:t>;</w:t>
      </w:r>
    </w:p>
    <w:p w:rsidR="00A953A0" w:rsidRPr="00843569" w:rsidRDefault="00184212" w:rsidP="00A953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43569">
        <w:rPr>
          <w:rFonts w:ascii="Times New Roman" w:hAnsi="Times New Roman"/>
          <w:sz w:val="26"/>
          <w:szCs w:val="26"/>
        </w:rPr>
        <w:t>д</w:t>
      </w:r>
      <w:r w:rsidRPr="00843569">
        <w:rPr>
          <w:rFonts w:ascii="Times New Roman" w:hAnsi="Times New Roman"/>
          <w:sz w:val="24"/>
          <w:szCs w:val="24"/>
        </w:rPr>
        <w:t xml:space="preserve">) </w:t>
      </w:r>
      <w:r w:rsidR="00216B9B" w:rsidRPr="00843569">
        <w:rPr>
          <w:rFonts w:ascii="Times New Roman" w:hAnsi="Times New Roman" w:cs="Times New Roman"/>
          <w:sz w:val="26"/>
          <w:szCs w:val="26"/>
        </w:rPr>
        <w:t xml:space="preserve">участник конкурсного отбора </w:t>
      </w:r>
      <w:r w:rsidR="00363CA7" w:rsidRPr="00843569">
        <w:rPr>
          <w:rFonts w:ascii="Times New Roman" w:hAnsi="Times New Roman" w:cs="Times New Roman"/>
          <w:sz w:val="26"/>
          <w:szCs w:val="26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A953A0" w:rsidRPr="00843569" w:rsidRDefault="00A953A0" w:rsidP="00A953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43569">
        <w:rPr>
          <w:rFonts w:ascii="Times New Roman" w:hAnsi="Times New Roman" w:cs="Times New Roman"/>
          <w:sz w:val="26"/>
          <w:szCs w:val="26"/>
        </w:rPr>
        <w:t xml:space="preserve">е) </w:t>
      </w:r>
      <w:r w:rsidR="00363CA7" w:rsidRPr="00843569">
        <w:rPr>
          <w:rFonts w:ascii="Times New Roman" w:hAnsi="Times New Roman" w:cs="Times New Roman"/>
          <w:sz w:val="26"/>
          <w:szCs w:val="26"/>
        </w:rPr>
        <w:t xml:space="preserve">участник конкурсного отбора не находится в составляемых в рамках реализации полномочий, предусмотренных </w:t>
      </w:r>
      <w:hyperlink r:id="rId6" w:history="1">
        <w:r w:rsidR="00363CA7" w:rsidRPr="00843569">
          <w:rPr>
            <w:rFonts w:ascii="Times New Roman" w:hAnsi="Times New Roman" w:cs="Times New Roman"/>
            <w:sz w:val="26"/>
            <w:szCs w:val="26"/>
          </w:rPr>
          <w:t>главой VII</w:t>
        </w:r>
      </w:hyperlink>
      <w:r w:rsidR="00363CA7" w:rsidRPr="00843569">
        <w:rPr>
          <w:rFonts w:ascii="Times New Roman" w:hAnsi="Times New Roman" w:cs="Times New Roman"/>
          <w:sz w:val="26"/>
          <w:szCs w:val="26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D24C7F" w:rsidRPr="00843569" w:rsidRDefault="00A953A0" w:rsidP="00D24C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43569">
        <w:rPr>
          <w:rFonts w:ascii="Times New Roman" w:hAnsi="Times New Roman" w:cs="Times New Roman"/>
          <w:sz w:val="26"/>
          <w:szCs w:val="26"/>
        </w:rPr>
        <w:t xml:space="preserve">ё) </w:t>
      </w:r>
      <w:r w:rsidR="00744FDD" w:rsidRPr="00843569">
        <w:rPr>
          <w:rFonts w:ascii="Times New Roman" w:hAnsi="Times New Roman" w:cs="Times New Roman"/>
          <w:sz w:val="26"/>
          <w:szCs w:val="26"/>
        </w:rPr>
        <w:t xml:space="preserve">участник конкурсного отбора не является иностранным агентом в соответствии с Федеральным </w:t>
      </w:r>
      <w:hyperlink r:id="rId7" w:history="1">
        <w:r w:rsidR="00744FDD" w:rsidRPr="0084356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9D253A" w:rsidRPr="00843569">
        <w:rPr>
          <w:rFonts w:ascii="Times New Roman" w:hAnsi="Times New Roman" w:cs="Times New Roman"/>
          <w:sz w:val="26"/>
          <w:szCs w:val="26"/>
        </w:rPr>
        <w:t xml:space="preserve"> «</w:t>
      </w:r>
      <w:r w:rsidR="00744FDD" w:rsidRPr="00843569">
        <w:rPr>
          <w:rFonts w:ascii="Times New Roman" w:hAnsi="Times New Roman" w:cs="Times New Roman"/>
          <w:sz w:val="26"/>
          <w:szCs w:val="26"/>
        </w:rPr>
        <w:t>О контроле за деятельностью лиц, находящ</w:t>
      </w:r>
      <w:r w:rsidR="0011171D" w:rsidRPr="00843569">
        <w:rPr>
          <w:rFonts w:ascii="Times New Roman" w:hAnsi="Times New Roman" w:cs="Times New Roman"/>
          <w:sz w:val="26"/>
          <w:szCs w:val="26"/>
        </w:rPr>
        <w:t>ихся под инос</w:t>
      </w:r>
      <w:r w:rsidR="009D253A" w:rsidRPr="00843569">
        <w:rPr>
          <w:rFonts w:ascii="Times New Roman" w:hAnsi="Times New Roman" w:cs="Times New Roman"/>
          <w:sz w:val="26"/>
          <w:szCs w:val="26"/>
        </w:rPr>
        <w:t>транным влиянием»</w:t>
      </w:r>
      <w:r w:rsidR="0011171D" w:rsidRPr="00843569">
        <w:rPr>
          <w:rFonts w:ascii="Times New Roman" w:hAnsi="Times New Roman" w:cs="Times New Roman"/>
          <w:sz w:val="26"/>
          <w:szCs w:val="26"/>
        </w:rPr>
        <w:t>;</w:t>
      </w:r>
    </w:p>
    <w:p w:rsidR="00D24C7F" w:rsidRPr="00843569" w:rsidRDefault="00D24C7F" w:rsidP="00D24C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3569">
        <w:rPr>
          <w:rFonts w:ascii="Times New Roman" w:hAnsi="Times New Roman" w:cs="Times New Roman"/>
          <w:sz w:val="26"/>
          <w:szCs w:val="26"/>
        </w:rPr>
        <w:t xml:space="preserve">ж) </w:t>
      </w:r>
      <w:r w:rsidR="0011171D" w:rsidRPr="00843569">
        <w:rPr>
          <w:rFonts w:ascii="Times New Roman" w:hAnsi="Times New Roman" w:cs="Times New Roman"/>
          <w:sz w:val="26"/>
          <w:szCs w:val="26"/>
        </w:rPr>
        <w:t xml:space="preserve">у участника конкурсного отбора на едином налоговом счете отсутствует или не превышает размер, определенный </w:t>
      </w:r>
      <w:hyperlink r:id="rId8" w:history="1">
        <w:r w:rsidR="0011171D" w:rsidRPr="00843569">
          <w:rPr>
            <w:rFonts w:ascii="Times New Roman" w:hAnsi="Times New Roman" w:cs="Times New Roman"/>
            <w:sz w:val="26"/>
            <w:szCs w:val="26"/>
          </w:rPr>
          <w:t>пунктом 3 статьи 47</w:t>
        </w:r>
      </w:hyperlink>
      <w:r w:rsidR="0011171D" w:rsidRPr="00843569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</w:t>
      </w:r>
      <w:r w:rsidR="00A216C8" w:rsidRPr="00843569">
        <w:rPr>
          <w:rFonts w:ascii="Times New Roman" w:hAnsi="Times New Roman" w:cs="Times New Roman"/>
          <w:sz w:val="26"/>
          <w:szCs w:val="26"/>
        </w:rPr>
        <w:t>дерации;</w:t>
      </w:r>
    </w:p>
    <w:p w:rsidR="00D24C7F" w:rsidRPr="00843569" w:rsidRDefault="00D24C7F" w:rsidP="00D24C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43569">
        <w:rPr>
          <w:rFonts w:ascii="Times New Roman" w:hAnsi="Times New Roman" w:cs="Times New Roman"/>
          <w:sz w:val="26"/>
          <w:szCs w:val="26"/>
        </w:rPr>
        <w:t>з</w:t>
      </w:r>
      <w:r w:rsidR="00184212" w:rsidRPr="00843569">
        <w:rPr>
          <w:rFonts w:ascii="Times New Roman" w:hAnsi="Times New Roman" w:cs="Times New Roman"/>
          <w:sz w:val="26"/>
          <w:szCs w:val="26"/>
        </w:rPr>
        <w:t xml:space="preserve">) </w:t>
      </w:r>
      <w:r w:rsidR="00A216C8" w:rsidRPr="00843569">
        <w:rPr>
          <w:rFonts w:ascii="Times New Roman" w:eastAsia="Arial Unicode MS" w:hAnsi="Times New Roman" w:cs="Times New Roman"/>
          <w:sz w:val="26"/>
          <w:szCs w:val="26"/>
        </w:rPr>
        <w:t>у участника конкурсного отбора отсутствуют просроченная задолженность</w:t>
      </w:r>
      <w:r w:rsidR="00E040CA" w:rsidRPr="00843569">
        <w:rPr>
          <w:rFonts w:ascii="Times New Roman" w:eastAsia="Arial Unicode MS" w:hAnsi="Times New Roman" w:cs="Times New Roman"/>
          <w:sz w:val="26"/>
          <w:szCs w:val="26"/>
        </w:rPr>
        <w:t xml:space="preserve"> по возврату в бюджет муниципального образования город Норильск денежных средств, полученных в форме гранта из бюджета муниципального образования город Норильск, </w:t>
      </w:r>
      <w:r w:rsidR="0011171D" w:rsidRPr="00843569">
        <w:rPr>
          <w:rFonts w:ascii="Times New Roman" w:eastAsia="Arial Unicode MS" w:hAnsi="Times New Roman" w:cs="Times New Roman"/>
          <w:sz w:val="26"/>
          <w:szCs w:val="26"/>
        </w:rPr>
        <w:t xml:space="preserve">иных субсидий, бюджетных инвестиций, </w:t>
      </w:r>
      <w:r w:rsidR="00E040CA" w:rsidRPr="00843569">
        <w:rPr>
          <w:rFonts w:ascii="Times New Roman" w:eastAsia="Arial Unicode MS" w:hAnsi="Times New Roman" w:cs="Times New Roman"/>
          <w:sz w:val="26"/>
          <w:szCs w:val="26"/>
        </w:rPr>
        <w:t>а также иной просроченной (неурегулированной) задолженности по денежным обязательствам перед бюджетом муниципального образования город Норильск;</w:t>
      </w:r>
    </w:p>
    <w:p w:rsidR="00184212" w:rsidRPr="00843569" w:rsidRDefault="00D24C7F" w:rsidP="00D24C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43569">
        <w:rPr>
          <w:rFonts w:ascii="Times New Roman" w:hAnsi="Times New Roman"/>
          <w:sz w:val="26"/>
          <w:szCs w:val="26"/>
        </w:rPr>
        <w:t>и</w:t>
      </w:r>
      <w:r w:rsidR="00184212" w:rsidRPr="00843569">
        <w:rPr>
          <w:rFonts w:ascii="Times New Roman" w:hAnsi="Times New Roman"/>
          <w:sz w:val="26"/>
          <w:szCs w:val="26"/>
        </w:rPr>
        <w:t xml:space="preserve">) </w:t>
      </w:r>
      <w:r w:rsidR="009C083B" w:rsidRPr="00843569">
        <w:rPr>
          <w:rFonts w:ascii="Times New Roman" w:hAnsi="Times New Roman"/>
          <w:sz w:val="26"/>
          <w:szCs w:val="26"/>
        </w:rPr>
        <w:t>участник</w:t>
      </w:r>
      <w:r w:rsidR="00744FDD" w:rsidRPr="00843569">
        <w:rPr>
          <w:rFonts w:ascii="Times New Roman" w:hAnsi="Times New Roman"/>
          <w:sz w:val="26"/>
          <w:szCs w:val="26"/>
        </w:rPr>
        <w:t xml:space="preserve"> конкурсного отбора не получает</w:t>
      </w:r>
      <w:r w:rsidR="00184212" w:rsidRPr="00843569">
        <w:rPr>
          <w:rFonts w:ascii="Times New Roman" w:hAnsi="Times New Roman"/>
          <w:sz w:val="26"/>
          <w:szCs w:val="26"/>
        </w:rPr>
        <w:t xml:space="preserve"> средства из бюджета муниципального образования город Норильск в соответствии с иными нормативными правовыми актами на цели, указанные в пункте 1.3 Порядка, в течение текущего финансового года;</w:t>
      </w:r>
    </w:p>
    <w:p w:rsidR="00D24C7F" w:rsidRPr="00843569" w:rsidRDefault="00D24C7F" w:rsidP="00D24C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43569">
        <w:rPr>
          <w:rFonts w:ascii="Times New Roman" w:hAnsi="Times New Roman"/>
          <w:sz w:val="26"/>
          <w:szCs w:val="26"/>
        </w:rPr>
        <w:t>к</w:t>
      </w:r>
      <w:r w:rsidR="00184212" w:rsidRPr="00843569">
        <w:rPr>
          <w:rFonts w:ascii="Times New Roman" w:hAnsi="Times New Roman"/>
          <w:sz w:val="26"/>
          <w:szCs w:val="26"/>
        </w:rPr>
        <w:t xml:space="preserve">) </w:t>
      </w:r>
      <w:r w:rsidR="000452CA" w:rsidRPr="00843569">
        <w:rPr>
          <w:rFonts w:ascii="Times New Roman" w:hAnsi="Times New Roman"/>
          <w:sz w:val="26"/>
          <w:szCs w:val="26"/>
        </w:rPr>
        <w:t>участник</w:t>
      </w:r>
      <w:r w:rsidR="009C083B" w:rsidRPr="00843569">
        <w:rPr>
          <w:rFonts w:ascii="Times New Roman" w:hAnsi="Times New Roman"/>
          <w:sz w:val="26"/>
          <w:szCs w:val="26"/>
        </w:rPr>
        <w:t xml:space="preserve"> конкурс</w:t>
      </w:r>
      <w:r w:rsidR="005D6ECD" w:rsidRPr="00843569">
        <w:rPr>
          <w:rFonts w:ascii="Times New Roman" w:hAnsi="Times New Roman"/>
          <w:sz w:val="26"/>
          <w:szCs w:val="26"/>
        </w:rPr>
        <w:t>ного отбора</w:t>
      </w:r>
      <w:r w:rsidR="009C083B" w:rsidRPr="00843569">
        <w:rPr>
          <w:rFonts w:ascii="Times New Roman" w:hAnsi="Times New Roman"/>
          <w:sz w:val="26"/>
          <w:szCs w:val="26"/>
        </w:rPr>
        <w:t xml:space="preserve"> не долж</w:t>
      </w:r>
      <w:r w:rsidR="000452CA" w:rsidRPr="00843569">
        <w:rPr>
          <w:rFonts w:ascii="Times New Roman" w:hAnsi="Times New Roman"/>
          <w:sz w:val="26"/>
          <w:szCs w:val="26"/>
        </w:rPr>
        <w:t>ен</w:t>
      </w:r>
      <w:r w:rsidR="00184212" w:rsidRPr="00843569">
        <w:rPr>
          <w:rFonts w:ascii="Times New Roman" w:hAnsi="Times New Roman"/>
          <w:sz w:val="26"/>
          <w:szCs w:val="26"/>
        </w:rPr>
        <w:t xml:space="preserve"> находиться в процессе ликвидации, реорганизации</w:t>
      </w:r>
      <w:r w:rsidR="005D6ECD" w:rsidRPr="00843569">
        <w:rPr>
          <w:rFonts w:ascii="Times New Roman" w:hAnsi="Times New Roman"/>
          <w:sz w:val="26"/>
          <w:szCs w:val="26"/>
        </w:rPr>
        <w:t xml:space="preserve"> (за исключением реорганизации </w:t>
      </w:r>
      <w:r w:rsidR="005D6ECD" w:rsidRPr="00843569">
        <w:rPr>
          <w:rFonts w:ascii="Times New Roman" w:hAnsi="Times New Roman" w:cs="Times New Roman"/>
          <w:sz w:val="26"/>
          <w:szCs w:val="26"/>
        </w:rPr>
        <w:t>в форме присоединения к юридическому лицу, являющемуся участником конкурсного отбора, другого юридического лица)</w:t>
      </w:r>
      <w:r w:rsidR="00F53149" w:rsidRPr="00843569">
        <w:rPr>
          <w:rFonts w:ascii="Times New Roman" w:hAnsi="Times New Roman"/>
          <w:sz w:val="26"/>
          <w:szCs w:val="26"/>
        </w:rPr>
        <w:t>, в отношении него</w:t>
      </w:r>
      <w:r w:rsidR="00184212" w:rsidRPr="00843569">
        <w:rPr>
          <w:rFonts w:ascii="Times New Roman" w:hAnsi="Times New Roman"/>
          <w:sz w:val="26"/>
          <w:szCs w:val="26"/>
        </w:rPr>
        <w:t xml:space="preserve"> не введена процедура банкротства, деятельность не должна быть приостановлена в порядке, предусмотренном законод</w:t>
      </w:r>
      <w:r w:rsidRPr="00843569">
        <w:rPr>
          <w:rFonts w:ascii="Times New Roman" w:hAnsi="Times New Roman"/>
          <w:sz w:val="26"/>
          <w:szCs w:val="26"/>
        </w:rPr>
        <w:t>ательством Российской Федерации;</w:t>
      </w:r>
    </w:p>
    <w:p w:rsidR="005D6ECD" w:rsidRPr="00843569" w:rsidRDefault="00D24C7F" w:rsidP="00D24C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43569">
        <w:rPr>
          <w:rFonts w:ascii="Times New Roman" w:hAnsi="Times New Roman"/>
          <w:sz w:val="26"/>
          <w:szCs w:val="26"/>
        </w:rPr>
        <w:t xml:space="preserve">л) </w:t>
      </w:r>
      <w:r w:rsidR="005D6ECD" w:rsidRPr="00843569">
        <w:rPr>
          <w:rFonts w:ascii="Times New Roman" w:hAnsi="Times New Roman" w:cs="Times New Roman"/>
          <w:sz w:val="26"/>
          <w:szCs w:val="26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конкурсного отбора.</w:t>
      </w:r>
    </w:p>
    <w:p w:rsidR="005D6ECD" w:rsidRPr="005F7738" w:rsidRDefault="005D6ECD" w:rsidP="005449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84212" w:rsidRDefault="00184212" w:rsidP="005449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Основания отказа в допуске к участию в конкурсе установлены пунктом 2.</w:t>
      </w:r>
      <w:r w:rsidR="00587BE6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 Порядка.</w:t>
      </w:r>
    </w:p>
    <w:p w:rsidR="00753BBD" w:rsidRPr="00CA136D" w:rsidRDefault="00753BBD" w:rsidP="005449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C3BC3" w:rsidRDefault="008C3BC3" w:rsidP="00461EDF">
      <w:pPr>
        <w:pStyle w:val="ConsPlusTitle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</w:pPr>
    </w:p>
    <w:p w:rsidR="00DA6B10" w:rsidRPr="00155918" w:rsidRDefault="00DA6B10" w:rsidP="005449C5">
      <w:pPr>
        <w:pStyle w:val="ConsPlusTitle"/>
        <w:ind w:firstLine="567"/>
        <w:jc w:val="center"/>
        <w:outlineLvl w:val="0"/>
        <w:rPr>
          <w:rStyle w:val="a7"/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</w:pPr>
      <w:r w:rsidRPr="00155918">
        <w:rPr>
          <w:rStyle w:val="a7"/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lastRenderedPageBreak/>
        <w:t xml:space="preserve">Требования к </w:t>
      </w:r>
      <w:r w:rsidR="00801A59" w:rsidRPr="00155918">
        <w:rPr>
          <w:rStyle w:val="a7"/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 xml:space="preserve">проектной </w:t>
      </w:r>
      <w:r w:rsidRPr="00155918">
        <w:rPr>
          <w:rStyle w:val="a7"/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 xml:space="preserve">заявке на </w:t>
      </w:r>
      <w:r w:rsidR="00375073">
        <w:rPr>
          <w:rStyle w:val="a7"/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>участие в конкурсном отборе</w:t>
      </w:r>
    </w:p>
    <w:p w:rsidR="00421D8C" w:rsidRDefault="00421D8C" w:rsidP="005449C5">
      <w:pPr>
        <w:pStyle w:val="ConsPlusTitle"/>
        <w:ind w:firstLine="567"/>
        <w:jc w:val="center"/>
        <w:outlineLvl w:val="0"/>
        <w:rPr>
          <w:rStyle w:val="a7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A6B10" w:rsidRPr="0081684B" w:rsidRDefault="00DA6B10" w:rsidP="005449C5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</w:pPr>
      <w:r w:rsidRPr="0081684B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Участник конкурс</w:t>
      </w:r>
      <w:r w:rsidR="00375073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ного отбора</w:t>
      </w:r>
      <w:r w:rsidRPr="0081684B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 име</w:t>
      </w:r>
      <w:r w:rsidR="000452CA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е</w:t>
      </w:r>
      <w:r w:rsidRPr="0081684B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т право подать для участия только одну проектную заявку, которая должна содержать:</w:t>
      </w:r>
    </w:p>
    <w:p w:rsidR="00DA6B10" w:rsidRPr="0081684B" w:rsidRDefault="005E32DA" w:rsidP="005449C5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</w:pPr>
      <w:r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1. </w:t>
      </w:r>
      <w:r w:rsidR="00DA6B10" w:rsidRPr="0081684B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заявление на участие в </w:t>
      </w:r>
      <w:r w:rsidR="00375073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конкурсном отборе</w:t>
      </w:r>
      <w:r w:rsidR="000452CA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324422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(</w:t>
      </w:r>
      <w:r w:rsidR="000452CA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по</w:t>
      </w:r>
      <w:r w:rsidR="00324422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 форме, согласно </w:t>
      </w:r>
      <w:r w:rsidR="00375073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                </w:t>
      </w:r>
      <w:r w:rsidR="00324422" w:rsidRPr="0039160B">
        <w:rPr>
          <w:rFonts w:ascii="Times New Roman" w:eastAsia="Arial Unicode MS" w:hAnsi="Times New Roman" w:cs="Times New Roman"/>
          <w:b w:val="0"/>
          <w:sz w:val="26"/>
          <w:szCs w:val="26"/>
        </w:rPr>
        <w:t>П</w:t>
      </w:r>
      <w:r w:rsidR="00DA5E3A" w:rsidRPr="0039160B">
        <w:rPr>
          <w:rFonts w:ascii="Times New Roman" w:eastAsia="Arial Unicode MS" w:hAnsi="Times New Roman" w:cs="Times New Roman"/>
          <w:b w:val="0"/>
          <w:sz w:val="26"/>
          <w:szCs w:val="26"/>
        </w:rPr>
        <w:t>риложению</w:t>
      </w:r>
      <w:r w:rsidR="0039160B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 3</w:t>
      </w:r>
      <w:r w:rsidR="00324422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)</w:t>
      </w:r>
    </w:p>
    <w:p w:rsidR="00477652" w:rsidRPr="00EE0349" w:rsidRDefault="005E32DA" w:rsidP="005449C5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</w:pPr>
      <w:r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2. </w:t>
      </w:r>
      <w:r w:rsidR="00DA6B10" w:rsidRPr="0081684B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социальный проект </w:t>
      </w:r>
      <w:r w:rsidR="0016441F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(по форме, согласно </w:t>
      </w:r>
      <w:r w:rsidR="0039160B">
        <w:rPr>
          <w:rFonts w:ascii="Times New Roman" w:eastAsia="Arial Unicode MS" w:hAnsi="Times New Roman" w:cs="Times New Roman"/>
          <w:b w:val="0"/>
          <w:sz w:val="26"/>
          <w:szCs w:val="26"/>
        </w:rPr>
        <w:t>Приложению 4</w:t>
      </w:r>
      <w:r w:rsidR="00324422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) </w:t>
      </w:r>
      <w:r w:rsidR="00DA6B10" w:rsidRPr="0081684B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и смету расходов на его выполнение </w:t>
      </w:r>
      <w:r w:rsidR="0016441F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(по форме, согласно </w:t>
      </w:r>
      <w:r w:rsidR="0039160B">
        <w:rPr>
          <w:rFonts w:ascii="Times New Roman" w:eastAsia="Arial Unicode MS" w:hAnsi="Times New Roman" w:cs="Times New Roman"/>
          <w:b w:val="0"/>
          <w:sz w:val="26"/>
          <w:szCs w:val="26"/>
        </w:rPr>
        <w:t>Приложению 5</w:t>
      </w:r>
      <w:r w:rsidR="00324422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) </w:t>
      </w:r>
      <w:r w:rsidR="00DA6B10" w:rsidRPr="0081684B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с комментариями</w:t>
      </w:r>
      <w:r w:rsidR="00DA5E3A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 и обязательным </w:t>
      </w:r>
      <w:r w:rsidR="00DA5E3A" w:rsidRPr="00EE0349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указанием </w:t>
      </w:r>
      <w:r w:rsidR="00477652" w:rsidRPr="00EE0349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результата предоставления гранта, а также характеристик </w:t>
      </w:r>
      <w:r w:rsidR="00DA5E3A" w:rsidRPr="00EE0349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необход</w:t>
      </w:r>
      <w:r w:rsidR="00477652" w:rsidRPr="00EE0349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имых для достижения результата, таких как:</w:t>
      </w:r>
    </w:p>
    <w:p w:rsidR="005E32DA" w:rsidRDefault="005E32DA" w:rsidP="005449C5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</w:pPr>
      <w:r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- </w:t>
      </w:r>
      <w:r w:rsidR="00DA5E3A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количество проведенных мероприятий, необходимых для достижения целей проекта</w:t>
      </w:r>
      <w:r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;</w:t>
      </w:r>
    </w:p>
    <w:p w:rsidR="00DA6B10" w:rsidRPr="0081684B" w:rsidRDefault="005E32DA" w:rsidP="005449C5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</w:pPr>
      <w:r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 - количество участников, вовлеченных в мероприятия, для достижения целей проекта</w:t>
      </w:r>
      <w:r w:rsidR="00DA6B10" w:rsidRPr="0081684B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);</w:t>
      </w:r>
    </w:p>
    <w:p w:rsidR="00DA6B10" w:rsidRPr="0081684B" w:rsidRDefault="005E32DA" w:rsidP="005449C5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</w:pPr>
      <w:r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3. </w:t>
      </w:r>
      <w:r w:rsidR="00DA6B10" w:rsidRPr="0081684B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копию Устава;</w:t>
      </w:r>
    </w:p>
    <w:p w:rsidR="00DA6B10" w:rsidRPr="0081684B" w:rsidRDefault="005E32DA" w:rsidP="005449C5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</w:pPr>
      <w:r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4. </w:t>
      </w:r>
      <w:r w:rsidR="00DA6B10" w:rsidRPr="0081684B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копию свидетельства о государственной регистрации юридического лица;</w:t>
      </w:r>
    </w:p>
    <w:p w:rsidR="00DA6B10" w:rsidRPr="0081684B" w:rsidRDefault="005E32DA" w:rsidP="005449C5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</w:pPr>
      <w:r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5. </w:t>
      </w:r>
      <w:r w:rsidR="00DA6B10" w:rsidRPr="0081684B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копию свидетельства о постановке на учет в налоговом органе;</w:t>
      </w:r>
    </w:p>
    <w:p w:rsidR="005E32DA" w:rsidRDefault="005E32DA" w:rsidP="005449C5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</w:pPr>
      <w:r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6. </w:t>
      </w:r>
      <w:r w:rsidR="00DA6B10" w:rsidRPr="0081684B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выписку из Единого государственного реестра юридических лиц, полученную не ранее 30 календарных дней до начала проведения конкурсного отбора;</w:t>
      </w:r>
    </w:p>
    <w:p w:rsidR="000452CA" w:rsidRDefault="005E32DA" w:rsidP="005449C5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</w:pPr>
      <w:r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7. </w:t>
      </w:r>
      <w:r w:rsidR="00DA6B10" w:rsidRPr="0081684B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справку об исполнении </w:t>
      </w:r>
      <w:r w:rsidR="00353154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участником</w:t>
      </w:r>
      <w:r w:rsidR="0059613E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 конкурс</w:t>
      </w:r>
      <w:r w:rsidR="000452CA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>а</w:t>
      </w:r>
      <w:r w:rsidR="00DA6B10" w:rsidRPr="0081684B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</w:rPr>
        <w:t xml:space="preserve">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 по состоянию на </w:t>
      </w:r>
      <w:r w:rsidR="00361965" w:rsidRPr="00361965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  <w:highlight w:val="yellow"/>
        </w:rPr>
        <w:t>01.07</w:t>
      </w:r>
      <w:r w:rsidR="00C21B64" w:rsidRPr="00361965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  <w:highlight w:val="yellow"/>
        </w:rPr>
        <w:t>.2024</w:t>
      </w:r>
      <w:r w:rsidR="000452CA" w:rsidRPr="00361965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  <w:highlight w:val="yellow"/>
        </w:rPr>
        <w:t>;</w:t>
      </w:r>
    </w:p>
    <w:p w:rsidR="005E32DA" w:rsidRPr="00843569" w:rsidRDefault="005E32DA" w:rsidP="005449C5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sz w:val="26"/>
          <w:szCs w:val="26"/>
        </w:rPr>
      </w:pPr>
      <w:r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8. </w:t>
      </w:r>
      <w:r w:rsidR="00DA6B10"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>документ, содержащий сведения о реквизитах кредитной организации, выданный банком (в том числе о реквизитах расчетного счета);</w:t>
      </w:r>
    </w:p>
    <w:p w:rsidR="00B80199" w:rsidRPr="00843569" w:rsidRDefault="005E32DA" w:rsidP="00B80199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sz w:val="26"/>
          <w:szCs w:val="26"/>
        </w:rPr>
      </w:pPr>
      <w:r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9. </w:t>
      </w:r>
      <w:r w:rsidR="00DA6B10"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>документ, подтверждающий полномочия руководителя (копия решения о назначении или об избрании), а в случае подписания заявления уполномоченным руководителем лицом - доверенность на осуществление соответствующих действий, подписанная руко</w:t>
      </w:r>
      <w:r w:rsidR="00EE0349"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>водителем и скрепленная печатью</w:t>
      </w:r>
      <w:r w:rsidR="00324361"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 (при наличии)</w:t>
      </w:r>
      <w:r w:rsidR="00EE0349"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>;</w:t>
      </w:r>
    </w:p>
    <w:p w:rsidR="00A216C8" w:rsidRPr="00843569" w:rsidRDefault="00B80199" w:rsidP="00B80199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sz w:val="26"/>
          <w:szCs w:val="26"/>
        </w:rPr>
      </w:pPr>
      <w:r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10. </w:t>
      </w:r>
      <w:r w:rsidR="00A216C8"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>документ (справка), подтверждающий отсутствие просроченной задолженности по возврату в бюджет муниципального образования город Норильск денежных средств, полученных в форме гранта из бюджета муниципального образования город Норильск, иных субсидий, бюджетных инвестиций, а также иной просроченной (неурегулированной) задолженности по денежным обязательствам перед бюджетом муниципального образования город Норильск</w:t>
      </w:r>
      <w:r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>.</w:t>
      </w:r>
    </w:p>
    <w:p w:rsidR="00A216C8" w:rsidRPr="00843569" w:rsidRDefault="00A216C8" w:rsidP="005449C5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sz w:val="26"/>
          <w:szCs w:val="26"/>
        </w:rPr>
      </w:pPr>
    </w:p>
    <w:p w:rsidR="00DA6B10" w:rsidRPr="00843569" w:rsidRDefault="00DA6B10" w:rsidP="005449C5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sz w:val="26"/>
          <w:szCs w:val="26"/>
        </w:rPr>
      </w:pPr>
      <w:r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>Все копии должны быть заверены печатью</w:t>
      </w:r>
      <w:r w:rsidR="0019460A"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 (при наличии)</w:t>
      </w:r>
      <w:r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 и подписью руководителя или уполномоченным руководителем лицом.</w:t>
      </w:r>
    </w:p>
    <w:p w:rsidR="00DA5E3A" w:rsidRPr="00843569" w:rsidRDefault="00DA5E3A" w:rsidP="005449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43569">
        <w:rPr>
          <w:rFonts w:ascii="Times New Roman" w:hAnsi="Times New Roman"/>
          <w:sz w:val="26"/>
          <w:szCs w:val="26"/>
        </w:rPr>
        <w:t xml:space="preserve">Текстовые и табличные материалы проектной заявки готовятся с помощью программы </w:t>
      </w:r>
      <w:proofErr w:type="spellStart"/>
      <w:r w:rsidRPr="00843569">
        <w:rPr>
          <w:rFonts w:ascii="Times New Roman" w:hAnsi="Times New Roman"/>
          <w:sz w:val="26"/>
          <w:szCs w:val="26"/>
        </w:rPr>
        <w:t>Microsoft</w:t>
      </w:r>
      <w:proofErr w:type="spellEnd"/>
      <w:r w:rsidRPr="0084356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43569">
        <w:rPr>
          <w:rFonts w:ascii="Times New Roman" w:hAnsi="Times New Roman"/>
          <w:sz w:val="26"/>
          <w:szCs w:val="26"/>
        </w:rPr>
        <w:t>Office</w:t>
      </w:r>
      <w:proofErr w:type="spellEnd"/>
      <w:r w:rsidRPr="00843569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843569">
        <w:rPr>
          <w:rFonts w:ascii="Times New Roman" w:hAnsi="Times New Roman"/>
          <w:sz w:val="26"/>
          <w:szCs w:val="26"/>
        </w:rPr>
        <w:t>Word</w:t>
      </w:r>
      <w:proofErr w:type="spellEnd"/>
      <w:r w:rsidRPr="00843569">
        <w:rPr>
          <w:rFonts w:ascii="Times New Roman" w:hAnsi="Times New Roman"/>
          <w:sz w:val="26"/>
          <w:szCs w:val="26"/>
        </w:rPr>
        <w:t>).</w:t>
      </w:r>
    </w:p>
    <w:p w:rsidR="00DA6B10" w:rsidRPr="00843569" w:rsidRDefault="00DA6B10" w:rsidP="005449C5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sz w:val="26"/>
          <w:szCs w:val="26"/>
        </w:rPr>
      </w:pPr>
      <w:r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>К проектной заявке могут прилагаться иные документы и дополнительные материалы, которые участник конкурс</w:t>
      </w:r>
      <w:r w:rsidR="000452CA"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>а</w:t>
      </w:r>
      <w:r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 считает необходимым приложить.</w:t>
      </w:r>
    </w:p>
    <w:p w:rsidR="00801A59" w:rsidRPr="00843569" w:rsidRDefault="00801A59" w:rsidP="00F0748B">
      <w:pPr>
        <w:pStyle w:val="ConsPlusTitle"/>
        <w:jc w:val="both"/>
        <w:outlineLvl w:val="0"/>
        <w:rPr>
          <w:rFonts w:ascii="Times New Roman" w:eastAsia="Arial Unicode MS" w:hAnsi="Times New Roman" w:cs="Times New Roman"/>
          <w:b w:val="0"/>
          <w:sz w:val="26"/>
          <w:szCs w:val="26"/>
        </w:rPr>
      </w:pPr>
    </w:p>
    <w:p w:rsidR="00533643" w:rsidRPr="00596633" w:rsidRDefault="005E32DA" w:rsidP="005966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43569">
        <w:rPr>
          <w:rFonts w:ascii="Times New Roman" w:hAnsi="Times New Roman"/>
          <w:sz w:val="26"/>
          <w:szCs w:val="26"/>
        </w:rPr>
        <w:t xml:space="preserve">Проектные заявки </w:t>
      </w:r>
      <w:r w:rsidR="00533643" w:rsidRPr="00843569">
        <w:rPr>
          <w:rFonts w:ascii="Times New Roman" w:hAnsi="Times New Roman"/>
          <w:sz w:val="26"/>
          <w:szCs w:val="26"/>
        </w:rPr>
        <w:t>принимаются</w:t>
      </w:r>
      <w:r w:rsidR="00DA5E3A" w:rsidRPr="00843569">
        <w:rPr>
          <w:rFonts w:ascii="Times New Roman" w:hAnsi="Times New Roman"/>
          <w:sz w:val="26"/>
          <w:szCs w:val="26"/>
        </w:rPr>
        <w:t xml:space="preserve"> </w:t>
      </w:r>
      <w:r w:rsidR="00533643" w:rsidRPr="00843569">
        <w:rPr>
          <w:rFonts w:ascii="Times New Roman" w:hAnsi="Times New Roman"/>
          <w:sz w:val="26"/>
          <w:szCs w:val="26"/>
        </w:rPr>
        <w:t>Организатором</w:t>
      </w:r>
      <w:r w:rsidR="00DA5E3A" w:rsidRPr="00843569">
        <w:rPr>
          <w:rFonts w:ascii="Times New Roman" w:hAnsi="Times New Roman"/>
          <w:sz w:val="26"/>
          <w:szCs w:val="26"/>
        </w:rPr>
        <w:t xml:space="preserve"> </w:t>
      </w:r>
      <w:r w:rsidR="00753BBD">
        <w:rPr>
          <w:rFonts w:ascii="Times New Roman" w:hAnsi="Times New Roman"/>
          <w:sz w:val="26"/>
          <w:szCs w:val="26"/>
        </w:rPr>
        <w:t xml:space="preserve">также </w:t>
      </w:r>
      <w:r w:rsidR="00DA5E3A" w:rsidRPr="00843569">
        <w:rPr>
          <w:rFonts w:ascii="Times New Roman" w:hAnsi="Times New Roman"/>
          <w:sz w:val="26"/>
          <w:szCs w:val="26"/>
        </w:rPr>
        <w:t xml:space="preserve">на бумажном носителе по адресу: </w:t>
      </w:r>
      <w:r w:rsidR="003B4952" w:rsidRPr="00843569">
        <w:rPr>
          <w:rFonts w:ascii="Times New Roman" w:hAnsi="Times New Roman"/>
          <w:b/>
          <w:sz w:val="26"/>
          <w:szCs w:val="26"/>
        </w:rPr>
        <w:t xml:space="preserve">663302, Красноярский край, </w:t>
      </w:r>
      <w:r w:rsidR="00DA5E3A" w:rsidRPr="00843569">
        <w:rPr>
          <w:rFonts w:ascii="Times New Roman" w:hAnsi="Times New Roman"/>
          <w:b/>
          <w:sz w:val="26"/>
          <w:szCs w:val="26"/>
        </w:rPr>
        <w:t>город Норильск</w:t>
      </w:r>
      <w:r w:rsidR="003B4952" w:rsidRPr="00843569">
        <w:rPr>
          <w:rFonts w:ascii="Times New Roman" w:hAnsi="Times New Roman"/>
          <w:b/>
          <w:sz w:val="26"/>
          <w:szCs w:val="26"/>
        </w:rPr>
        <w:t xml:space="preserve">, </w:t>
      </w:r>
      <w:r w:rsidR="00B46221">
        <w:rPr>
          <w:rFonts w:ascii="Times New Roman" w:hAnsi="Times New Roman"/>
          <w:b/>
          <w:sz w:val="26"/>
          <w:szCs w:val="26"/>
        </w:rPr>
        <w:t xml:space="preserve">МБУ «Молодежный центр», </w:t>
      </w:r>
      <w:r w:rsidR="003B4952" w:rsidRPr="00843569">
        <w:rPr>
          <w:rFonts w:ascii="Times New Roman" w:hAnsi="Times New Roman"/>
          <w:b/>
          <w:sz w:val="26"/>
          <w:szCs w:val="26"/>
        </w:rPr>
        <w:t xml:space="preserve">улица Советская, дом </w:t>
      </w:r>
      <w:r w:rsidR="003C7EAE" w:rsidRPr="00843569">
        <w:rPr>
          <w:rFonts w:ascii="Times New Roman" w:hAnsi="Times New Roman"/>
          <w:b/>
          <w:sz w:val="26"/>
          <w:szCs w:val="26"/>
        </w:rPr>
        <w:t>9</w:t>
      </w:r>
      <w:r w:rsidR="00626636">
        <w:rPr>
          <w:rFonts w:ascii="Times New Roman" w:hAnsi="Times New Roman"/>
          <w:b/>
          <w:sz w:val="26"/>
          <w:szCs w:val="26"/>
        </w:rPr>
        <w:t>а</w:t>
      </w:r>
      <w:r w:rsidR="003C7EAE" w:rsidRPr="00843569">
        <w:rPr>
          <w:rFonts w:ascii="Times New Roman" w:hAnsi="Times New Roman"/>
          <w:b/>
          <w:sz w:val="26"/>
          <w:szCs w:val="26"/>
        </w:rPr>
        <w:t xml:space="preserve">, </w:t>
      </w:r>
      <w:r w:rsidR="00DA5E3A" w:rsidRPr="00843569">
        <w:rPr>
          <w:rFonts w:ascii="Times New Roman" w:hAnsi="Times New Roman"/>
          <w:b/>
          <w:sz w:val="26"/>
          <w:szCs w:val="26"/>
        </w:rPr>
        <w:t xml:space="preserve">3 этаж, кабинет № 3.24 </w:t>
      </w:r>
      <w:r w:rsidR="00AB29C5" w:rsidRPr="00843569">
        <w:rPr>
          <w:rFonts w:ascii="Times New Roman" w:hAnsi="Times New Roman"/>
          <w:b/>
          <w:sz w:val="26"/>
          <w:szCs w:val="26"/>
        </w:rPr>
        <w:t xml:space="preserve">в рабочие дни с 10.00 до </w:t>
      </w:r>
      <w:r w:rsidR="00AB29C5">
        <w:rPr>
          <w:rFonts w:ascii="Times New Roman" w:hAnsi="Times New Roman"/>
          <w:b/>
          <w:sz w:val="26"/>
          <w:szCs w:val="26"/>
        </w:rPr>
        <w:t>16</w:t>
      </w:r>
      <w:r w:rsidR="000452CA">
        <w:rPr>
          <w:rFonts w:ascii="Times New Roman" w:hAnsi="Times New Roman"/>
          <w:b/>
          <w:sz w:val="26"/>
          <w:szCs w:val="26"/>
        </w:rPr>
        <w:t xml:space="preserve">.00 </w:t>
      </w:r>
      <w:r w:rsidR="00D36B9A">
        <w:rPr>
          <w:rFonts w:ascii="Times New Roman" w:hAnsi="Times New Roman"/>
          <w:b/>
          <w:sz w:val="26"/>
          <w:szCs w:val="26"/>
        </w:rPr>
        <w:t>часов</w:t>
      </w:r>
      <w:r w:rsidR="00B46221">
        <w:rPr>
          <w:rFonts w:ascii="Times New Roman" w:hAnsi="Times New Roman"/>
          <w:b/>
          <w:sz w:val="26"/>
          <w:szCs w:val="26"/>
        </w:rPr>
        <w:t xml:space="preserve"> </w:t>
      </w:r>
      <w:r w:rsidR="0059663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(обед </w:t>
      </w:r>
      <w:r w:rsidR="00533643" w:rsidRPr="000452CA">
        <w:rPr>
          <w:rFonts w:ascii="Times New Roman" w:hAnsi="Times New Roman" w:cs="Times New Roman"/>
          <w:b/>
          <w:color w:val="000000"/>
          <w:sz w:val="26"/>
          <w:szCs w:val="26"/>
        </w:rPr>
        <w:t>13.00-14.00)</w:t>
      </w:r>
      <w:r w:rsidR="00945B29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</w:p>
    <w:p w:rsidR="00DA5E3A" w:rsidRDefault="00AB29C5" w:rsidP="005449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Кроме того, социальный</w:t>
      </w:r>
      <w:r w:rsidR="00DA5E3A" w:rsidRPr="00DD142C">
        <w:rPr>
          <w:rFonts w:ascii="Times New Roman" w:hAnsi="Times New Roman"/>
          <w:sz w:val="26"/>
          <w:szCs w:val="26"/>
        </w:rPr>
        <w:t xml:space="preserve"> проект пред</w:t>
      </w:r>
      <w:r w:rsidR="00DA5E3A">
        <w:rPr>
          <w:rFonts w:ascii="Times New Roman" w:hAnsi="Times New Roman"/>
          <w:sz w:val="26"/>
          <w:szCs w:val="26"/>
        </w:rPr>
        <w:t>о</w:t>
      </w:r>
      <w:r w:rsidR="00533643">
        <w:rPr>
          <w:rFonts w:ascii="Times New Roman" w:hAnsi="Times New Roman"/>
          <w:sz w:val="26"/>
          <w:szCs w:val="26"/>
        </w:rPr>
        <w:t>ставляется в электронном</w:t>
      </w:r>
      <w:r w:rsidR="00DA5E3A" w:rsidRPr="00DD142C">
        <w:rPr>
          <w:rFonts w:ascii="Times New Roman" w:hAnsi="Times New Roman"/>
          <w:sz w:val="26"/>
          <w:szCs w:val="26"/>
        </w:rPr>
        <w:t xml:space="preserve"> </w:t>
      </w:r>
      <w:r w:rsidR="00533643">
        <w:rPr>
          <w:rFonts w:ascii="Times New Roman" w:hAnsi="Times New Roman"/>
          <w:sz w:val="26"/>
          <w:szCs w:val="26"/>
        </w:rPr>
        <w:t>виде</w:t>
      </w:r>
      <w:r w:rsidR="000452CA">
        <w:rPr>
          <w:rFonts w:ascii="Times New Roman" w:hAnsi="Times New Roman"/>
          <w:sz w:val="26"/>
          <w:szCs w:val="26"/>
        </w:rPr>
        <w:t xml:space="preserve"> на адрес электронной почты:</w:t>
      </w:r>
      <w:r w:rsidR="00C80F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80FEA" w:rsidRPr="0039160B">
        <w:rPr>
          <w:rFonts w:ascii="Times New Roman" w:hAnsi="Times New Roman"/>
          <w:sz w:val="26"/>
          <w:szCs w:val="26"/>
          <w:u w:val="single"/>
          <w:lang w:val="en-US"/>
        </w:rPr>
        <w:t>uvoomp</w:t>
      </w:r>
      <w:proofErr w:type="spellEnd"/>
      <w:r w:rsidR="00C80FEA" w:rsidRPr="0039160B">
        <w:rPr>
          <w:rFonts w:ascii="Times New Roman" w:hAnsi="Times New Roman"/>
          <w:sz w:val="26"/>
          <w:szCs w:val="26"/>
          <w:u w:val="single"/>
        </w:rPr>
        <w:t>@norilsk-city.ru</w:t>
      </w:r>
      <w:r w:rsidR="00DA5E3A" w:rsidRPr="00DD142C">
        <w:rPr>
          <w:rFonts w:ascii="Times New Roman" w:hAnsi="Times New Roman"/>
          <w:sz w:val="26"/>
          <w:szCs w:val="26"/>
        </w:rPr>
        <w:t>. Бумажный вариант пред</w:t>
      </w:r>
      <w:r w:rsidR="00DA5E3A">
        <w:rPr>
          <w:rFonts w:ascii="Times New Roman" w:hAnsi="Times New Roman"/>
          <w:sz w:val="26"/>
          <w:szCs w:val="26"/>
        </w:rPr>
        <w:t>о</w:t>
      </w:r>
      <w:r w:rsidR="00DA5E3A" w:rsidRPr="00DD142C">
        <w:rPr>
          <w:rFonts w:ascii="Times New Roman" w:hAnsi="Times New Roman"/>
          <w:sz w:val="26"/>
          <w:szCs w:val="26"/>
        </w:rPr>
        <w:t xml:space="preserve">ставленного </w:t>
      </w:r>
      <w:r w:rsidR="003B4952">
        <w:rPr>
          <w:rFonts w:ascii="Times New Roman" w:hAnsi="Times New Roman"/>
          <w:sz w:val="26"/>
          <w:szCs w:val="26"/>
        </w:rPr>
        <w:t>социального п</w:t>
      </w:r>
      <w:r w:rsidR="00DA5E3A" w:rsidRPr="00DD142C">
        <w:rPr>
          <w:rFonts w:ascii="Times New Roman" w:hAnsi="Times New Roman"/>
          <w:sz w:val="26"/>
          <w:szCs w:val="26"/>
        </w:rPr>
        <w:t>роекта должен быть полностью идентичен электронному.</w:t>
      </w:r>
      <w:r w:rsidR="00DA5E3A" w:rsidRPr="00DA2D45">
        <w:rPr>
          <w:rFonts w:ascii="Times New Roman" w:hAnsi="Times New Roman"/>
          <w:sz w:val="26"/>
          <w:szCs w:val="26"/>
        </w:rPr>
        <w:t xml:space="preserve"> </w:t>
      </w:r>
    </w:p>
    <w:p w:rsidR="00801A59" w:rsidRPr="00DD142C" w:rsidRDefault="00801A59" w:rsidP="00801A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D142C">
        <w:rPr>
          <w:rFonts w:ascii="Times New Roman" w:hAnsi="Times New Roman"/>
          <w:sz w:val="26"/>
          <w:szCs w:val="26"/>
        </w:rPr>
        <w:t xml:space="preserve">Проектная заявка на участие в конкурсе может быть отозвана до окончания срока приема проектных заявок путем направления соответствующего письменного обращения, подписанного руководителем или уполномоченным руководителем лицом (по доверенности) на имя начальника Управления </w:t>
      </w:r>
      <w:r>
        <w:rPr>
          <w:rFonts w:ascii="Times New Roman" w:hAnsi="Times New Roman"/>
          <w:sz w:val="26"/>
          <w:szCs w:val="26"/>
        </w:rPr>
        <w:t>по взаимодействию с общественными орг</w:t>
      </w:r>
      <w:r w:rsidR="00AB29C5">
        <w:rPr>
          <w:rFonts w:ascii="Times New Roman" w:hAnsi="Times New Roman"/>
          <w:sz w:val="26"/>
          <w:szCs w:val="26"/>
        </w:rPr>
        <w:t>анизациями и молодежной политике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DD142C">
        <w:rPr>
          <w:rFonts w:ascii="Times New Roman" w:hAnsi="Times New Roman"/>
          <w:sz w:val="26"/>
          <w:szCs w:val="26"/>
        </w:rPr>
        <w:t>Администрации города Норильска (далее - Управление).</w:t>
      </w:r>
      <w:r>
        <w:rPr>
          <w:rFonts w:ascii="Times New Roman" w:hAnsi="Times New Roman"/>
          <w:sz w:val="26"/>
          <w:szCs w:val="26"/>
        </w:rPr>
        <w:t xml:space="preserve"> П</w:t>
      </w:r>
      <w:r w:rsidRPr="00DD142C">
        <w:rPr>
          <w:rFonts w:ascii="Times New Roman" w:hAnsi="Times New Roman"/>
          <w:sz w:val="26"/>
          <w:szCs w:val="26"/>
        </w:rPr>
        <w:t>роектная заявка (со всеми документами) возвраща</w:t>
      </w:r>
      <w:r>
        <w:rPr>
          <w:rFonts w:ascii="Times New Roman" w:hAnsi="Times New Roman"/>
          <w:sz w:val="26"/>
          <w:szCs w:val="26"/>
        </w:rPr>
        <w:t xml:space="preserve">ется не позднее 10 рабочих дней, </w:t>
      </w:r>
      <w:r w:rsidRPr="00DD142C">
        <w:rPr>
          <w:rFonts w:ascii="Times New Roman" w:hAnsi="Times New Roman"/>
          <w:sz w:val="26"/>
          <w:szCs w:val="26"/>
        </w:rPr>
        <w:t xml:space="preserve">способ возврата указывается </w:t>
      </w:r>
      <w:r>
        <w:rPr>
          <w:rFonts w:ascii="Times New Roman" w:hAnsi="Times New Roman"/>
          <w:sz w:val="26"/>
          <w:szCs w:val="26"/>
        </w:rPr>
        <w:t>в письменном обращении</w:t>
      </w:r>
      <w:r w:rsidRPr="00DD142C">
        <w:rPr>
          <w:rFonts w:ascii="Times New Roman" w:hAnsi="Times New Roman"/>
          <w:sz w:val="26"/>
          <w:szCs w:val="26"/>
        </w:rPr>
        <w:t>.</w:t>
      </w:r>
    </w:p>
    <w:p w:rsidR="00801A59" w:rsidRPr="00843569" w:rsidRDefault="00801A59" w:rsidP="00801A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43569">
        <w:rPr>
          <w:rFonts w:ascii="Times New Roman" w:hAnsi="Times New Roman"/>
          <w:sz w:val="26"/>
          <w:szCs w:val="26"/>
        </w:rPr>
        <w:t>В иных случаях, документы, предоставленные на конкурс не возвращаются.</w:t>
      </w:r>
    </w:p>
    <w:p w:rsidR="00801A59" w:rsidRPr="00843569" w:rsidRDefault="001A590C" w:rsidP="00801A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43569">
        <w:rPr>
          <w:rFonts w:ascii="Times New Roman" w:hAnsi="Times New Roman"/>
          <w:sz w:val="26"/>
          <w:szCs w:val="26"/>
        </w:rPr>
        <w:t>Участник конкурсного отбора</w:t>
      </w:r>
      <w:r w:rsidR="00801A59" w:rsidRPr="00843569">
        <w:rPr>
          <w:rFonts w:ascii="Times New Roman" w:hAnsi="Times New Roman"/>
          <w:sz w:val="26"/>
          <w:szCs w:val="26"/>
        </w:rPr>
        <w:t xml:space="preserve"> вправе </w:t>
      </w:r>
      <w:r w:rsidRPr="00843569">
        <w:rPr>
          <w:rFonts w:ascii="Times New Roman" w:hAnsi="Times New Roman"/>
          <w:sz w:val="26"/>
          <w:szCs w:val="26"/>
        </w:rPr>
        <w:t>доработать</w:t>
      </w:r>
      <w:r w:rsidR="00801A59" w:rsidRPr="00843569">
        <w:rPr>
          <w:rFonts w:ascii="Times New Roman" w:hAnsi="Times New Roman"/>
          <w:sz w:val="26"/>
          <w:szCs w:val="26"/>
        </w:rPr>
        <w:t xml:space="preserve"> проектную заявку не позднее окончания срока приема проектных заявок, при этом первоначальная проектная заявка должна быть отозвана.</w:t>
      </w:r>
    </w:p>
    <w:p w:rsidR="00165ADF" w:rsidRPr="00843569" w:rsidRDefault="00165ADF" w:rsidP="005449C5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sz w:val="26"/>
          <w:szCs w:val="26"/>
        </w:rPr>
      </w:pPr>
    </w:p>
    <w:p w:rsidR="00A72A4E" w:rsidRPr="00843569" w:rsidRDefault="00DA6B10" w:rsidP="005449C5">
      <w:pPr>
        <w:pStyle w:val="ConsPlusTitle"/>
        <w:ind w:firstLine="567"/>
        <w:contextualSpacing/>
        <w:jc w:val="both"/>
        <w:outlineLvl w:val="0"/>
        <w:rPr>
          <w:rFonts w:ascii="Times New Roman" w:eastAsia="Arial Unicode MS" w:hAnsi="Times New Roman" w:cs="Times New Roman"/>
          <w:sz w:val="26"/>
          <w:szCs w:val="26"/>
        </w:rPr>
      </w:pPr>
      <w:r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Организатор регистрирует проектные заявки в день их поступления в порядке очередности их поступления, но не ранее </w:t>
      </w:r>
      <w:r w:rsidR="001F364F" w:rsidRPr="009A72E5">
        <w:rPr>
          <w:rFonts w:ascii="Times New Roman" w:eastAsia="Arial Unicode MS" w:hAnsi="Times New Roman" w:cs="Times New Roman"/>
          <w:sz w:val="26"/>
          <w:szCs w:val="26"/>
          <w:highlight w:val="yellow"/>
        </w:rPr>
        <w:t>19.08</w:t>
      </w:r>
      <w:r w:rsidR="00A72A4E" w:rsidRPr="009A72E5">
        <w:rPr>
          <w:rFonts w:ascii="Times New Roman" w:eastAsia="Arial Unicode MS" w:hAnsi="Times New Roman" w:cs="Times New Roman"/>
          <w:sz w:val="26"/>
          <w:szCs w:val="26"/>
          <w:highlight w:val="yellow"/>
        </w:rPr>
        <w:t>.202</w:t>
      </w:r>
      <w:r w:rsidR="003C7EAE" w:rsidRPr="009A72E5">
        <w:rPr>
          <w:rFonts w:ascii="Times New Roman" w:eastAsia="Arial Unicode MS" w:hAnsi="Times New Roman" w:cs="Times New Roman"/>
          <w:sz w:val="26"/>
          <w:szCs w:val="26"/>
          <w:highlight w:val="yellow"/>
        </w:rPr>
        <w:t>4</w:t>
      </w:r>
      <w:r w:rsidR="00A72A4E" w:rsidRPr="009A72E5">
        <w:rPr>
          <w:rFonts w:ascii="Times New Roman" w:eastAsia="Arial Unicode MS" w:hAnsi="Times New Roman" w:cs="Times New Roman"/>
          <w:sz w:val="26"/>
          <w:szCs w:val="26"/>
          <w:highlight w:val="yellow"/>
        </w:rPr>
        <w:t>.</w:t>
      </w:r>
    </w:p>
    <w:p w:rsidR="001A590C" w:rsidRPr="00843569" w:rsidRDefault="001A590C" w:rsidP="005449C5">
      <w:pPr>
        <w:pStyle w:val="ConsPlusTitle"/>
        <w:ind w:firstLine="567"/>
        <w:contextualSpacing/>
        <w:jc w:val="both"/>
        <w:outlineLvl w:val="0"/>
        <w:rPr>
          <w:rFonts w:ascii="Times New Roman" w:eastAsia="Arial Unicode MS" w:hAnsi="Times New Roman" w:cs="Times New Roman"/>
          <w:b w:val="0"/>
          <w:sz w:val="26"/>
          <w:szCs w:val="26"/>
        </w:rPr>
      </w:pPr>
      <w:r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>Организатор вправе отклонить проектную заявку, поступившую на бумажном носителе и на адрес электронной почты</w:t>
      </w:r>
      <w:r w:rsidR="00207256" w:rsidRPr="00843569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207256" w:rsidRPr="00753BBD">
        <w:rPr>
          <w:rFonts w:ascii="Times New Roman" w:eastAsia="Arial Unicode MS" w:hAnsi="Times New Roman" w:cs="Times New Roman"/>
          <w:sz w:val="26"/>
          <w:szCs w:val="26"/>
        </w:rPr>
        <w:t>поз</w:t>
      </w:r>
      <w:r w:rsidR="009A72E5">
        <w:rPr>
          <w:rFonts w:ascii="Times New Roman" w:eastAsia="Arial Unicode MS" w:hAnsi="Times New Roman" w:cs="Times New Roman"/>
          <w:sz w:val="26"/>
          <w:szCs w:val="26"/>
        </w:rPr>
        <w:t xml:space="preserve">днее 16.00 часов </w:t>
      </w:r>
      <w:r w:rsidR="009A72E5" w:rsidRPr="009A72E5">
        <w:rPr>
          <w:rFonts w:ascii="Times New Roman" w:eastAsia="Arial Unicode MS" w:hAnsi="Times New Roman" w:cs="Times New Roman"/>
          <w:sz w:val="26"/>
          <w:szCs w:val="26"/>
          <w:highlight w:val="yellow"/>
        </w:rPr>
        <w:t>18.09</w:t>
      </w:r>
      <w:r w:rsidR="00536CC8" w:rsidRPr="009A72E5">
        <w:rPr>
          <w:rFonts w:ascii="Times New Roman" w:eastAsia="Arial Unicode MS" w:hAnsi="Times New Roman" w:cs="Times New Roman"/>
          <w:sz w:val="26"/>
          <w:szCs w:val="26"/>
          <w:highlight w:val="yellow"/>
        </w:rPr>
        <w:t>.2024</w:t>
      </w:r>
      <w:r w:rsidR="00207256" w:rsidRPr="009A72E5">
        <w:rPr>
          <w:rFonts w:ascii="Times New Roman" w:eastAsia="Arial Unicode MS" w:hAnsi="Times New Roman" w:cs="Times New Roman"/>
          <w:sz w:val="26"/>
          <w:szCs w:val="26"/>
          <w:highlight w:val="yellow"/>
        </w:rPr>
        <w:t>.</w:t>
      </w:r>
      <w:r w:rsidRPr="00843569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9469AF"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В случае отклонения проектной заявки Организатор в течение 5 рабочих дней </w:t>
      </w:r>
      <w:r w:rsidR="000B63FA" w:rsidRPr="00843569">
        <w:rPr>
          <w:rFonts w:ascii="Times New Roman" w:hAnsi="Times New Roman"/>
          <w:b w:val="0"/>
          <w:sz w:val="26"/>
          <w:szCs w:val="26"/>
        </w:rPr>
        <w:t>уведомляет об этом письмом за подписью начальника Управления с обоснованием причины отклонения на электронный адрес, указанный в проектной заявке.</w:t>
      </w:r>
    </w:p>
    <w:p w:rsidR="00A72A4E" w:rsidRPr="00843569" w:rsidRDefault="00A72A4E" w:rsidP="005449C5">
      <w:pPr>
        <w:pStyle w:val="ConsPlusTitle"/>
        <w:ind w:firstLine="567"/>
        <w:contextualSpacing/>
        <w:jc w:val="both"/>
        <w:outlineLvl w:val="0"/>
        <w:rPr>
          <w:rFonts w:ascii="Times New Roman" w:eastAsia="Arial Unicode MS" w:hAnsi="Times New Roman" w:cs="Times New Roman"/>
          <w:sz w:val="26"/>
          <w:szCs w:val="26"/>
        </w:rPr>
      </w:pPr>
    </w:p>
    <w:p w:rsidR="00801A59" w:rsidRPr="00843569" w:rsidRDefault="00A72A4E" w:rsidP="007E0AAA">
      <w:pPr>
        <w:pStyle w:val="a5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843569">
        <w:rPr>
          <w:rFonts w:eastAsiaTheme="minorHAnsi"/>
          <w:sz w:val="26"/>
          <w:szCs w:val="26"/>
        </w:rPr>
        <w:t xml:space="preserve">В течение срока приема проектных заявок на участие в </w:t>
      </w:r>
      <w:r w:rsidRPr="00753BBD">
        <w:rPr>
          <w:rFonts w:eastAsiaTheme="minorHAnsi"/>
          <w:sz w:val="26"/>
          <w:szCs w:val="26"/>
        </w:rPr>
        <w:t>конкурсе</w:t>
      </w:r>
      <w:r w:rsidRPr="00753BBD">
        <w:rPr>
          <w:sz w:val="26"/>
          <w:szCs w:val="26"/>
        </w:rPr>
        <w:t xml:space="preserve"> </w:t>
      </w:r>
      <w:r w:rsidR="003E1AB2" w:rsidRPr="00753BBD">
        <w:rPr>
          <w:b/>
          <w:sz w:val="26"/>
          <w:szCs w:val="26"/>
        </w:rPr>
        <w:t>с</w:t>
      </w:r>
      <w:r w:rsidR="003E1AB2" w:rsidRPr="00753BBD">
        <w:rPr>
          <w:sz w:val="26"/>
          <w:szCs w:val="26"/>
        </w:rPr>
        <w:t xml:space="preserve"> </w:t>
      </w:r>
      <w:r w:rsidR="0038523F">
        <w:rPr>
          <w:b/>
          <w:sz w:val="26"/>
          <w:szCs w:val="26"/>
        </w:rPr>
        <w:t xml:space="preserve">10.00 часов </w:t>
      </w:r>
      <w:r w:rsidR="0038523F" w:rsidRPr="0038523F">
        <w:rPr>
          <w:b/>
          <w:sz w:val="26"/>
          <w:szCs w:val="26"/>
          <w:highlight w:val="yellow"/>
        </w:rPr>
        <w:t>19.08</w:t>
      </w:r>
      <w:r w:rsidR="001024E1" w:rsidRPr="0038523F">
        <w:rPr>
          <w:b/>
          <w:sz w:val="26"/>
          <w:szCs w:val="26"/>
          <w:highlight w:val="yellow"/>
        </w:rPr>
        <w:t>.2024</w:t>
      </w:r>
      <w:r w:rsidR="00536CC8" w:rsidRPr="00753BBD">
        <w:rPr>
          <w:b/>
          <w:sz w:val="26"/>
          <w:szCs w:val="26"/>
        </w:rPr>
        <w:t xml:space="preserve"> </w:t>
      </w:r>
      <w:r w:rsidR="001024E1" w:rsidRPr="00753BBD">
        <w:rPr>
          <w:b/>
          <w:sz w:val="26"/>
          <w:szCs w:val="26"/>
        </w:rPr>
        <w:t>до </w:t>
      </w:r>
      <w:r w:rsidR="0038523F">
        <w:rPr>
          <w:b/>
          <w:bCs/>
          <w:sz w:val="26"/>
          <w:szCs w:val="26"/>
        </w:rPr>
        <w:t xml:space="preserve">16.00 часов </w:t>
      </w:r>
      <w:r w:rsidR="0038523F" w:rsidRPr="0038523F">
        <w:rPr>
          <w:b/>
          <w:bCs/>
          <w:sz w:val="26"/>
          <w:szCs w:val="26"/>
          <w:highlight w:val="yellow"/>
        </w:rPr>
        <w:t>18.09</w:t>
      </w:r>
      <w:r w:rsidR="001024E1" w:rsidRPr="0038523F">
        <w:rPr>
          <w:b/>
          <w:bCs/>
          <w:sz w:val="26"/>
          <w:szCs w:val="26"/>
          <w:highlight w:val="yellow"/>
        </w:rPr>
        <w:t>.2024</w:t>
      </w:r>
      <w:r w:rsidR="00536CC8" w:rsidRPr="00843569">
        <w:rPr>
          <w:bCs/>
          <w:sz w:val="26"/>
          <w:szCs w:val="26"/>
        </w:rPr>
        <w:t xml:space="preserve"> </w:t>
      </w:r>
      <w:r w:rsidRPr="00843569">
        <w:rPr>
          <w:rFonts w:eastAsiaTheme="minorHAnsi"/>
          <w:sz w:val="26"/>
          <w:szCs w:val="26"/>
        </w:rPr>
        <w:t xml:space="preserve">Организатор осуществляет консультирование по вопросам </w:t>
      </w:r>
      <w:r w:rsidR="00F76E92">
        <w:rPr>
          <w:rFonts w:eastAsiaTheme="minorHAnsi"/>
          <w:sz w:val="26"/>
          <w:szCs w:val="26"/>
        </w:rPr>
        <w:t xml:space="preserve">разъяснения данного </w:t>
      </w:r>
      <w:r w:rsidR="00D53755" w:rsidRPr="00843569">
        <w:rPr>
          <w:rFonts w:eastAsiaTheme="minorHAnsi"/>
          <w:sz w:val="26"/>
          <w:szCs w:val="26"/>
        </w:rPr>
        <w:t xml:space="preserve">объявления, </w:t>
      </w:r>
      <w:r w:rsidRPr="00843569">
        <w:rPr>
          <w:rFonts w:eastAsiaTheme="minorHAnsi"/>
          <w:sz w:val="26"/>
          <w:szCs w:val="26"/>
        </w:rPr>
        <w:t xml:space="preserve">подготовки проектных </w:t>
      </w:r>
      <w:r w:rsidR="00F5131F" w:rsidRPr="00843569">
        <w:rPr>
          <w:rFonts w:eastAsiaTheme="minorHAnsi"/>
          <w:sz w:val="26"/>
          <w:szCs w:val="26"/>
        </w:rPr>
        <w:t>заявок на</w:t>
      </w:r>
      <w:r w:rsidRPr="00843569">
        <w:rPr>
          <w:rFonts w:eastAsiaTheme="minorHAnsi"/>
          <w:sz w:val="26"/>
          <w:szCs w:val="26"/>
        </w:rPr>
        <w:t xml:space="preserve"> участие в конкурсе</w:t>
      </w:r>
      <w:r w:rsidR="001071B6" w:rsidRPr="00843569">
        <w:rPr>
          <w:rFonts w:eastAsiaTheme="minorHAnsi"/>
          <w:sz w:val="26"/>
          <w:szCs w:val="26"/>
        </w:rPr>
        <w:t>.</w:t>
      </w:r>
      <w:r w:rsidRPr="00843569">
        <w:rPr>
          <w:rFonts w:eastAsiaTheme="minorHAnsi"/>
          <w:sz w:val="26"/>
          <w:szCs w:val="26"/>
        </w:rPr>
        <w:t xml:space="preserve"> </w:t>
      </w:r>
      <w:r w:rsidR="001071B6" w:rsidRPr="00843569">
        <w:rPr>
          <w:rFonts w:eastAsiaTheme="minorHAnsi"/>
          <w:sz w:val="26"/>
          <w:szCs w:val="26"/>
        </w:rPr>
        <w:t xml:space="preserve">По данным вопросам </w:t>
      </w:r>
      <w:r w:rsidR="003E1AB2" w:rsidRPr="00843569">
        <w:rPr>
          <w:sz w:val="26"/>
          <w:szCs w:val="26"/>
        </w:rPr>
        <w:t xml:space="preserve">обращаться к </w:t>
      </w:r>
      <w:r w:rsidR="0038523F">
        <w:rPr>
          <w:sz w:val="26"/>
          <w:szCs w:val="26"/>
        </w:rPr>
        <w:t>Туник Ирине Александровне</w:t>
      </w:r>
      <w:r w:rsidR="00753BBD">
        <w:rPr>
          <w:sz w:val="26"/>
          <w:szCs w:val="26"/>
        </w:rPr>
        <w:t xml:space="preserve"> </w:t>
      </w:r>
      <w:r w:rsidR="00753BBD" w:rsidRPr="00843569">
        <w:rPr>
          <w:sz w:val="26"/>
          <w:szCs w:val="26"/>
        </w:rPr>
        <w:t xml:space="preserve">по телефону 43-70-23 </w:t>
      </w:r>
      <w:r w:rsidR="0038523F">
        <w:rPr>
          <w:sz w:val="26"/>
          <w:szCs w:val="26"/>
        </w:rPr>
        <w:t>(доб. 1454</w:t>
      </w:r>
      <w:r w:rsidR="001071B6" w:rsidRPr="00843569">
        <w:rPr>
          <w:sz w:val="26"/>
          <w:szCs w:val="26"/>
        </w:rPr>
        <w:t>)</w:t>
      </w:r>
      <w:r w:rsidR="00F056BA">
        <w:rPr>
          <w:sz w:val="26"/>
          <w:szCs w:val="26"/>
        </w:rPr>
        <w:t>.</w:t>
      </w:r>
    </w:p>
    <w:p w:rsidR="007E0AAA" w:rsidRPr="00843569" w:rsidRDefault="007E0AAA" w:rsidP="007E0AAA">
      <w:pPr>
        <w:pStyle w:val="a5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</w:p>
    <w:p w:rsidR="00397266" w:rsidRDefault="00397266" w:rsidP="007E0AAA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Организатор в </w:t>
      </w:r>
      <w:r w:rsidR="00DA6B10" w:rsidRPr="0081684B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течение 5 рабочих дней после окончания срока приема проектных заявок на участие в конкурсе проверяет</w:t>
      </w:r>
      <w:r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 проектные заявки </w:t>
      </w:r>
      <w:r w:rsidRPr="0081684B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на соответствие требованиям, установленным </w:t>
      </w:r>
      <w:r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2.4 - </w:t>
      </w:r>
      <w:r w:rsidRPr="00DE3139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2.7 Порядка</w:t>
      </w:r>
      <w:r w:rsidR="009C2FAB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,</w:t>
      </w:r>
      <w:r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 и принимает решение о допуске либо от отказе в допуске проектной заявки к участию в конкурсе.</w:t>
      </w:r>
    </w:p>
    <w:p w:rsidR="00DE3139" w:rsidRPr="00DD142C" w:rsidRDefault="00DE3139" w:rsidP="005449C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DD142C">
        <w:rPr>
          <w:rFonts w:ascii="Times New Roman" w:hAnsi="Times New Roman"/>
          <w:sz w:val="26"/>
          <w:szCs w:val="26"/>
        </w:rPr>
        <w:t>ри соответствии проектн</w:t>
      </w:r>
      <w:r>
        <w:rPr>
          <w:rFonts w:ascii="Times New Roman" w:hAnsi="Times New Roman"/>
          <w:sz w:val="26"/>
          <w:szCs w:val="26"/>
        </w:rPr>
        <w:t>ой</w:t>
      </w:r>
      <w:r w:rsidRPr="00DD142C">
        <w:rPr>
          <w:rFonts w:ascii="Times New Roman" w:hAnsi="Times New Roman"/>
          <w:sz w:val="26"/>
          <w:szCs w:val="26"/>
        </w:rPr>
        <w:t xml:space="preserve"> заяв</w:t>
      </w:r>
      <w:r>
        <w:rPr>
          <w:rFonts w:ascii="Times New Roman" w:hAnsi="Times New Roman"/>
          <w:sz w:val="26"/>
          <w:szCs w:val="26"/>
        </w:rPr>
        <w:t>ки</w:t>
      </w:r>
      <w:r w:rsidRPr="00DD142C">
        <w:rPr>
          <w:rFonts w:ascii="Times New Roman" w:hAnsi="Times New Roman"/>
          <w:sz w:val="26"/>
          <w:szCs w:val="26"/>
        </w:rPr>
        <w:t xml:space="preserve"> требованиям </w:t>
      </w:r>
      <w:r>
        <w:rPr>
          <w:rFonts w:ascii="Times New Roman" w:hAnsi="Times New Roman"/>
          <w:sz w:val="26"/>
          <w:szCs w:val="26"/>
        </w:rPr>
        <w:t>участник</w:t>
      </w:r>
      <w:r w:rsidRPr="00DD142C">
        <w:rPr>
          <w:rFonts w:ascii="Times New Roman" w:hAnsi="Times New Roman"/>
          <w:sz w:val="26"/>
          <w:szCs w:val="26"/>
        </w:rPr>
        <w:t xml:space="preserve"> </w:t>
      </w:r>
      <w:r w:rsidR="009C2FAB">
        <w:rPr>
          <w:rFonts w:ascii="Times New Roman" w:hAnsi="Times New Roman"/>
          <w:sz w:val="26"/>
          <w:szCs w:val="26"/>
        </w:rPr>
        <w:t>конкурсного отбора</w:t>
      </w:r>
      <w:r w:rsidR="003D4C69">
        <w:rPr>
          <w:rFonts w:ascii="Times New Roman" w:hAnsi="Times New Roman"/>
          <w:sz w:val="26"/>
          <w:szCs w:val="26"/>
        </w:rPr>
        <w:t xml:space="preserve"> </w:t>
      </w:r>
      <w:r w:rsidRPr="00DD142C">
        <w:rPr>
          <w:rFonts w:ascii="Times New Roman" w:hAnsi="Times New Roman"/>
          <w:sz w:val="26"/>
          <w:szCs w:val="26"/>
        </w:rPr>
        <w:t xml:space="preserve">допускается к участию и уведомляется об этом </w:t>
      </w:r>
      <w:r w:rsidR="00F75170">
        <w:rPr>
          <w:rFonts w:ascii="Times New Roman" w:hAnsi="Times New Roman"/>
          <w:sz w:val="26"/>
          <w:szCs w:val="26"/>
        </w:rPr>
        <w:t xml:space="preserve">сообщением от Организатора на </w:t>
      </w:r>
      <w:r w:rsidR="00F75170" w:rsidRPr="00DD142C">
        <w:rPr>
          <w:rFonts w:ascii="Times New Roman" w:hAnsi="Times New Roman"/>
          <w:sz w:val="26"/>
          <w:szCs w:val="26"/>
        </w:rPr>
        <w:t xml:space="preserve">электронный адрес, указанный в проектной заявке </w:t>
      </w:r>
      <w:r w:rsidRPr="00DD142C">
        <w:rPr>
          <w:rFonts w:ascii="Times New Roman" w:hAnsi="Times New Roman"/>
          <w:sz w:val="26"/>
          <w:szCs w:val="26"/>
        </w:rPr>
        <w:t xml:space="preserve">не позднее </w:t>
      </w:r>
      <w:r w:rsidR="005A0E4C" w:rsidRPr="005A0E4C">
        <w:rPr>
          <w:rFonts w:ascii="Times New Roman" w:hAnsi="Times New Roman"/>
          <w:b/>
          <w:sz w:val="26"/>
          <w:szCs w:val="26"/>
          <w:highlight w:val="yellow"/>
        </w:rPr>
        <w:t>25.09</w:t>
      </w:r>
      <w:r w:rsidR="006B2002" w:rsidRPr="005A0E4C">
        <w:rPr>
          <w:rFonts w:ascii="Times New Roman" w:hAnsi="Times New Roman"/>
          <w:b/>
          <w:sz w:val="26"/>
          <w:szCs w:val="26"/>
          <w:highlight w:val="yellow"/>
        </w:rPr>
        <w:t>.2024</w:t>
      </w:r>
      <w:r w:rsidR="00F75170" w:rsidRPr="005A0E4C">
        <w:rPr>
          <w:rFonts w:ascii="Times New Roman" w:hAnsi="Times New Roman"/>
          <w:sz w:val="26"/>
          <w:szCs w:val="26"/>
          <w:highlight w:val="yellow"/>
        </w:rPr>
        <w:t>.</w:t>
      </w:r>
    </w:p>
    <w:p w:rsidR="00DE3139" w:rsidRPr="00DD142C" w:rsidRDefault="00CF1FD1" w:rsidP="008C3BC3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DE3139" w:rsidRPr="00DD142C">
        <w:rPr>
          <w:rFonts w:ascii="Times New Roman" w:hAnsi="Times New Roman"/>
          <w:sz w:val="26"/>
          <w:szCs w:val="26"/>
        </w:rPr>
        <w:t>ри несоответствии проектн</w:t>
      </w:r>
      <w:r w:rsidR="00DE3139">
        <w:rPr>
          <w:rFonts w:ascii="Times New Roman" w:hAnsi="Times New Roman"/>
          <w:sz w:val="26"/>
          <w:szCs w:val="26"/>
        </w:rPr>
        <w:t>ой</w:t>
      </w:r>
      <w:r w:rsidR="00DE3139" w:rsidRPr="00DD142C">
        <w:rPr>
          <w:rFonts w:ascii="Times New Roman" w:hAnsi="Times New Roman"/>
          <w:sz w:val="26"/>
          <w:szCs w:val="26"/>
        </w:rPr>
        <w:t xml:space="preserve"> заяв</w:t>
      </w:r>
      <w:r w:rsidR="00DE3139">
        <w:rPr>
          <w:rFonts w:ascii="Times New Roman" w:hAnsi="Times New Roman"/>
          <w:sz w:val="26"/>
          <w:szCs w:val="26"/>
        </w:rPr>
        <w:t>ки</w:t>
      </w:r>
      <w:r w:rsidR="00DE3139" w:rsidRPr="00DD142C">
        <w:rPr>
          <w:rFonts w:ascii="Times New Roman" w:hAnsi="Times New Roman"/>
          <w:sz w:val="26"/>
          <w:szCs w:val="26"/>
        </w:rPr>
        <w:t xml:space="preserve"> требованиям </w:t>
      </w:r>
      <w:r w:rsidR="00DE3139">
        <w:rPr>
          <w:rFonts w:ascii="Times New Roman" w:hAnsi="Times New Roman"/>
          <w:sz w:val="26"/>
          <w:szCs w:val="26"/>
        </w:rPr>
        <w:t>участник</w:t>
      </w:r>
      <w:r w:rsidR="00DE3139" w:rsidRPr="00DD142C">
        <w:rPr>
          <w:rFonts w:ascii="Times New Roman" w:hAnsi="Times New Roman"/>
          <w:sz w:val="26"/>
          <w:szCs w:val="26"/>
        </w:rPr>
        <w:t xml:space="preserve"> </w:t>
      </w:r>
      <w:r w:rsidR="009C2FAB">
        <w:rPr>
          <w:rFonts w:ascii="Times New Roman" w:hAnsi="Times New Roman"/>
          <w:sz w:val="26"/>
          <w:szCs w:val="26"/>
        </w:rPr>
        <w:t>конкурсного отбора</w:t>
      </w:r>
      <w:r w:rsidR="003D4C69">
        <w:rPr>
          <w:rFonts w:ascii="Times New Roman" w:hAnsi="Times New Roman"/>
          <w:sz w:val="26"/>
          <w:szCs w:val="26"/>
        </w:rPr>
        <w:t xml:space="preserve"> </w:t>
      </w:r>
      <w:r w:rsidR="00DE3139" w:rsidRPr="00DD142C">
        <w:rPr>
          <w:rFonts w:ascii="Times New Roman" w:hAnsi="Times New Roman"/>
          <w:sz w:val="26"/>
          <w:szCs w:val="26"/>
        </w:rPr>
        <w:t>не допускается к участию и</w:t>
      </w:r>
      <w:r w:rsidR="00F75170">
        <w:rPr>
          <w:rFonts w:ascii="Times New Roman" w:hAnsi="Times New Roman"/>
          <w:sz w:val="26"/>
          <w:szCs w:val="26"/>
        </w:rPr>
        <w:t xml:space="preserve"> уведомляется об этом письмом </w:t>
      </w:r>
      <w:r w:rsidR="00DE3139" w:rsidRPr="00DD142C">
        <w:rPr>
          <w:rFonts w:ascii="Times New Roman" w:hAnsi="Times New Roman"/>
          <w:sz w:val="26"/>
          <w:szCs w:val="26"/>
        </w:rPr>
        <w:t>за подписью начальника Управлени</w:t>
      </w:r>
      <w:r w:rsidR="00DE3139">
        <w:rPr>
          <w:rFonts w:ascii="Times New Roman" w:hAnsi="Times New Roman"/>
          <w:sz w:val="26"/>
          <w:szCs w:val="26"/>
        </w:rPr>
        <w:t xml:space="preserve">я с обоснованием причины отказа </w:t>
      </w:r>
      <w:r w:rsidR="00F75170" w:rsidRPr="00DD142C">
        <w:rPr>
          <w:rFonts w:ascii="Times New Roman" w:hAnsi="Times New Roman"/>
          <w:sz w:val="26"/>
          <w:szCs w:val="26"/>
        </w:rPr>
        <w:t xml:space="preserve">на электронный адрес, указанный в проектной заявке </w:t>
      </w:r>
      <w:r w:rsidR="00DE3139" w:rsidRPr="00DD142C">
        <w:rPr>
          <w:rFonts w:ascii="Times New Roman" w:hAnsi="Times New Roman"/>
          <w:sz w:val="26"/>
          <w:szCs w:val="26"/>
        </w:rPr>
        <w:t xml:space="preserve">не </w:t>
      </w:r>
      <w:r w:rsidR="00DE3139" w:rsidRPr="009D5D6C">
        <w:rPr>
          <w:rFonts w:ascii="Times New Roman" w:hAnsi="Times New Roman"/>
          <w:sz w:val="26"/>
          <w:szCs w:val="26"/>
          <w:highlight w:val="yellow"/>
        </w:rPr>
        <w:t xml:space="preserve">позднее </w:t>
      </w:r>
      <w:r w:rsidR="009D5D6C" w:rsidRPr="009D5D6C">
        <w:rPr>
          <w:rFonts w:ascii="Times New Roman" w:hAnsi="Times New Roman"/>
          <w:b/>
          <w:sz w:val="26"/>
          <w:szCs w:val="26"/>
          <w:highlight w:val="yellow"/>
        </w:rPr>
        <w:t>25.09</w:t>
      </w:r>
      <w:r w:rsidR="006B2002" w:rsidRPr="009D5D6C">
        <w:rPr>
          <w:rFonts w:ascii="Times New Roman" w:hAnsi="Times New Roman"/>
          <w:b/>
          <w:sz w:val="26"/>
          <w:szCs w:val="26"/>
          <w:highlight w:val="yellow"/>
        </w:rPr>
        <w:t>.2024</w:t>
      </w:r>
      <w:r w:rsidR="00F75170" w:rsidRPr="009D5D6C">
        <w:rPr>
          <w:rFonts w:ascii="Times New Roman" w:hAnsi="Times New Roman"/>
          <w:b/>
          <w:sz w:val="26"/>
          <w:szCs w:val="26"/>
          <w:highlight w:val="yellow"/>
        </w:rPr>
        <w:t>.</w:t>
      </w:r>
    </w:p>
    <w:p w:rsidR="000A0D41" w:rsidRDefault="000A0D41" w:rsidP="007E0AAA">
      <w:pPr>
        <w:pStyle w:val="ConsPlusTitle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  <w:u w:val="single"/>
        </w:rPr>
      </w:pPr>
    </w:p>
    <w:p w:rsidR="00B74593" w:rsidRDefault="00B74593" w:rsidP="005449C5">
      <w:pPr>
        <w:pStyle w:val="ConsPlusTitle"/>
        <w:ind w:firstLine="567"/>
        <w:jc w:val="center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  <w:u w:val="single"/>
        </w:rPr>
      </w:pPr>
    </w:p>
    <w:p w:rsidR="00DA6B10" w:rsidRDefault="00120C25" w:rsidP="005449C5">
      <w:pPr>
        <w:pStyle w:val="ConsPlusTitle"/>
        <w:ind w:firstLine="567"/>
        <w:jc w:val="center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  <w:u w:val="single"/>
        </w:rPr>
      </w:pPr>
      <w:r w:rsidRPr="00F5131F"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  <w:u w:val="single"/>
        </w:rPr>
        <w:t>Порядок проведения конкурсного отбора</w:t>
      </w:r>
    </w:p>
    <w:p w:rsidR="00F5131F" w:rsidRPr="00F5131F" w:rsidRDefault="00F5131F" w:rsidP="005449C5">
      <w:pPr>
        <w:pStyle w:val="ConsPlusTitle"/>
        <w:ind w:firstLine="567"/>
        <w:jc w:val="center"/>
        <w:outlineLvl w:val="0"/>
        <w:rPr>
          <w:rFonts w:ascii="Times New Roman" w:eastAsia="Arial Unicode MS" w:hAnsi="Times New Roman" w:cs="Times New Roman"/>
          <w:b w:val="0"/>
          <w:color w:val="000000" w:themeColor="text1"/>
          <w:sz w:val="26"/>
          <w:szCs w:val="26"/>
          <w:u w:val="single"/>
        </w:rPr>
      </w:pPr>
    </w:p>
    <w:p w:rsidR="000B63FA" w:rsidRPr="00843569" w:rsidRDefault="00827CF0" w:rsidP="00473D2E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sz w:val="26"/>
          <w:szCs w:val="26"/>
        </w:rPr>
      </w:pPr>
      <w:r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Социальный проект, предоставленный участником </w:t>
      </w:r>
      <w:r w:rsidR="00984451"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>конкурсного отбора</w:t>
      </w:r>
      <w:r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 </w:t>
      </w:r>
      <w:r w:rsidR="003D4C69"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оценивается Экспертной </w:t>
      </w:r>
      <w:r w:rsidR="00307B84"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комиссией </w:t>
      </w:r>
      <w:r w:rsidR="00D5466A"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>по организации и проведению конкурсного отбора для проведения оценки и экспертизы социальных проектов (далее - Экспертная комиссия)</w:t>
      </w:r>
      <w:r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 по </w:t>
      </w:r>
      <w:r w:rsidR="004E126A"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следующим </w:t>
      </w:r>
      <w:r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>критериям</w:t>
      </w:r>
      <w:r w:rsidR="004E126A"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: социальная значимость; </w:t>
      </w:r>
      <w:proofErr w:type="spellStart"/>
      <w:r w:rsidR="004E126A"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>инновационность</w:t>
      </w:r>
      <w:proofErr w:type="spellEnd"/>
      <w:r w:rsidR="004E126A"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>, уникальность; проработанность</w:t>
      </w:r>
      <w:r w:rsidR="00B80199"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>;</w:t>
      </w:r>
      <w:r w:rsidR="004E126A"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 партнерство в рамках реализации (с подтвержденным письмом в адрес председателя Экспертной комиссии)</w:t>
      </w:r>
      <w:r w:rsidR="00B80199"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; перспективы продолжения социального проекта. </w:t>
      </w:r>
      <w:r w:rsidR="00D66405"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>Минимальный проходной балл, для признания социального проекта победителем конкурсного отбора – 9 баллов. Значение критериев оценки установлено п. 2.10 Порядка.</w:t>
      </w:r>
      <w:r w:rsidR="0060195F"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 Экспертная комиссия оценивает социальные проекты </w:t>
      </w:r>
      <w:r w:rsidR="00984451" w:rsidRPr="00843569">
        <w:rPr>
          <w:rFonts w:ascii="Times New Roman" w:eastAsia="Arial Unicode MS" w:hAnsi="Times New Roman" w:cs="Times New Roman"/>
          <w:b w:val="0"/>
          <w:sz w:val="26"/>
          <w:szCs w:val="26"/>
        </w:rPr>
        <w:t>на заседании экспертной комиссии.</w:t>
      </w:r>
    </w:p>
    <w:p w:rsidR="00473D2E" w:rsidRPr="00843569" w:rsidRDefault="00473D2E" w:rsidP="00473D2E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sz w:val="26"/>
          <w:szCs w:val="26"/>
        </w:rPr>
      </w:pPr>
    </w:p>
    <w:p w:rsidR="00827CF0" w:rsidRPr="00F76E92" w:rsidRDefault="00A851A6" w:rsidP="005449C5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sz w:val="26"/>
          <w:szCs w:val="26"/>
        </w:rPr>
      </w:pPr>
      <w:r w:rsidRPr="00F76E92">
        <w:rPr>
          <w:rFonts w:ascii="Times New Roman" w:eastAsia="Arial Unicode MS" w:hAnsi="Times New Roman" w:cs="Times New Roman"/>
          <w:b w:val="0"/>
          <w:sz w:val="26"/>
          <w:szCs w:val="26"/>
        </w:rPr>
        <w:t>Социальный</w:t>
      </w:r>
      <w:r w:rsidR="003A493E" w:rsidRPr="00F76E92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 п</w:t>
      </w:r>
      <w:r w:rsidR="00827CF0" w:rsidRPr="00F76E92">
        <w:rPr>
          <w:rFonts w:ascii="Times New Roman" w:eastAsia="Arial Unicode MS" w:hAnsi="Times New Roman" w:cs="Times New Roman"/>
          <w:b w:val="0"/>
          <w:sz w:val="26"/>
          <w:szCs w:val="26"/>
        </w:rPr>
        <w:t>роект</w:t>
      </w:r>
      <w:r w:rsidRPr="00F76E92">
        <w:rPr>
          <w:rFonts w:ascii="Times New Roman" w:eastAsia="Arial Unicode MS" w:hAnsi="Times New Roman" w:cs="Times New Roman"/>
          <w:b w:val="0"/>
          <w:sz w:val="26"/>
          <w:szCs w:val="26"/>
        </w:rPr>
        <w:t>, набравший</w:t>
      </w:r>
      <w:r w:rsidR="00827CF0" w:rsidRPr="00F76E92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 </w:t>
      </w:r>
      <w:r w:rsidRPr="00F76E92">
        <w:rPr>
          <w:rFonts w:ascii="Times New Roman" w:eastAsia="Arial Unicode MS" w:hAnsi="Times New Roman" w:cs="Times New Roman"/>
          <w:b w:val="0"/>
          <w:sz w:val="26"/>
          <w:szCs w:val="26"/>
        </w:rPr>
        <w:t>наибольшую сумму баллов, признается победителем</w:t>
      </w:r>
      <w:r w:rsidR="00827CF0" w:rsidRPr="00F76E92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 конкурсного отбора (далее – Грантополучатель).</w:t>
      </w:r>
      <w:r w:rsidR="003E466B" w:rsidRPr="00F76E92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 </w:t>
      </w:r>
    </w:p>
    <w:p w:rsidR="00473D2E" w:rsidRPr="00F76E92" w:rsidRDefault="00473D2E" w:rsidP="005449C5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sz w:val="26"/>
          <w:szCs w:val="26"/>
        </w:rPr>
      </w:pPr>
    </w:p>
    <w:p w:rsidR="00234305" w:rsidRPr="00F76E92" w:rsidRDefault="00234305" w:rsidP="00234305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F76E92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Предельный (максимальный) размер гранта составляет </w:t>
      </w:r>
      <w:r w:rsidRPr="00F76E92">
        <w:rPr>
          <w:rFonts w:ascii="Times New Roman" w:hAnsi="Times New Roman" w:cs="Times New Roman"/>
          <w:b w:val="0"/>
          <w:sz w:val="26"/>
          <w:szCs w:val="26"/>
        </w:rPr>
        <w:t>446 635,90</w:t>
      </w:r>
      <w:r w:rsidRPr="00F76E92">
        <w:rPr>
          <w:rFonts w:ascii="Times New Roman" w:hAnsi="Times New Roman" w:cs="Times New Roman"/>
          <w:sz w:val="26"/>
          <w:szCs w:val="26"/>
        </w:rPr>
        <w:t xml:space="preserve"> </w:t>
      </w:r>
      <w:r w:rsidRPr="00F76E92">
        <w:rPr>
          <w:rFonts w:ascii="Times New Roman" w:hAnsi="Times New Roman" w:cs="Times New Roman"/>
          <w:b w:val="0"/>
          <w:sz w:val="26"/>
          <w:szCs w:val="26"/>
        </w:rPr>
        <w:t>(четыреста сорок шесть тысяч шестьсот тридцать пять) рублей 90 копеек.</w:t>
      </w:r>
    </w:p>
    <w:p w:rsidR="00473D2E" w:rsidRPr="00F76E92" w:rsidRDefault="0060195F" w:rsidP="005449C5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sz w:val="26"/>
          <w:szCs w:val="26"/>
        </w:rPr>
      </w:pPr>
      <w:r w:rsidRPr="00F76E92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Предельное </w:t>
      </w:r>
      <w:r w:rsidR="00234305" w:rsidRPr="00F76E92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количество </w:t>
      </w:r>
      <w:proofErr w:type="spellStart"/>
      <w:r w:rsidR="00234305" w:rsidRPr="00F76E92">
        <w:rPr>
          <w:rFonts w:ascii="Times New Roman" w:eastAsia="Arial Unicode MS" w:hAnsi="Times New Roman" w:cs="Times New Roman"/>
          <w:b w:val="0"/>
          <w:sz w:val="26"/>
          <w:szCs w:val="26"/>
        </w:rPr>
        <w:t>Грантополучателей</w:t>
      </w:r>
      <w:proofErr w:type="spellEnd"/>
      <w:r w:rsidR="00234305" w:rsidRPr="00F76E92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 – 1</w:t>
      </w:r>
      <w:r w:rsidRPr="00F76E92">
        <w:rPr>
          <w:rFonts w:ascii="Times New Roman" w:eastAsia="Arial Unicode MS" w:hAnsi="Times New Roman" w:cs="Times New Roman"/>
          <w:b w:val="0"/>
          <w:sz w:val="26"/>
          <w:szCs w:val="26"/>
        </w:rPr>
        <w:t>.</w:t>
      </w:r>
    </w:p>
    <w:p w:rsidR="00827CF0" w:rsidRPr="00F76E92" w:rsidRDefault="00827CF0" w:rsidP="005449C5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sz w:val="26"/>
          <w:szCs w:val="26"/>
        </w:rPr>
      </w:pPr>
    </w:p>
    <w:p w:rsidR="00B565C3" w:rsidRPr="00F76E92" w:rsidRDefault="00B565C3" w:rsidP="004A76B7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sz w:val="26"/>
          <w:szCs w:val="26"/>
        </w:rPr>
      </w:pPr>
      <w:r w:rsidRPr="00F76E92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Организатор размещает итоги конкурса </w:t>
      </w:r>
      <w:r w:rsidR="00D36B9A" w:rsidRPr="00F76E92">
        <w:rPr>
          <w:rFonts w:ascii="Times New Roman" w:eastAsia="Arial Unicode MS" w:hAnsi="Times New Roman" w:cs="Times New Roman"/>
          <w:b w:val="0"/>
          <w:sz w:val="26"/>
          <w:szCs w:val="26"/>
        </w:rPr>
        <w:t>во вкладке «К</w:t>
      </w:r>
      <w:r w:rsidRPr="00F76E92">
        <w:rPr>
          <w:rFonts w:ascii="Times New Roman" w:eastAsia="Arial Unicode MS" w:hAnsi="Times New Roman" w:cs="Times New Roman"/>
          <w:b w:val="0"/>
          <w:sz w:val="26"/>
          <w:szCs w:val="26"/>
        </w:rPr>
        <w:t>онкурсы и инновации» на официальном сайте муниципального образования город Норильск в течении</w:t>
      </w:r>
      <w:r w:rsidR="00307B84" w:rsidRPr="00F76E92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                 </w:t>
      </w:r>
      <w:r w:rsidRPr="00F76E92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  </w:t>
      </w:r>
      <w:r w:rsidR="002A3E84" w:rsidRPr="00F76E92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14 </w:t>
      </w:r>
      <w:r w:rsidRPr="00F76E92">
        <w:rPr>
          <w:rFonts w:ascii="Times New Roman" w:eastAsia="Arial Unicode MS" w:hAnsi="Times New Roman" w:cs="Times New Roman"/>
          <w:b w:val="0"/>
          <w:sz w:val="26"/>
          <w:szCs w:val="26"/>
        </w:rPr>
        <w:t>рабочих дней с даты подписания Экспертной комиссией протокола и определения победителей конкурса.</w:t>
      </w:r>
    </w:p>
    <w:p w:rsidR="00B565C3" w:rsidRPr="00F76E92" w:rsidRDefault="00B565C3" w:rsidP="005449C5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sz w:val="26"/>
          <w:szCs w:val="26"/>
        </w:rPr>
      </w:pPr>
    </w:p>
    <w:p w:rsidR="000D42CF" w:rsidRPr="00F76E92" w:rsidRDefault="00B565C3" w:rsidP="005449C5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sz w:val="26"/>
          <w:szCs w:val="26"/>
        </w:rPr>
      </w:pPr>
      <w:r w:rsidRPr="00F76E92">
        <w:rPr>
          <w:rFonts w:ascii="Times New Roman" w:eastAsia="Arial Unicode MS" w:hAnsi="Times New Roman" w:cs="Times New Roman"/>
          <w:b w:val="0"/>
          <w:sz w:val="26"/>
          <w:szCs w:val="26"/>
        </w:rPr>
        <w:t>Соглашение заключается в течение 10 рабочих дней с даты подписания протокола Экспертной комиссией</w:t>
      </w:r>
      <w:r w:rsidR="000D42CF" w:rsidRPr="00F76E92">
        <w:rPr>
          <w:rFonts w:ascii="Times New Roman" w:eastAsia="Arial Unicode MS" w:hAnsi="Times New Roman" w:cs="Times New Roman"/>
          <w:b w:val="0"/>
          <w:sz w:val="26"/>
          <w:szCs w:val="26"/>
        </w:rPr>
        <w:t>.</w:t>
      </w:r>
      <w:r w:rsidR="00AB2A3F" w:rsidRPr="00F76E92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 </w:t>
      </w:r>
      <w:r w:rsidR="00AC432E" w:rsidRPr="00F76E92">
        <w:rPr>
          <w:rFonts w:ascii="Times New Roman" w:eastAsia="Arial Unicode MS" w:hAnsi="Times New Roman" w:cs="Times New Roman"/>
          <w:b w:val="0"/>
          <w:sz w:val="26"/>
          <w:szCs w:val="26"/>
        </w:rPr>
        <w:t>Срок заключения С</w:t>
      </w:r>
      <w:r w:rsidR="00AB2A3F" w:rsidRPr="00F76E92">
        <w:rPr>
          <w:rFonts w:ascii="Times New Roman" w:eastAsia="Arial Unicode MS" w:hAnsi="Times New Roman" w:cs="Times New Roman"/>
          <w:b w:val="0"/>
          <w:sz w:val="26"/>
          <w:szCs w:val="26"/>
        </w:rPr>
        <w:t>оглашения может быть увеличен. Грантополучатель в телефонном режиме уведомляется о дате и времени заключения Соглашения.</w:t>
      </w:r>
    </w:p>
    <w:p w:rsidR="000D42CF" w:rsidRPr="00F76E92" w:rsidRDefault="000D42CF" w:rsidP="005449C5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sz w:val="26"/>
          <w:szCs w:val="26"/>
        </w:rPr>
      </w:pPr>
    </w:p>
    <w:p w:rsidR="000D42CF" w:rsidRPr="00F76E92" w:rsidRDefault="00B565C3" w:rsidP="004A76B7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sz w:val="26"/>
          <w:szCs w:val="26"/>
        </w:rPr>
      </w:pPr>
      <w:r w:rsidRPr="00F76E92">
        <w:rPr>
          <w:rFonts w:ascii="Times New Roman" w:eastAsia="Arial Unicode MS" w:hAnsi="Times New Roman" w:cs="Times New Roman"/>
          <w:b w:val="0"/>
          <w:sz w:val="26"/>
          <w:szCs w:val="26"/>
        </w:rPr>
        <w:t>В случае, если Грантополучатель не явился на заключение Соглашения в установленные сроки, то он признается уклонившимся от заключения Соглашения и не допускается к участию в конкурсе в течении следующего календарного года.</w:t>
      </w:r>
    </w:p>
    <w:p w:rsidR="00B565C3" w:rsidRPr="00F76E92" w:rsidRDefault="00B565C3" w:rsidP="004A76B7">
      <w:pPr>
        <w:pStyle w:val="ConsPlusTitle"/>
        <w:jc w:val="both"/>
        <w:outlineLvl w:val="0"/>
        <w:rPr>
          <w:rFonts w:ascii="Times New Roman" w:eastAsia="Arial Unicode MS" w:hAnsi="Times New Roman" w:cs="Times New Roman"/>
          <w:b w:val="0"/>
          <w:sz w:val="26"/>
          <w:szCs w:val="26"/>
        </w:rPr>
      </w:pPr>
    </w:p>
    <w:p w:rsidR="00651E69" w:rsidRPr="00F76E92" w:rsidRDefault="004D29FC" w:rsidP="004A76B7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sz w:val="26"/>
          <w:szCs w:val="26"/>
        </w:rPr>
      </w:pPr>
      <w:r w:rsidRPr="00F76E92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Срок реализации </w:t>
      </w:r>
      <w:r w:rsidR="00651E69" w:rsidRPr="00F76E92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социального </w:t>
      </w:r>
      <w:r w:rsidRPr="00F76E92">
        <w:rPr>
          <w:rFonts w:ascii="Times New Roman" w:eastAsia="Arial Unicode MS" w:hAnsi="Times New Roman" w:cs="Times New Roman"/>
          <w:b w:val="0"/>
          <w:sz w:val="26"/>
          <w:szCs w:val="26"/>
        </w:rPr>
        <w:t>проекта с момента зачисления денежных средств на лицевой счет Грантополучателя</w:t>
      </w:r>
      <w:r w:rsidR="00651E69" w:rsidRPr="00F76E92">
        <w:rPr>
          <w:rFonts w:ascii="Times New Roman" w:eastAsia="Arial Unicode MS" w:hAnsi="Times New Roman" w:cs="Times New Roman"/>
          <w:b w:val="0"/>
          <w:sz w:val="26"/>
          <w:szCs w:val="26"/>
        </w:rPr>
        <w:t>:</w:t>
      </w:r>
    </w:p>
    <w:p w:rsidR="004D29FC" w:rsidRPr="00F76E92" w:rsidRDefault="00651E69" w:rsidP="004A76B7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sz w:val="26"/>
          <w:szCs w:val="26"/>
        </w:rPr>
      </w:pPr>
      <w:r w:rsidRPr="00F76E92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 - если победитель </w:t>
      </w:r>
      <w:r w:rsidR="001B0023" w:rsidRPr="00F76E92">
        <w:rPr>
          <w:rFonts w:ascii="Times New Roman" w:eastAsia="Arial Unicode MS" w:hAnsi="Times New Roman" w:cs="Times New Roman"/>
          <w:b w:val="0"/>
          <w:sz w:val="26"/>
          <w:szCs w:val="26"/>
        </w:rPr>
        <w:t>является СОНКО по 30 ноября 2024</w:t>
      </w:r>
      <w:r w:rsidRPr="00F76E92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 года;</w:t>
      </w:r>
    </w:p>
    <w:p w:rsidR="00651E69" w:rsidRPr="00F76E92" w:rsidRDefault="00651E69" w:rsidP="004A76B7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sz w:val="26"/>
          <w:szCs w:val="26"/>
        </w:rPr>
      </w:pPr>
      <w:r w:rsidRPr="00F76E92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 - если победитель является СОНКО-ИОПУ в течении двух лет.</w:t>
      </w:r>
    </w:p>
    <w:p w:rsidR="004D29FC" w:rsidRPr="00F76E92" w:rsidRDefault="004D29FC" w:rsidP="004A76B7">
      <w:pPr>
        <w:pStyle w:val="ConsPlusTitle"/>
        <w:ind w:firstLine="567"/>
        <w:jc w:val="both"/>
        <w:outlineLvl w:val="0"/>
        <w:rPr>
          <w:rFonts w:ascii="Times New Roman" w:eastAsia="Arial Unicode MS" w:hAnsi="Times New Roman" w:cs="Times New Roman"/>
          <w:b w:val="0"/>
          <w:sz w:val="26"/>
          <w:szCs w:val="26"/>
        </w:rPr>
      </w:pPr>
    </w:p>
    <w:p w:rsidR="002C4E5A" w:rsidRPr="00F76E92" w:rsidRDefault="008326AC" w:rsidP="000F69AA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F76E92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Подробные условия </w:t>
      </w:r>
      <w:r w:rsidR="000D42CF" w:rsidRPr="00F76E92">
        <w:rPr>
          <w:rFonts w:ascii="Times New Roman" w:hAnsi="Times New Roman" w:cs="Times New Roman"/>
          <w:b w:val="0"/>
          <w:color w:val="000000"/>
          <w:sz w:val="26"/>
          <w:szCs w:val="26"/>
        </w:rPr>
        <w:t>конкурса</w:t>
      </w:r>
      <w:r w:rsidR="000F69AA" w:rsidRPr="00F76E92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отражены в </w:t>
      </w:r>
      <w:r w:rsidR="000F69AA" w:rsidRPr="00F76E92">
        <w:rPr>
          <w:rFonts w:ascii="Times New Roman" w:hAnsi="Times New Roman" w:cs="Times New Roman"/>
          <w:b w:val="0"/>
          <w:sz w:val="26"/>
          <w:szCs w:val="26"/>
        </w:rPr>
        <w:t>Порядке.</w:t>
      </w:r>
    </w:p>
    <w:sectPr w:rsidR="002C4E5A" w:rsidRPr="00F76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662"/>
    <w:rsid w:val="00002FA3"/>
    <w:rsid w:val="00016434"/>
    <w:rsid w:val="0002171F"/>
    <w:rsid w:val="00022CA3"/>
    <w:rsid w:val="0003460D"/>
    <w:rsid w:val="000452CA"/>
    <w:rsid w:val="00094002"/>
    <w:rsid w:val="000A0D41"/>
    <w:rsid w:val="000B63FA"/>
    <w:rsid w:val="000D384B"/>
    <w:rsid w:val="000D42CF"/>
    <w:rsid w:val="000E015F"/>
    <w:rsid w:val="000E081F"/>
    <w:rsid w:val="000F69AA"/>
    <w:rsid w:val="001024E1"/>
    <w:rsid w:val="001071B6"/>
    <w:rsid w:val="0011171D"/>
    <w:rsid w:val="00120C25"/>
    <w:rsid w:val="001245FF"/>
    <w:rsid w:val="00155918"/>
    <w:rsid w:val="0016441F"/>
    <w:rsid w:val="00165ADF"/>
    <w:rsid w:val="00184212"/>
    <w:rsid w:val="00184FA0"/>
    <w:rsid w:val="0019460A"/>
    <w:rsid w:val="001A590C"/>
    <w:rsid w:val="001B0023"/>
    <w:rsid w:val="001B4D55"/>
    <w:rsid w:val="001C3054"/>
    <w:rsid w:val="001F364F"/>
    <w:rsid w:val="00207256"/>
    <w:rsid w:val="00216B9B"/>
    <w:rsid w:val="002179B8"/>
    <w:rsid w:val="00225C3F"/>
    <w:rsid w:val="00234305"/>
    <w:rsid w:val="00237D74"/>
    <w:rsid w:val="002A3E84"/>
    <w:rsid w:val="002A6624"/>
    <w:rsid w:val="002B5653"/>
    <w:rsid w:val="002B76DB"/>
    <w:rsid w:val="002C4E5A"/>
    <w:rsid w:val="002F40FF"/>
    <w:rsid w:val="00307B84"/>
    <w:rsid w:val="00314597"/>
    <w:rsid w:val="00324361"/>
    <w:rsid w:val="00324422"/>
    <w:rsid w:val="0033126E"/>
    <w:rsid w:val="00336121"/>
    <w:rsid w:val="00353154"/>
    <w:rsid w:val="00355FF8"/>
    <w:rsid w:val="00361965"/>
    <w:rsid w:val="00363CA7"/>
    <w:rsid w:val="00375073"/>
    <w:rsid w:val="0038523F"/>
    <w:rsid w:val="0039160B"/>
    <w:rsid w:val="00392BA6"/>
    <w:rsid w:val="00396684"/>
    <w:rsid w:val="00397266"/>
    <w:rsid w:val="003A493E"/>
    <w:rsid w:val="003B4952"/>
    <w:rsid w:val="003C7EAE"/>
    <w:rsid w:val="003D12EA"/>
    <w:rsid w:val="003D4C69"/>
    <w:rsid w:val="003D4CC1"/>
    <w:rsid w:val="003E1AB2"/>
    <w:rsid w:val="003E466B"/>
    <w:rsid w:val="00416F4F"/>
    <w:rsid w:val="00421D8C"/>
    <w:rsid w:val="0043469E"/>
    <w:rsid w:val="00436211"/>
    <w:rsid w:val="00452664"/>
    <w:rsid w:val="00461EDF"/>
    <w:rsid w:val="004733DA"/>
    <w:rsid w:val="00473D2E"/>
    <w:rsid w:val="00477652"/>
    <w:rsid w:val="004A02A8"/>
    <w:rsid w:val="004A76B7"/>
    <w:rsid w:val="004B3B37"/>
    <w:rsid w:val="004B6147"/>
    <w:rsid w:val="004D29FC"/>
    <w:rsid w:val="004E126A"/>
    <w:rsid w:val="00507287"/>
    <w:rsid w:val="00515D4E"/>
    <w:rsid w:val="00533643"/>
    <w:rsid w:val="00536CC8"/>
    <w:rsid w:val="00541432"/>
    <w:rsid w:val="005449C5"/>
    <w:rsid w:val="005578BA"/>
    <w:rsid w:val="005857B1"/>
    <w:rsid w:val="00587BE6"/>
    <w:rsid w:val="0059613E"/>
    <w:rsid w:val="00596633"/>
    <w:rsid w:val="005A0E4C"/>
    <w:rsid w:val="005D340B"/>
    <w:rsid w:val="005D6ECD"/>
    <w:rsid w:val="005E32DA"/>
    <w:rsid w:val="005F239E"/>
    <w:rsid w:val="0060195F"/>
    <w:rsid w:val="00626636"/>
    <w:rsid w:val="00631C4A"/>
    <w:rsid w:val="00651E69"/>
    <w:rsid w:val="00696E7E"/>
    <w:rsid w:val="006A50F7"/>
    <w:rsid w:val="006B2002"/>
    <w:rsid w:val="006D39B0"/>
    <w:rsid w:val="00744FDD"/>
    <w:rsid w:val="00753BBD"/>
    <w:rsid w:val="007656DC"/>
    <w:rsid w:val="00766A25"/>
    <w:rsid w:val="00783457"/>
    <w:rsid w:val="007D0D46"/>
    <w:rsid w:val="007E0AAA"/>
    <w:rsid w:val="00801A59"/>
    <w:rsid w:val="008140EA"/>
    <w:rsid w:val="00827CF0"/>
    <w:rsid w:val="008322E9"/>
    <w:rsid w:val="008326AC"/>
    <w:rsid w:val="00843569"/>
    <w:rsid w:val="00851B93"/>
    <w:rsid w:val="00864F2A"/>
    <w:rsid w:val="008C3BC3"/>
    <w:rsid w:val="008F39F8"/>
    <w:rsid w:val="00905CAF"/>
    <w:rsid w:val="00934C97"/>
    <w:rsid w:val="00945B29"/>
    <w:rsid w:val="009469AF"/>
    <w:rsid w:val="00954BFA"/>
    <w:rsid w:val="0096206E"/>
    <w:rsid w:val="009639B7"/>
    <w:rsid w:val="00984451"/>
    <w:rsid w:val="00986E9F"/>
    <w:rsid w:val="009A72E5"/>
    <w:rsid w:val="009C083B"/>
    <w:rsid w:val="009C2FAB"/>
    <w:rsid w:val="009D253A"/>
    <w:rsid w:val="009D5D6C"/>
    <w:rsid w:val="009D6121"/>
    <w:rsid w:val="00A13275"/>
    <w:rsid w:val="00A216C8"/>
    <w:rsid w:val="00A26E13"/>
    <w:rsid w:val="00A2732D"/>
    <w:rsid w:val="00A34D29"/>
    <w:rsid w:val="00A55CD0"/>
    <w:rsid w:val="00A72A4E"/>
    <w:rsid w:val="00A75E0C"/>
    <w:rsid w:val="00A804FD"/>
    <w:rsid w:val="00A851A6"/>
    <w:rsid w:val="00A953A0"/>
    <w:rsid w:val="00AB29C5"/>
    <w:rsid w:val="00AB2A3F"/>
    <w:rsid w:val="00AB6662"/>
    <w:rsid w:val="00AC432E"/>
    <w:rsid w:val="00AC6BDB"/>
    <w:rsid w:val="00B07A19"/>
    <w:rsid w:val="00B35C6F"/>
    <w:rsid w:val="00B46221"/>
    <w:rsid w:val="00B52008"/>
    <w:rsid w:val="00B565C3"/>
    <w:rsid w:val="00B611B6"/>
    <w:rsid w:val="00B61CCC"/>
    <w:rsid w:val="00B74593"/>
    <w:rsid w:val="00B80199"/>
    <w:rsid w:val="00B81C30"/>
    <w:rsid w:val="00B93A92"/>
    <w:rsid w:val="00BE07C4"/>
    <w:rsid w:val="00BF05C2"/>
    <w:rsid w:val="00C21B64"/>
    <w:rsid w:val="00C400BC"/>
    <w:rsid w:val="00C400D3"/>
    <w:rsid w:val="00C80FEA"/>
    <w:rsid w:val="00CA470E"/>
    <w:rsid w:val="00CF1FD1"/>
    <w:rsid w:val="00D22452"/>
    <w:rsid w:val="00D236F3"/>
    <w:rsid w:val="00D24C7F"/>
    <w:rsid w:val="00D35125"/>
    <w:rsid w:val="00D36B9A"/>
    <w:rsid w:val="00D50C58"/>
    <w:rsid w:val="00D53755"/>
    <w:rsid w:val="00D5466A"/>
    <w:rsid w:val="00D66405"/>
    <w:rsid w:val="00DA5E3A"/>
    <w:rsid w:val="00DA6B10"/>
    <w:rsid w:val="00DE3139"/>
    <w:rsid w:val="00E005B1"/>
    <w:rsid w:val="00E00BF6"/>
    <w:rsid w:val="00E040CA"/>
    <w:rsid w:val="00E16877"/>
    <w:rsid w:val="00E240A9"/>
    <w:rsid w:val="00E31C53"/>
    <w:rsid w:val="00E36921"/>
    <w:rsid w:val="00E71632"/>
    <w:rsid w:val="00E71721"/>
    <w:rsid w:val="00EB0AB7"/>
    <w:rsid w:val="00EC28A7"/>
    <w:rsid w:val="00EE0349"/>
    <w:rsid w:val="00EE15EE"/>
    <w:rsid w:val="00EF08D7"/>
    <w:rsid w:val="00F056BA"/>
    <w:rsid w:val="00F0748B"/>
    <w:rsid w:val="00F11EAD"/>
    <w:rsid w:val="00F1401B"/>
    <w:rsid w:val="00F47F08"/>
    <w:rsid w:val="00F5131F"/>
    <w:rsid w:val="00F53149"/>
    <w:rsid w:val="00F60096"/>
    <w:rsid w:val="00F75170"/>
    <w:rsid w:val="00F76E92"/>
    <w:rsid w:val="00FE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8CA30-04E2-4E79-AC21-D1E482EE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66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6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6662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F14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rsid w:val="002F40FF"/>
    <w:rPr>
      <w:color w:val="0000FF"/>
      <w:u w:val="single"/>
    </w:rPr>
  </w:style>
  <w:style w:type="character" w:styleId="a7">
    <w:name w:val="Strong"/>
    <w:basedOn w:val="a0"/>
    <w:uiPriority w:val="22"/>
    <w:qFormat/>
    <w:rsid w:val="00DA6B10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3B4952"/>
    <w:rPr>
      <w:color w:val="954F72" w:themeColor="followedHyperlink"/>
      <w:u w:val="single"/>
    </w:rPr>
  </w:style>
  <w:style w:type="paragraph" w:customStyle="1" w:styleId="ConsPlusNormal">
    <w:name w:val="ConsPlusNormal"/>
    <w:rsid w:val="00216B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3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1215&amp;dst=576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291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121087&amp;dst=100142" TargetMode="External"/><Relationship Id="rId5" Type="http://schemas.openxmlformats.org/officeDocument/2006/relationships/hyperlink" Target="https://login.consultant.ru/link/?req=doc&amp;base=LAW&amp;n=420230&amp;dst=10001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E45B3-0D8D-40B7-AC2F-AE5828990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6</Pages>
  <Words>2459</Words>
  <Characters>14020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Троцкая Ирина Александровна</dc:creator>
  <cp:keywords/>
  <dc:description/>
  <cp:lastModifiedBy>Туник Ирина Александровна</cp:lastModifiedBy>
  <cp:revision>33</cp:revision>
  <cp:lastPrinted>2022-01-28T08:00:00Z</cp:lastPrinted>
  <dcterms:created xsi:type="dcterms:W3CDTF">2024-02-07T09:43:00Z</dcterms:created>
  <dcterms:modified xsi:type="dcterms:W3CDTF">2024-08-16T03:49:00Z</dcterms:modified>
</cp:coreProperties>
</file>