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2213B5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7F2783" w:rsidP="00512575">
            <w:pPr>
              <w:rPr>
                <w:szCs w:val="26"/>
              </w:rPr>
            </w:pPr>
            <w:r>
              <w:rPr>
                <w:szCs w:val="26"/>
              </w:rPr>
              <w:t>27 февраля</w:t>
            </w:r>
            <w:r w:rsidR="00726148" w:rsidRPr="00512575">
              <w:rPr>
                <w:szCs w:val="26"/>
              </w:rPr>
              <w:t xml:space="preserve"> </w:t>
            </w:r>
            <w:r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7F2783">
              <w:rPr>
                <w:szCs w:val="26"/>
              </w:rPr>
              <w:t>12/6–320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7F2783">
        <w:rPr>
          <w:szCs w:val="26"/>
        </w:rPr>
        <w:t>12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7F2783">
        <w:rPr>
          <w:szCs w:val="26"/>
        </w:rPr>
        <w:t>12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512575" w:rsidRPr="00293C85" w:rsidRDefault="00512575" w:rsidP="00DD6B8C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7F2783">
        <w:rPr>
          <w:szCs w:val="26"/>
        </w:rPr>
        <w:t>12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DD6B8C" w:rsidRDefault="002213B5" w:rsidP="00DD6B8C">
      <w:pPr>
        <w:autoSpaceDE w:val="0"/>
        <w:autoSpaceDN w:val="0"/>
        <w:adjustRightInd w:val="0"/>
        <w:ind w:firstLine="709"/>
        <w:jc w:val="both"/>
      </w:pPr>
      <w:r>
        <w:t>1. О внесении изменения</w:t>
      </w:r>
      <w:bookmarkStart w:id="0" w:name="_GoBack"/>
      <w:bookmarkEnd w:id="0"/>
      <w:r w:rsidR="00DD6B8C">
        <w:t xml:space="preserve"> в решение Норильского городского Совета депутатов от 07.04.2009 № 18-433 «Об утверждении Порядка приватизации движимого и недвижимого имущества муниципальной собственности муниципального образования город Норильск, арендуемого субъектами малого и среднего предпринимательства». </w:t>
      </w:r>
    </w:p>
    <w:p w:rsidR="00DD6B8C" w:rsidRDefault="00DD6B8C" w:rsidP="00DD6B8C">
      <w:pPr>
        <w:ind w:firstLine="709"/>
        <w:jc w:val="both"/>
      </w:pPr>
      <w:r>
        <w:t>2. О внесении изменений в решение Норильского городского Совета депутатов от 28.05.2002 № 21-241</w:t>
      </w:r>
      <w:r>
        <w:rPr>
          <w:rFonts w:eastAsia="Calibri"/>
        </w:rPr>
        <w:t xml:space="preserve"> </w:t>
      </w:r>
      <w:r>
        <w:t xml:space="preserve">«Об утверждении </w:t>
      </w:r>
      <w:r>
        <w:rPr>
          <w:rFonts w:eastAsia="Calibri"/>
        </w:rPr>
        <w:t xml:space="preserve">Положения о порядке приватизации муниципального имущества муниципального образования город Норильск». </w:t>
      </w:r>
    </w:p>
    <w:p w:rsidR="00DD6B8C" w:rsidRDefault="00DD6B8C" w:rsidP="00DD6B8C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120229">
        <w:t xml:space="preserve">О </w:t>
      </w:r>
      <w:r>
        <w:t xml:space="preserve">согласии на </w:t>
      </w:r>
      <w:r w:rsidRPr="00120229">
        <w:t>прием недвижимого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t xml:space="preserve">. </w:t>
      </w:r>
    </w:p>
    <w:p w:rsidR="00DD6B8C" w:rsidRDefault="00DD6B8C" w:rsidP="00DD6B8C">
      <w:pPr>
        <w:ind w:firstLine="709"/>
        <w:jc w:val="both"/>
      </w:pPr>
      <w:r>
        <w:t xml:space="preserve">4. </w:t>
      </w:r>
      <w:r w:rsidRPr="00E04A8B">
        <w:t>О внесении изменения в решение Норильского городского Совета депутатов от 12.12.2023 № 11/6-314 «О согласии на прием движимого имущества государственной собственности Красноярского края в муниципальную собственность муниципального образования город Норильск»</w:t>
      </w:r>
      <w:r w:rsidR="00103F1A">
        <w:t>.</w:t>
      </w:r>
    </w:p>
    <w:p w:rsidR="00DD6B8C" w:rsidRDefault="00DD6B8C" w:rsidP="00DD6B8C">
      <w:pPr>
        <w:ind w:firstLine="709"/>
        <w:jc w:val="both"/>
      </w:pPr>
      <w:r>
        <w:t>5</w:t>
      </w:r>
      <w:r w:rsidRPr="00164098">
        <w:t xml:space="preserve">. О внесении изменений в решение Норильского городского Совета депутатов от 12.09.2023 № 9/6-239 «Об утверждении Местной программы приватизации имущества муниципального образования город Норильск на 2024 год». </w:t>
      </w:r>
    </w:p>
    <w:p w:rsidR="00DD6B8C" w:rsidRDefault="00DD6B8C" w:rsidP="00DD6B8C">
      <w:pPr>
        <w:tabs>
          <w:tab w:val="left" w:pos="7575"/>
        </w:tabs>
        <w:ind w:right="141" w:firstLine="709"/>
        <w:jc w:val="both"/>
      </w:pPr>
      <w:r>
        <w:t xml:space="preserve">6. </w:t>
      </w:r>
      <w:r w:rsidR="009D2E68">
        <w:t>О внесении изменения</w:t>
      </w:r>
      <w:r w:rsidRPr="007D2002">
        <w:t xml:space="preserve"> в решение </w:t>
      </w:r>
      <w:r>
        <w:t xml:space="preserve">Норильского городского Совета депутатов </w:t>
      </w:r>
      <w:r w:rsidRPr="007D2002">
        <w:t>от 21.09.2021</w:t>
      </w:r>
      <w:r>
        <w:t xml:space="preserve"> </w:t>
      </w:r>
      <w:r w:rsidRPr="007D2002">
        <w:t>№ 30/5-690 «Об утверждении Положения о муниципальном земельном контроле на территории м</w:t>
      </w:r>
      <w:r>
        <w:t xml:space="preserve">униципального образования город </w:t>
      </w:r>
      <w:r w:rsidRPr="007D2002">
        <w:t>Норильск»</w:t>
      </w:r>
      <w:r>
        <w:t xml:space="preserve">. 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lastRenderedPageBreak/>
        <w:t xml:space="preserve">7. О внесении изменений в решение Норильского городского Совета депутатов от 20.09.2011 № 35-842 «Об утверждении Положения о Контрольно-счетной палате города Норильска». </w:t>
      </w:r>
    </w:p>
    <w:p w:rsidR="00DD6B8C" w:rsidRPr="00F025DD" w:rsidRDefault="00DD6B8C" w:rsidP="00DD6B8C">
      <w:pPr>
        <w:ind w:firstLine="709"/>
        <w:jc w:val="both"/>
      </w:pPr>
      <w:r>
        <w:t>8. О внесении изменений</w:t>
      </w:r>
      <w:r w:rsidRPr="00F025DD">
        <w:t xml:space="preserve"> в решение </w:t>
      </w:r>
      <w:r>
        <w:t>Норильского г</w:t>
      </w:r>
      <w:r w:rsidRPr="00F025DD">
        <w:t xml:space="preserve">ородского Совета </w:t>
      </w:r>
      <w:r>
        <w:t xml:space="preserve">депутатов </w:t>
      </w:r>
      <w:r w:rsidRPr="00F025DD">
        <w:t>от 21.09.2010 № 28-676</w:t>
      </w:r>
      <w:r>
        <w:t xml:space="preserve"> </w:t>
      </w:r>
      <w:r w:rsidRPr="00F025DD">
        <w:t>«Об</w:t>
      </w:r>
      <w:r>
        <w:t xml:space="preserve"> </w:t>
      </w:r>
      <w:r w:rsidRPr="00F025DD">
        <w:t>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</w:t>
      </w:r>
      <w:r>
        <w:t xml:space="preserve">. 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 xml:space="preserve">9. О </w:t>
      </w:r>
      <w:r w:rsidR="005B0A6D">
        <w:t xml:space="preserve">внесении изменений </w:t>
      </w:r>
      <w:r>
        <w:t xml:space="preserve">в решение Норильского городского Совета депутатов от 12.12.2023 № 11/6-302 «О бюджете муниципального образования город Норильск на 2024 год и на плановый период 2025 и 2026 годов». 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 xml:space="preserve">10. Об использовании дополнительных финансовых средств для осуществления переданных государственных полномочий муниципальному образованию город Норильск. </w:t>
      </w:r>
    </w:p>
    <w:p w:rsidR="00DD6B8C" w:rsidRPr="001A466B" w:rsidRDefault="00DD6B8C" w:rsidP="00DD6B8C">
      <w:pPr>
        <w:ind w:firstLine="709"/>
        <w:jc w:val="both"/>
      </w:pPr>
      <w:r>
        <w:t xml:space="preserve">11. </w:t>
      </w:r>
      <w:r w:rsidRPr="001A466B">
        <w:t>О внесении изменени</w:t>
      </w:r>
      <w:r>
        <w:t>й</w:t>
      </w:r>
      <w:r w:rsidRPr="001A466B">
        <w:t xml:space="preserve"> в решение Норильского городского Совета депутатов от</w:t>
      </w:r>
      <w:r>
        <w:t xml:space="preserve"> </w:t>
      </w:r>
      <w:r w:rsidRPr="001A466B">
        <w:t>21.09.2021 № 30/5-695 «Об утверждении Положения</w:t>
      </w:r>
      <w:bookmarkStart w:id="1" w:name="_Hlk73456502"/>
      <w:r w:rsidRPr="001A466B">
        <w:t xml:space="preserve"> о муниципальном контроле </w:t>
      </w:r>
      <w:bookmarkEnd w:id="1"/>
      <w:r w:rsidRPr="001A466B">
        <w:t xml:space="preserve">на автомобильном транспорте и в дорожном хозяйстве </w:t>
      </w:r>
      <w:r w:rsidRPr="001A466B">
        <w:rPr>
          <w:spacing w:val="2"/>
        </w:rPr>
        <w:t>на территории муниципального образования город Норильск»</w:t>
      </w:r>
      <w:r>
        <w:rPr>
          <w:spacing w:val="2"/>
        </w:rPr>
        <w:t xml:space="preserve">. </w:t>
      </w:r>
    </w:p>
    <w:p w:rsidR="00DD6B8C" w:rsidRDefault="00DD6B8C" w:rsidP="00DD6B8C">
      <w:pPr>
        <w:autoSpaceDE w:val="0"/>
        <w:autoSpaceDN w:val="0"/>
        <w:adjustRightInd w:val="0"/>
        <w:ind w:firstLine="709"/>
        <w:jc w:val="both"/>
      </w:pPr>
      <w:r>
        <w:t xml:space="preserve">12. О внесении изменений в решение Норильского городского Совета депутатов от 28.06.2016 № 32/4-716 «Об утверждении программы «Профилактика и противодействие коррупции» на 2021–2023 годы». </w:t>
      </w:r>
    </w:p>
    <w:p w:rsidR="00DD6B8C" w:rsidRPr="00DD6B8C" w:rsidRDefault="00DD6B8C" w:rsidP="00DD6B8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DD6B8C">
        <w:rPr>
          <w:rFonts w:eastAsia="Calibri"/>
          <w:lang w:eastAsia="en-US"/>
        </w:rPr>
        <w:t>13. О признании утратившими силу отдельных решений Норильского городского Совета депутатов.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 xml:space="preserve">14. О назначении публичных слушаний по проекту решения Норильского городского Совета депутатов «О внесении изменений и дополнений в Устав городского округа город Норильск Красноярского края». </w:t>
      </w:r>
    </w:p>
    <w:p w:rsidR="00DD6B8C" w:rsidRPr="00337318" w:rsidRDefault="00DD6B8C" w:rsidP="00DD6B8C">
      <w:pPr>
        <w:tabs>
          <w:tab w:val="left" w:pos="7575"/>
        </w:tabs>
        <w:ind w:firstLine="709"/>
        <w:jc w:val="both"/>
      </w:pPr>
      <w:r>
        <w:t>15</w:t>
      </w:r>
      <w:r w:rsidRPr="00337318">
        <w:t>. О награждении Почетной грамотой Норильского городского Совета депутатов.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>16. Об утверждении нового члена Молодежного парламента муниципального образования город Норильск.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>17. О помощниках депутатов Норильского городского Совета депутатов.</w:t>
      </w:r>
    </w:p>
    <w:p w:rsidR="00DD6B8C" w:rsidRDefault="00DD6B8C" w:rsidP="00DD6B8C">
      <w:pPr>
        <w:tabs>
          <w:tab w:val="left" w:pos="7575"/>
        </w:tabs>
        <w:ind w:firstLine="709"/>
        <w:jc w:val="both"/>
      </w:pPr>
      <w:r>
        <w:t>18. Разное.</w:t>
      </w:r>
    </w:p>
    <w:p w:rsidR="008A1895" w:rsidRDefault="008A1895" w:rsidP="007F2783">
      <w:pPr>
        <w:autoSpaceDE w:val="0"/>
        <w:autoSpaceDN w:val="0"/>
        <w:adjustRightInd w:val="0"/>
        <w:ind w:firstLine="709"/>
        <w:contextualSpacing/>
        <w:jc w:val="both"/>
      </w:pPr>
    </w:p>
    <w:p w:rsidR="0074677B" w:rsidRDefault="0074677B" w:rsidP="006A6E5A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7F2783" w:rsidP="006A6E5A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B7" w:rsidRDefault="004620B7" w:rsidP="00171B74">
      <w:r>
        <w:separator/>
      </w:r>
    </w:p>
  </w:endnote>
  <w:endnote w:type="continuationSeparator" w:id="0">
    <w:p w:rsidR="004620B7" w:rsidRDefault="004620B7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213B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B7" w:rsidRDefault="004620B7" w:rsidP="00171B74">
      <w:r>
        <w:separator/>
      </w:r>
    </w:p>
  </w:footnote>
  <w:footnote w:type="continuationSeparator" w:id="0">
    <w:p w:rsidR="004620B7" w:rsidRDefault="004620B7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A2EBB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6354"/>
    <w:rsid w:val="006B7235"/>
    <w:rsid w:val="006C3594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65D8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80515-ADA2-4F2B-8BDB-45505E2D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49</cp:revision>
  <cp:lastPrinted>2024-02-20T07:38:00Z</cp:lastPrinted>
  <dcterms:created xsi:type="dcterms:W3CDTF">2022-09-19T08:08:00Z</dcterms:created>
  <dcterms:modified xsi:type="dcterms:W3CDTF">2024-02-21T08:43:00Z</dcterms:modified>
</cp:coreProperties>
</file>