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A6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B27A6CD" wp14:editId="2B36D8A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327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</w:t>
      </w:r>
      <w:r w:rsidR="009C4069">
        <w:rPr>
          <w:rFonts w:ascii="Times New Roman" w:eastAsia="Times New Roman" w:hAnsi="Times New Roman" w:cs="Times New Roman"/>
          <w:sz w:val="26"/>
          <w:szCs w:val="20"/>
          <w:lang w:eastAsia="ru-RU"/>
        </w:rPr>
        <w:t>ИЙ</w:t>
      </w:r>
      <w:r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КРА</w:t>
      </w:r>
      <w:r w:rsidR="009C4069">
        <w:rPr>
          <w:rFonts w:ascii="Times New Roman" w:eastAsia="Times New Roman" w:hAnsi="Times New Roman" w:cs="Times New Roman"/>
          <w:sz w:val="26"/>
          <w:szCs w:val="20"/>
          <w:lang w:eastAsia="ru-RU"/>
        </w:rPr>
        <w:t>Й</w:t>
      </w:r>
    </w:p>
    <w:p w:rsidR="009C4069" w:rsidRPr="005C2A64" w:rsidRDefault="009C4069" w:rsidP="009C406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9C4069" w:rsidRPr="005C2A64" w:rsidRDefault="009C4069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2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2A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</w:p>
    <w:p w:rsidR="00224327" w:rsidRPr="005C2A64" w:rsidRDefault="00B932D5" w:rsidP="0022432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20.05.</w:t>
      </w:r>
      <w:r w:rsidR="00224327"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2B307B">
        <w:rPr>
          <w:rFonts w:ascii="Times New Roman" w:eastAsia="Times New Roman" w:hAnsi="Times New Roman" w:cs="Times New Roman"/>
          <w:sz w:val="26"/>
          <w:szCs w:val="20"/>
          <w:lang w:eastAsia="ru-RU"/>
        </w:rPr>
        <w:t>5</w:t>
      </w:r>
      <w:r w:rsidR="00224327"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</w:t>
      </w:r>
      <w:r w:rsidR="00224327"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г. Норильск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№ 229</w:t>
      </w:r>
    </w:p>
    <w:p w:rsidR="00224327" w:rsidRPr="005C2A64" w:rsidRDefault="00224327" w:rsidP="0022432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B307B" w:rsidRDefault="002B307B" w:rsidP="002B307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24327" w:rsidRDefault="002B307B" w:rsidP="002B307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B307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утверждении формы проверочного листа</w:t>
      </w:r>
      <w:r w:rsidR="00353A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(списка контрольных вопросов)</w:t>
      </w:r>
      <w:r w:rsidRPr="002B307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применяемого при</w:t>
      </w:r>
      <w:r w:rsidR="000F38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2B307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осуществлении мун</w:t>
      </w:r>
      <w:r w:rsidR="00353A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иципального земельного контроля на территории муниципального образования город Норильск</w:t>
      </w:r>
    </w:p>
    <w:p w:rsidR="00353A05" w:rsidRPr="002E0848" w:rsidRDefault="00353A05" w:rsidP="002B307B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2BAC" w:rsidRDefault="00125F5E" w:rsidP="00A00A01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</w:t>
      </w:r>
      <w:r w:rsidR="002B30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307B" w:rsidRPr="002B307B">
        <w:rPr>
          <w:rFonts w:ascii="Times New Roman" w:eastAsia="Times New Roman" w:hAnsi="Times New Roman" w:cs="Times New Roman"/>
          <w:sz w:val="26"/>
          <w:szCs w:val="26"/>
          <w:lang w:eastAsia="ru-RU"/>
        </w:rPr>
        <w:t>53 Федерального з</w:t>
      </w:r>
      <w:r w:rsidR="002B30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акона от 31.07.2020 № 248-ФЗ «О </w:t>
      </w:r>
      <w:r w:rsidR="002B307B" w:rsidRPr="002B307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государственном контроле (надзоре) и муни</w:t>
      </w:r>
      <w:r w:rsidR="002B30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ципальном контроле в Российской </w:t>
      </w:r>
      <w:r w:rsidR="002B307B" w:rsidRPr="002B30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Федерации», </w:t>
      </w:r>
      <w:r w:rsidR="00315DE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B307B" w:rsidRPr="002B307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остановлением Правит</w:t>
      </w:r>
      <w:r w:rsidR="002B30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ельства Российской Федерации от </w:t>
      </w:r>
      <w:r w:rsidR="002B307B" w:rsidRPr="002B307B">
        <w:rPr>
          <w:rFonts w:ascii="Times New Roman" w:eastAsia="Times New Roman" w:hAnsi="Times New Roman" w:cs="Times New Roman"/>
          <w:sz w:val="26"/>
          <w:szCs w:val="26"/>
          <w:lang w:eastAsia="ru-RU"/>
        </w:rPr>
        <w:t>27.10.2021 № 1844 «Об утверждении требо</w:t>
      </w:r>
      <w:r w:rsidR="002B30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ваний к разработке, содержанию, </w:t>
      </w:r>
      <w:r w:rsidR="002B307B" w:rsidRPr="002B307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общественному обсуждению пр</w:t>
      </w:r>
      <w:r w:rsidR="002B30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оектов форм проверочных листов, </w:t>
      </w:r>
      <w:r w:rsidR="002B307B" w:rsidRPr="002B307B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утверждению, применению, актуализации ф</w:t>
      </w:r>
      <w:r w:rsidR="002B30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орм проверочных листов, а также </w:t>
      </w:r>
      <w:r w:rsidR="002B307B" w:rsidRPr="002B307B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случаев обязательного применения пров</w:t>
      </w:r>
      <w:r w:rsidR="002B307B">
        <w:rPr>
          <w:rFonts w:ascii="Times New Roman" w:eastAsia="Times New Roman" w:hAnsi="Times New Roman" w:cs="Times New Roman"/>
          <w:sz w:val="26"/>
          <w:szCs w:val="26"/>
          <w:lang w:eastAsia="ru-RU"/>
        </w:rPr>
        <w:t>ерочных листов»,</w:t>
      </w:r>
      <w:r w:rsidR="0014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6101" w:rsidRPr="00146101">
        <w:rPr>
          <w:rFonts w:ascii="Times New Roman" w:hAnsi="Times New Roman"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2B30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6101" w:rsidRPr="0014610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</w:t>
      </w:r>
      <w:r w:rsidR="00353A05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146101" w:rsidRPr="0014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муниципальном земельном контроле на территории муниципального образования город Норильск, утвержденн</w:t>
      </w:r>
      <w:r w:rsidR="00353A05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="00146101" w:rsidRPr="0014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53A05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146101" w:rsidRPr="00146101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ешением Норильского городского Совета депутатов от 21.09.2021 № 30/5-690</w:t>
      </w:r>
      <w:r w:rsidR="0014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B307B" w:rsidRPr="00D27F7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Уставом</w:t>
      </w:r>
      <w:r w:rsidR="0060354F" w:rsidRPr="00D27F75">
        <w:t xml:space="preserve"> </w:t>
      </w:r>
      <w:r w:rsidR="0060354F" w:rsidRPr="00D27F7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город Норильск Красноярского края</w:t>
      </w:r>
      <w:r w:rsidR="002B30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224327" w:rsidRPr="002E0848" w:rsidRDefault="009C4069" w:rsidP="00482BAC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406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</w:t>
      </w:r>
      <w:r w:rsidR="002B307B" w:rsidRPr="002B307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2B307B" w:rsidRPr="002B307B">
        <w:rPr>
          <w:rFonts w:ascii="Times New Roman" w:eastAsia="Times New Roman" w:hAnsi="Times New Roman" w:cs="Times New Roman"/>
          <w:sz w:val="26"/>
          <w:szCs w:val="26"/>
          <w:lang w:eastAsia="ru-RU"/>
        </w:rPr>
        <w:cr/>
      </w:r>
    </w:p>
    <w:p w:rsidR="00224327" w:rsidRDefault="0060354F" w:rsidP="00660A1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1. Утвердить форму проверочного листа (список контрольных вопросов),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применяемого при </w:t>
      </w:r>
      <w:r w:rsidRPr="002B307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осуществлении муниципального земельного контроля</w:t>
      </w:r>
      <w:r w:rsidR="00353A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территории муниципального образования город Норильск</w:t>
      </w:r>
      <w:r w:rsidR="002053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согласно</w:t>
      </w:r>
      <w:r w:rsidR="00660A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05383" w:rsidRPr="002053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приложению к настоящему постановлению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224327" w:rsidRDefault="00315DEB" w:rsidP="000F3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24327">
        <w:rPr>
          <w:rFonts w:ascii="Times New Roman" w:hAnsi="Times New Roman" w:cs="Times New Roman"/>
          <w:sz w:val="26"/>
          <w:szCs w:val="26"/>
        </w:rPr>
        <w:t xml:space="preserve">. </w:t>
      </w:r>
      <w:r w:rsidR="000F38B9">
        <w:rPr>
          <w:rFonts w:ascii="Times New Roman" w:hAnsi="Times New Roman" w:cs="Times New Roman"/>
          <w:sz w:val="26"/>
          <w:szCs w:val="26"/>
        </w:rPr>
        <w:t xml:space="preserve">Опубликовать </w:t>
      </w:r>
      <w:r w:rsidR="000F38B9" w:rsidRPr="000F38B9">
        <w:rPr>
          <w:rFonts w:ascii="Times New Roman" w:hAnsi="Times New Roman" w:cs="Times New Roman"/>
          <w:sz w:val="26"/>
          <w:szCs w:val="26"/>
        </w:rPr>
        <w:t>настоящее постановление в газете «</w:t>
      </w:r>
      <w:r w:rsidR="000F38B9">
        <w:rPr>
          <w:rFonts w:ascii="Times New Roman" w:hAnsi="Times New Roman" w:cs="Times New Roman"/>
          <w:sz w:val="26"/>
          <w:szCs w:val="26"/>
        </w:rPr>
        <w:t xml:space="preserve">Заполярная правда» и </w:t>
      </w:r>
      <w:r w:rsidR="000F38B9" w:rsidRPr="000F38B9">
        <w:rPr>
          <w:rFonts w:ascii="Times New Roman" w:hAnsi="Times New Roman" w:cs="Times New Roman"/>
          <w:sz w:val="26"/>
          <w:szCs w:val="26"/>
        </w:rPr>
        <w:t>разместить на официальном сайте муниципального образования город</w:t>
      </w:r>
      <w:r w:rsidR="000F38B9">
        <w:rPr>
          <w:rFonts w:ascii="Times New Roman" w:hAnsi="Times New Roman" w:cs="Times New Roman"/>
          <w:sz w:val="26"/>
          <w:szCs w:val="26"/>
        </w:rPr>
        <w:t xml:space="preserve"> Норильск</w:t>
      </w:r>
      <w:r w:rsidR="00224327">
        <w:rPr>
          <w:rFonts w:ascii="Times New Roman" w:hAnsi="Times New Roman" w:cs="Times New Roman"/>
          <w:sz w:val="26"/>
          <w:szCs w:val="26"/>
        </w:rPr>
        <w:t>.</w:t>
      </w:r>
    </w:p>
    <w:p w:rsidR="00660A1F" w:rsidRDefault="00315DEB" w:rsidP="000F3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60A1F">
        <w:rPr>
          <w:rFonts w:ascii="Times New Roman" w:hAnsi="Times New Roman" w:cs="Times New Roman"/>
          <w:sz w:val="26"/>
          <w:szCs w:val="26"/>
        </w:rPr>
        <w:t xml:space="preserve">. </w:t>
      </w:r>
      <w:r w:rsidR="00660A1F" w:rsidRPr="00C657A4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D27F75" w:rsidRDefault="00D27F75" w:rsidP="00C35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4327" w:rsidRDefault="00224327" w:rsidP="00AC4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45E3" w:rsidRPr="002A7A46" w:rsidRDefault="00AC45E3" w:rsidP="00AC4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4327" w:rsidRPr="005C2A64" w:rsidRDefault="00224327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5C2A64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Глава города Норильска             </w:t>
      </w:r>
      <w:r w:rsidRPr="005C2A64">
        <w:rPr>
          <w:rFonts w:ascii="Times New Roman" w:eastAsia="Times New Roman" w:hAnsi="Times New Roman" w:cs="Calibri"/>
          <w:sz w:val="26"/>
          <w:szCs w:val="26"/>
          <w:lang w:eastAsia="ru-RU"/>
        </w:rPr>
        <w:tab/>
        <w:t xml:space="preserve"> </w:t>
      </w:r>
      <w:r w:rsidR="00AC45E3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        </w:t>
      </w:r>
      <w:r w:rsidR="00AC45E3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="00AC45E3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="00AC45E3">
        <w:rPr>
          <w:rFonts w:ascii="Times New Roman" w:eastAsia="Times New Roman" w:hAnsi="Times New Roman" w:cs="Calibri"/>
          <w:sz w:val="26"/>
          <w:szCs w:val="26"/>
          <w:lang w:eastAsia="ru-RU"/>
        </w:rPr>
        <w:tab/>
        <w:t xml:space="preserve">              </w:t>
      </w:r>
      <w:r w:rsidRPr="005C2A64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4A0504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       </w:t>
      </w:r>
      <w:r w:rsidRPr="005C2A64">
        <w:rPr>
          <w:rFonts w:ascii="Times New Roman" w:eastAsia="Times New Roman" w:hAnsi="Times New Roman" w:cs="Calibri"/>
          <w:sz w:val="26"/>
          <w:szCs w:val="26"/>
          <w:lang w:eastAsia="ru-RU"/>
        </w:rPr>
        <w:t>Д.В. Карасев</w:t>
      </w:r>
    </w:p>
    <w:p w:rsidR="00A6003C" w:rsidRDefault="00A6003C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4E70B7" w:rsidRDefault="004E70B7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0F38B9" w:rsidRDefault="000F38B9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0F38B9" w:rsidRDefault="000F38B9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0F38B9" w:rsidRDefault="000F38B9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224327" w:rsidRPr="005C2A64" w:rsidRDefault="00224327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353A05" w:rsidRPr="00945EB9" w:rsidRDefault="00353A05" w:rsidP="00945E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353A05" w:rsidRDefault="00353A05" w:rsidP="002D12BF">
      <w:pPr>
        <w:pStyle w:val="ConsPlusNonformat"/>
        <w:ind w:left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Утвержден</w:t>
      </w:r>
    </w:p>
    <w:p w:rsidR="00945EB9" w:rsidRDefault="00353A05" w:rsidP="00353A05">
      <w:pPr>
        <w:pStyle w:val="ConsPlusNonformat"/>
        <w:ind w:left="5103"/>
        <w:rPr>
          <w:rFonts w:ascii="Times New Roman" w:hAnsi="Times New Roman"/>
          <w:sz w:val="26"/>
          <w:szCs w:val="26"/>
        </w:rPr>
      </w:pPr>
      <w:r w:rsidRPr="00310A01">
        <w:rPr>
          <w:rFonts w:ascii="Times New Roman" w:hAnsi="Times New Roman"/>
          <w:sz w:val="26"/>
          <w:szCs w:val="26"/>
        </w:rPr>
        <w:t>постановлени</w:t>
      </w:r>
      <w:r>
        <w:rPr>
          <w:rFonts w:ascii="Times New Roman" w:hAnsi="Times New Roman"/>
          <w:sz w:val="26"/>
          <w:szCs w:val="26"/>
        </w:rPr>
        <w:t xml:space="preserve">ем </w:t>
      </w:r>
    </w:p>
    <w:p w:rsidR="00353A05" w:rsidRPr="00F81706" w:rsidRDefault="00353A05" w:rsidP="00353A05">
      <w:pPr>
        <w:pStyle w:val="ConsPlusNonformat"/>
        <w:ind w:left="5103"/>
        <w:rPr>
          <w:rFonts w:ascii="Times New Roman" w:hAnsi="Times New Roman"/>
          <w:sz w:val="26"/>
          <w:szCs w:val="26"/>
        </w:rPr>
      </w:pPr>
      <w:r w:rsidRPr="00F81706">
        <w:rPr>
          <w:rFonts w:ascii="Times New Roman" w:hAnsi="Times New Roman"/>
          <w:sz w:val="26"/>
          <w:szCs w:val="26"/>
        </w:rPr>
        <w:t>Администрации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F81706">
        <w:rPr>
          <w:rFonts w:ascii="Times New Roman" w:hAnsi="Times New Roman"/>
          <w:sz w:val="26"/>
          <w:szCs w:val="26"/>
        </w:rPr>
        <w:t>города Норильска</w:t>
      </w:r>
    </w:p>
    <w:p w:rsidR="00353A05" w:rsidRPr="00945EB9" w:rsidRDefault="00945EB9" w:rsidP="00945EB9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B932D5">
        <w:rPr>
          <w:rFonts w:ascii="Times New Roman" w:hAnsi="Times New Roman" w:cs="Times New Roman"/>
          <w:sz w:val="26"/>
          <w:szCs w:val="26"/>
        </w:rPr>
        <w:t>20.05.2025 № 229</w:t>
      </w:r>
    </w:p>
    <w:p w:rsidR="002D12BF" w:rsidRDefault="002D12BF" w:rsidP="002D12BF">
      <w:pPr>
        <w:pStyle w:val="ConsPlusNonformat"/>
        <w:ind w:left="5103"/>
        <w:jc w:val="center"/>
        <w:rPr>
          <w:rFonts w:ascii="Times New Roman" w:hAnsi="Times New Roman"/>
          <w:sz w:val="26"/>
          <w:szCs w:val="26"/>
        </w:rPr>
      </w:pPr>
    </w:p>
    <w:tbl>
      <w:tblPr>
        <w:tblW w:w="4282" w:type="dxa"/>
        <w:tblInd w:w="5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</w:tblGrid>
      <w:tr w:rsidR="002D12BF" w:rsidRPr="008248FE" w:rsidTr="004837EE">
        <w:trPr>
          <w:trHeight w:val="986"/>
        </w:trPr>
        <w:tc>
          <w:tcPr>
            <w:tcW w:w="4282" w:type="dxa"/>
            <w:shd w:val="clear" w:color="auto" w:fill="auto"/>
          </w:tcPr>
          <w:p w:rsidR="002D12BF" w:rsidRPr="008248FE" w:rsidRDefault="002D12BF" w:rsidP="00353A05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8FE">
              <w:rPr>
                <w:rFonts w:ascii="Times New Roman" w:hAnsi="Times New Roman"/>
                <w:sz w:val="20"/>
                <w:szCs w:val="20"/>
              </w:rPr>
              <w:t>QR-код, предусмотренный постановлением Правительства Российской Фед</w:t>
            </w:r>
            <w:r w:rsidR="00EC5679">
              <w:rPr>
                <w:rFonts w:ascii="Times New Roman" w:hAnsi="Times New Roman"/>
                <w:sz w:val="20"/>
                <w:szCs w:val="20"/>
              </w:rPr>
              <w:t xml:space="preserve">ерации </w:t>
            </w:r>
            <w:r w:rsidR="00EC5679">
              <w:rPr>
                <w:rFonts w:ascii="Times New Roman" w:hAnsi="Times New Roman"/>
                <w:sz w:val="20"/>
                <w:szCs w:val="20"/>
              </w:rPr>
              <w:br/>
              <w:t xml:space="preserve">от 16 апреля 2021 г. № </w:t>
            </w:r>
            <w:r w:rsidRPr="008248FE">
              <w:rPr>
                <w:rFonts w:ascii="Times New Roman" w:hAnsi="Times New Roman"/>
                <w:sz w:val="20"/>
                <w:szCs w:val="20"/>
              </w:rPr>
              <w:t xml:space="preserve">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</w:t>
            </w:r>
            <w:r w:rsidR="00353A0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8248FE">
              <w:rPr>
                <w:rFonts w:ascii="Times New Roman" w:hAnsi="Times New Roman"/>
                <w:sz w:val="20"/>
                <w:szCs w:val="20"/>
              </w:rPr>
              <w:t>415»</w:t>
            </w:r>
          </w:p>
        </w:tc>
      </w:tr>
    </w:tbl>
    <w:p w:rsidR="002D12BF" w:rsidRDefault="002D12BF" w:rsidP="002D12BF">
      <w:pPr>
        <w:pStyle w:val="a6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2D12BF" w:rsidRDefault="002D12BF" w:rsidP="002D12BF">
      <w:pPr>
        <w:pStyle w:val="a6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BA7708" w:rsidRDefault="00BA7708" w:rsidP="002D12BF">
      <w:pPr>
        <w:pStyle w:val="a6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2D12BF" w:rsidRDefault="002D12BF" w:rsidP="002D12BF">
      <w:pPr>
        <w:pStyle w:val="a6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F81706">
        <w:rPr>
          <w:rFonts w:ascii="Times New Roman" w:hAnsi="Times New Roman"/>
          <w:b/>
          <w:sz w:val="26"/>
          <w:szCs w:val="26"/>
        </w:rPr>
        <w:t xml:space="preserve">Проверочный лист (список контрольных вопросов), </w:t>
      </w:r>
      <w:r w:rsidRPr="00F81706">
        <w:rPr>
          <w:rFonts w:ascii="Times New Roman" w:hAnsi="Times New Roman"/>
          <w:b/>
          <w:sz w:val="26"/>
          <w:szCs w:val="26"/>
        </w:rPr>
        <w:br/>
      </w:r>
      <w:r w:rsidR="0008735C">
        <w:rPr>
          <w:rFonts w:ascii="Times New Roman" w:hAnsi="Times New Roman"/>
          <w:b/>
          <w:sz w:val="26"/>
          <w:szCs w:val="26"/>
        </w:rPr>
        <w:t>применяемый</w:t>
      </w:r>
      <w:r w:rsidRPr="00F81706">
        <w:rPr>
          <w:rFonts w:ascii="Times New Roman" w:hAnsi="Times New Roman"/>
          <w:b/>
          <w:sz w:val="26"/>
          <w:szCs w:val="26"/>
        </w:rPr>
        <w:t xml:space="preserve"> при осуществлении муниципального земельного контроля</w:t>
      </w:r>
      <w:r w:rsidR="00353A05">
        <w:rPr>
          <w:rFonts w:ascii="Times New Roman" w:hAnsi="Times New Roman"/>
          <w:b/>
          <w:sz w:val="26"/>
          <w:szCs w:val="26"/>
        </w:rPr>
        <w:t xml:space="preserve"> на территории муниципального образования город Норильск</w:t>
      </w:r>
    </w:p>
    <w:p w:rsidR="00BA7708" w:rsidRDefault="00BA7708" w:rsidP="002D12BF">
      <w:pPr>
        <w:pStyle w:val="a6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353A05" w:rsidRDefault="00BA7708" w:rsidP="00BA7708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BA7708">
        <w:rPr>
          <w:rFonts w:ascii="Times New Roman" w:hAnsi="Times New Roman"/>
          <w:sz w:val="26"/>
          <w:szCs w:val="26"/>
        </w:rPr>
        <w:t xml:space="preserve">№______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BA7708">
        <w:rPr>
          <w:rFonts w:ascii="Times New Roman" w:hAnsi="Times New Roman"/>
          <w:sz w:val="26"/>
          <w:szCs w:val="26"/>
        </w:rPr>
        <w:t xml:space="preserve">  «____» </w:t>
      </w:r>
      <w:r>
        <w:rPr>
          <w:rFonts w:ascii="Times New Roman" w:hAnsi="Times New Roman"/>
          <w:sz w:val="26"/>
          <w:szCs w:val="26"/>
        </w:rPr>
        <w:t>___________</w:t>
      </w:r>
      <w:r w:rsidRPr="00BA7708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_</w:t>
      </w:r>
      <w:r w:rsidRPr="00BA7708">
        <w:rPr>
          <w:rFonts w:ascii="Times New Roman" w:hAnsi="Times New Roman"/>
          <w:sz w:val="26"/>
          <w:szCs w:val="26"/>
        </w:rPr>
        <w:t xml:space="preserve">__ </w:t>
      </w:r>
    </w:p>
    <w:p w:rsidR="00353A05" w:rsidRDefault="00353A05" w:rsidP="00BA7708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353A05" w:rsidRPr="00F81706" w:rsidRDefault="00353A05" w:rsidP="00353A05">
      <w:pPr>
        <w:pStyle w:val="a6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Управление имущества </w:t>
      </w:r>
      <w:r w:rsidRPr="00F81706">
        <w:rPr>
          <w:rFonts w:ascii="Times New Roman" w:hAnsi="Times New Roman"/>
          <w:sz w:val="26"/>
          <w:szCs w:val="26"/>
          <w:u w:val="single"/>
        </w:rPr>
        <w:t>Администраци</w:t>
      </w:r>
      <w:r>
        <w:rPr>
          <w:rFonts w:ascii="Times New Roman" w:hAnsi="Times New Roman"/>
          <w:sz w:val="26"/>
          <w:szCs w:val="26"/>
          <w:u w:val="single"/>
        </w:rPr>
        <w:t>и</w:t>
      </w:r>
      <w:r w:rsidRPr="00F81706">
        <w:rPr>
          <w:rFonts w:ascii="Times New Roman" w:hAnsi="Times New Roman"/>
          <w:sz w:val="26"/>
          <w:szCs w:val="26"/>
          <w:u w:val="single"/>
        </w:rPr>
        <w:t xml:space="preserve"> города Норильска</w:t>
      </w:r>
    </w:p>
    <w:p w:rsidR="00353A05" w:rsidRPr="008248FE" w:rsidRDefault="00353A05" w:rsidP="00353A05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8248FE">
        <w:rPr>
          <w:rFonts w:ascii="Times New Roman" w:hAnsi="Times New Roman"/>
          <w:sz w:val="20"/>
          <w:szCs w:val="20"/>
        </w:rPr>
        <w:t>(наименование</w:t>
      </w:r>
      <w:r>
        <w:rPr>
          <w:rFonts w:ascii="Times New Roman" w:hAnsi="Times New Roman"/>
          <w:sz w:val="20"/>
          <w:szCs w:val="20"/>
        </w:rPr>
        <w:t xml:space="preserve"> органа,</w:t>
      </w:r>
      <w:r w:rsidRPr="008248FE">
        <w:rPr>
          <w:rFonts w:ascii="Times New Roman" w:hAnsi="Times New Roman"/>
          <w:sz w:val="20"/>
          <w:szCs w:val="20"/>
        </w:rPr>
        <w:t xml:space="preserve"> </w:t>
      </w:r>
      <w:r w:rsidRPr="0008735C">
        <w:rPr>
          <w:rFonts w:ascii="Times New Roman" w:hAnsi="Times New Roman"/>
          <w:sz w:val="20"/>
          <w:szCs w:val="20"/>
        </w:rPr>
        <w:t>осуществляющего контрольное мероприятие</w:t>
      </w:r>
      <w:r w:rsidRPr="008248FE">
        <w:rPr>
          <w:rFonts w:ascii="Times New Roman" w:hAnsi="Times New Roman"/>
          <w:sz w:val="20"/>
          <w:szCs w:val="20"/>
        </w:rPr>
        <w:t>)</w:t>
      </w:r>
    </w:p>
    <w:p w:rsidR="00751B1C" w:rsidRPr="00BA7708" w:rsidRDefault="00751B1C" w:rsidP="00BA7708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2D12BF" w:rsidRPr="00937277" w:rsidRDefault="002D12BF" w:rsidP="00937277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37277">
        <w:rPr>
          <w:rFonts w:ascii="Times New Roman" w:hAnsi="Times New Roman"/>
          <w:sz w:val="26"/>
          <w:szCs w:val="26"/>
        </w:rPr>
        <w:t>Вид контрольного мероприятия:</w:t>
      </w:r>
      <w:r w:rsidRPr="00937277">
        <w:rPr>
          <w:rFonts w:ascii="Times New Roman" w:hAnsi="Times New Roman"/>
          <w:sz w:val="24"/>
          <w:szCs w:val="24"/>
        </w:rPr>
        <w:t xml:space="preserve"> ___________________________________</w:t>
      </w:r>
      <w:r w:rsidR="00C67F25">
        <w:rPr>
          <w:rFonts w:ascii="Times New Roman" w:hAnsi="Times New Roman"/>
          <w:sz w:val="24"/>
          <w:szCs w:val="24"/>
        </w:rPr>
        <w:t>______</w:t>
      </w:r>
    </w:p>
    <w:p w:rsidR="002D12BF" w:rsidRPr="008248FE" w:rsidRDefault="002D12BF" w:rsidP="009372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F81706">
        <w:rPr>
          <w:rFonts w:ascii="Times New Roman" w:eastAsia="Calibri" w:hAnsi="Times New Roman"/>
          <w:sz w:val="26"/>
          <w:szCs w:val="26"/>
          <w:lang w:eastAsia="ru-RU"/>
        </w:rPr>
        <w:t>Объект муниципального контроля, в отношении которого проводится контрольное мероприятие:</w:t>
      </w:r>
      <w:r w:rsidRPr="008248FE">
        <w:rPr>
          <w:rFonts w:ascii="Times New Roman" w:eastAsia="Calibri" w:hAnsi="Times New Roman"/>
          <w:sz w:val="24"/>
          <w:szCs w:val="24"/>
          <w:lang w:eastAsia="ru-RU"/>
        </w:rPr>
        <w:t xml:space="preserve"> ____________________________________________________</w:t>
      </w:r>
    </w:p>
    <w:p w:rsidR="00C67F25" w:rsidRDefault="002D12BF" w:rsidP="00C67F25">
      <w:pPr>
        <w:pStyle w:val="a6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8248FE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937277">
        <w:rPr>
          <w:rFonts w:ascii="Times New Roman" w:hAnsi="Times New Roman"/>
          <w:sz w:val="24"/>
          <w:szCs w:val="24"/>
        </w:rPr>
        <w:t>______</w:t>
      </w:r>
      <w:r w:rsidRPr="008248FE">
        <w:rPr>
          <w:rFonts w:ascii="Times New Roman" w:hAnsi="Times New Roman"/>
          <w:sz w:val="24"/>
          <w:szCs w:val="24"/>
        </w:rPr>
        <w:t>_</w:t>
      </w:r>
      <w:r w:rsidR="00C67F2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D12BF" w:rsidRPr="00C67F25" w:rsidRDefault="002D12BF" w:rsidP="00C67F25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C67F25">
        <w:rPr>
          <w:rFonts w:ascii="Times New Roman" w:hAnsi="Times New Roman"/>
          <w:sz w:val="20"/>
          <w:szCs w:val="20"/>
        </w:rPr>
        <w:t>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лицами)</w:t>
      </w:r>
    </w:p>
    <w:p w:rsidR="002D12BF" w:rsidRPr="008248FE" w:rsidRDefault="002D12BF" w:rsidP="00937277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1706">
        <w:rPr>
          <w:rFonts w:ascii="Times New Roman" w:hAnsi="Times New Roman"/>
          <w:sz w:val="26"/>
          <w:szCs w:val="26"/>
        </w:rPr>
        <w:t>Место (места) проведения контрольного мероприятия с заполнением проверочного листа:</w:t>
      </w:r>
      <w:r w:rsidRPr="008248FE">
        <w:rPr>
          <w:rFonts w:ascii="Times New Roman" w:hAnsi="Times New Roman"/>
          <w:sz w:val="24"/>
          <w:szCs w:val="24"/>
        </w:rPr>
        <w:t xml:space="preserve"> __________________________________________________________</w:t>
      </w:r>
    </w:p>
    <w:p w:rsidR="002D12BF" w:rsidRPr="008248FE" w:rsidRDefault="002D12BF" w:rsidP="00937277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1706">
        <w:rPr>
          <w:rFonts w:ascii="Times New Roman" w:hAnsi="Times New Roman"/>
          <w:sz w:val="26"/>
          <w:szCs w:val="26"/>
        </w:rPr>
        <w:t>Реквизиты решения контрольного органа о проведении контрольного мероприятия, подписанного уполномоченным должностным лицом контрольного органа:</w:t>
      </w:r>
      <w:r w:rsidRPr="008248FE">
        <w:rPr>
          <w:rFonts w:ascii="Times New Roman" w:hAnsi="Times New Roman"/>
          <w:sz w:val="24"/>
          <w:szCs w:val="24"/>
        </w:rPr>
        <w:t xml:space="preserve"> ______________________________________________________________________</w:t>
      </w:r>
    </w:p>
    <w:p w:rsidR="002D12BF" w:rsidRPr="008248FE" w:rsidRDefault="002D12BF" w:rsidP="00937277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1706">
        <w:rPr>
          <w:rFonts w:ascii="Times New Roman" w:hAnsi="Times New Roman"/>
          <w:sz w:val="26"/>
          <w:szCs w:val="26"/>
        </w:rPr>
        <w:t>Учетный номер контрольного мероприятия</w:t>
      </w:r>
      <w:r w:rsidRPr="008248FE">
        <w:rPr>
          <w:rFonts w:ascii="Times New Roman" w:hAnsi="Times New Roman"/>
          <w:sz w:val="24"/>
          <w:szCs w:val="24"/>
        </w:rPr>
        <w:t xml:space="preserve"> _________________________</w:t>
      </w:r>
      <w:r w:rsidR="008C0B0F">
        <w:rPr>
          <w:rFonts w:ascii="Times New Roman" w:hAnsi="Times New Roman"/>
          <w:sz w:val="24"/>
          <w:szCs w:val="24"/>
        </w:rPr>
        <w:t>______</w:t>
      </w:r>
    </w:p>
    <w:p w:rsidR="002D12BF" w:rsidRPr="008248FE" w:rsidRDefault="002D12BF" w:rsidP="00937277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48FE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C67F25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2D12BF" w:rsidRPr="008248FE" w:rsidRDefault="002D12BF" w:rsidP="00937277">
      <w:pPr>
        <w:pStyle w:val="a6"/>
        <w:ind w:left="567"/>
        <w:jc w:val="center"/>
        <w:rPr>
          <w:rFonts w:ascii="Times New Roman" w:hAnsi="Times New Roman"/>
          <w:sz w:val="20"/>
          <w:szCs w:val="20"/>
        </w:rPr>
      </w:pPr>
      <w:r w:rsidRPr="008248FE">
        <w:rPr>
          <w:rFonts w:ascii="Times New Roman" w:hAnsi="Times New Roman"/>
          <w:sz w:val="20"/>
          <w:szCs w:val="20"/>
        </w:rPr>
        <w:t>(должности (ь), фамилии (я) и инициалы, подпись должностных (ого) лиц (а) органа муниципального контроля, проводящих (его) контрольное мероприятие и заполняющих (его) проверочный лист)</w:t>
      </w:r>
    </w:p>
    <w:p w:rsidR="00945EB9" w:rsidRDefault="00945EB9" w:rsidP="00937277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2D12BF" w:rsidRPr="00F81706" w:rsidRDefault="002D12BF" w:rsidP="00937277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F81706">
        <w:rPr>
          <w:rFonts w:ascii="Times New Roman" w:hAnsi="Times New Roman"/>
          <w:sz w:val="26"/>
          <w:szCs w:val="26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 (далее – перечень вопросов):</w:t>
      </w:r>
    </w:p>
    <w:p w:rsidR="002D12BF" w:rsidRDefault="002D12BF" w:rsidP="002D12BF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945EB9" w:rsidRDefault="00945EB9" w:rsidP="002D12BF">
      <w:pPr>
        <w:pStyle w:val="a6"/>
        <w:jc w:val="both"/>
        <w:rPr>
          <w:rFonts w:ascii="Times New Roman" w:hAnsi="Times New Roman"/>
          <w:sz w:val="26"/>
          <w:szCs w:val="26"/>
        </w:rPr>
      </w:pP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2522"/>
        <w:gridCol w:w="567"/>
        <w:gridCol w:w="709"/>
        <w:gridCol w:w="738"/>
        <w:gridCol w:w="1673"/>
      </w:tblGrid>
      <w:tr w:rsidR="002D12BF" w:rsidRPr="00945EB9" w:rsidTr="00945EB9">
        <w:trPr>
          <w:trHeight w:val="435"/>
        </w:trPr>
        <w:tc>
          <w:tcPr>
            <w:tcW w:w="704" w:type="dxa"/>
            <w:vMerge w:val="restart"/>
          </w:tcPr>
          <w:p w:rsidR="002D12BF" w:rsidRPr="00945EB9" w:rsidRDefault="002D12BF" w:rsidP="004837EE">
            <w:pPr>
              <w:pStyle w:val="a6"/>
              <w:jc w:val="center"/>
              <w:rPr>
                <w:rFonts w:ascii="Times New Roman" w:hAnsi="Times New Roman"/>
              </w:rPr>
            </w:pPr>
            <w:r w:rsidRPr="00945EB9">
              <w:rPr>
                <w:rFonts w:ascii="Times New Roman" w:hAnsi="Times New Roman"/>
              </w:rPr>
              <w:lastRenderedPageBreak/>
              <w:t>№</w:t>
            </w:r>
          </w:p>
          <w:p w:rsidR="002D12BF" w:rsidRPr="00945EB9" w:rsidRDefault="002D12BF" w:rsidP="004837EE">
            <w:pPr>
              <w:pStyle w:val="a6"/>
              <w:jc w:val="center"/>
              <w:rPr>
                <w:rFonts w:ascii="Times New Roman" w:hAnsi="Times New Roman"/>
              </w:rPr>
            </w:pPr>
            <w:r w:rsidRPr="00945EB9">
              <w:rPr>
                <w:rFonts w:ascii="Times New Roman" w:hAnsi="Times New Roman"/>
              </w:rPr>
              <w:t>п/п</w:t>
            </w:r>
          </w:p>
        </w:tc>
        <w:tc>
          <w:tcPr>
            <w:tcW w:w="2835" w:type="dxa"/>
            <w:vMerge w:val="restart"/>
          </w:tcPr>
          <w:p w:rsidR="002D12BF" w:rsidRPr="00945EB9" w:rsidRDefault="002D12BF" w:rsidP="00945EB9">
            <w:pPr>
              <w:pStyle w:val="a6"/>
              <w:jc w:val="center"/>
              <w:rPr>
                <w:rFonts w:ascii="Times New Roman" w:hAnsi="Times New Roman"/>
              </w:rPr>
            </w:pPr>
            <w:r w:rsidRPr="00945EB9">
              <w:rPr>
                <w:rStyle w:val="pt-a0-000229"/>
                <w:rFonts w:ascii="Times New Roman" w:hAnsi="Times New Roman"/>
              </w:rPr>
              <w:t>Перечень вопросов</w:t>
            </w:r>
          </w:p>
        </w:tc>
        <w:tc>
          <w:tcPr>
            <w:tcW w:w="2522" w:type="dxa"/>
            <w:vMerge w:val="restart"/>
          </w:tcPr>
          <w:p w:rsidR="002D12BF" w:rsidRPr="00945EB9" w:rsidRDefault="002D12BF" w:rsidP="00945EB9">
            <w:pPr>
              <w:pStyle w:val="a6"/>
              <w:ind w:left="-108" w:right="-138"/>
              <w:jc w:val="center"/>
              <w:rPr>
                <w:rStyle w:val="pt-a0-000229"/>
                <w:rFonts w:ascii="Times New Roman" w:hAnsi="Times New Roman"/>
              </w:rPr>
            </w:pPr>
            <w:r w:rsidRPr="00945EB9">
              <w:rPr>
                <w:rFonts w:ascii="Times New Roman" w:hAnsi="Times New Roman"/>
              </w:rPr>
              <w:t>Реквизиты нормативных правовых актов, с указанием их структурных единиц, которыми установлены обязательные требования, а также требования, установленные муниципальными правовыми актами</w:t>
            </w:r>
          </w:p>
        </w:tc>
        <w:tc>
          <w:tcPr>
            <w:tcW w:w="2014" w:type="dxa"/>
            <w:gridSpan w:val="3"/>
          </w:tcPr>
          <w:p w:rsidR="002D12BF" w:rsidRPr="00945EB9" w:rsidRDefault="002D12BF" w:rsidP="00945EB9">
            <w:pPr>
              <w:pStyle w:val="a6"/>
              <w:ind w:right="-108"/>
              <w:jc w:val="center"/>
              <w:rPr>
                <w:rFonts w:ascii="Times New Roman" w:hAnsi="Times New Roman"/>
              </w:rPr>
            </w:pPr>
            <w:r w:rsidRPr="00945EB9">
              <w:rPr>
                <w:rStyle w:val="pt-a0-000229"/>
                <w:rFonts w:ascii="Times New Roman" w:hAnsi="Times New Roman"/>
              </w:rPr>
              <w:t>Варианты ответов</w:t>
            </w:r>
            <w:r w:rsidRPr="00945EB9">
              <w:rPr>
                <w:rFonts w:ascii="Times New Roman" w:hAnsi="Times New Roman"/>
              </w:rPr>
              <w:t xml:space="preserve"> на вопросы, содержащиеся в перечне вопросов</w:t>
            </w:r>
          </w:p>
        </w:tc>
        <w:tc>
          <w:tcPr>
            <w:tcW w:w="1673" w:type="dxa"/>
            <w:vMerge w:val="restart"/>
          </w:tcPr>
          <w:p w:rsidR="002D12BF" w:rsidRPr="00945EB9" w:rsidRDefault="002D12BF" w:rsidP="00945EB9">
            <w:pPr>
              <w:pStyle w:val="a6"/>
              <w:ind w:left="-108" w:right="-136"/>
              <w:jc w:val="center"/>
              <w:rPr>
                <w:rStyle w:val="pt-a0-000229"/>
                <w:rFonts w:ascii="Times New Roman" w:hAnsi="Times New Roman"/>
              </w:rPr>
            </w:pPr>
            <w:r w:rsidRPr="00945EB9">
              <w:rPr>
                <w:rStyle w:val="pt-a0-000229"/>
                <w:rFonts w:ascii="Times New Roman" w:hAnsi="Times New Roman"/>
              </w:rPr>
              <w:t>Примечание (</w:t>
            </w:r>
            <w:r w:rsidRPr="00945EB9">
              <w:rPr>
                <w:rFonts w:ascii="Times New Roman" w:hAnsi="Times New Roman"/>
              </w:rPr>
              <w:t>подлежит обязательному заполнению в случае заполнения графы «неприменимо»)</w:t>
            </w:r>
          </w:p>
        </w:tc>
      </w:tr>
      <w:tr w:rsidR="002D12BF" w:rsidRPr="00945EB9" w:rsidTr="00945EB9">
        <w:trPr>
          <w:trHeight w:val="653"/>
        </w:trPr>
        <w:tc>
          <w:tcPr>
            <w:tcW w:w="704" w:type="dxa"/>
            <w:vMerge/>
          </w:tcPr>
          <w:p w:rsidR="002D12BF" w:rsidRPr="00945EB9" w:rsidRDefault="002D12BF" w:rsidP="004837EE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2D12BF" w:rsidRPr="00945EB9" w:rsidRDefault="002D12BF" w:rsidP="00945EB9">
            <w:pPr>
              <w:pStyle w:val="a6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2522" w:type="dxa"/>
            <w:vMerge/>
          </w:tcPr>
          <w:p w:rsidR="002D12BF" w:rsidRPr="00945EB9" w:rsidRDefault="002D12BF" w:rsidP="004837EE">
            <w:pPr>
              <w:pStyle w:val="a6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D12BF" w:rsidRPr="00945EB9" w:rsidRDefault="002D12BF" w:rsidP="004837EE">
            <w:pPr>
              <w:pStyle w:val="a6"/>
              <w:jc w:val="center"/>
              <w:rPr>
                <w:rStyle w:val="pt-a0-000229"/>
                <w:rFonts w:ascii="Times New Roman" w:hAnsi="Times New Roman"/>
              </w:rPr>
            </w:pPr>
            <w:r w:rsidRPr="00945EB9">
              <w:rPr>
                <w:rStyle w:val="pt-a0-000229"/>
                <w:rFonts w:ascii="Times New Roman" w:hAnsi="Times New Roman"/>
              </w:rPr>
              <w:t>Да</w:t>
            </w:r>
          </w:p>
        </w:tc>
        <w:tc>
          <w:tcPr>
            <w:tcW w:w="709" w:type="dxa"/>
          </w:tcPr>
          <w:p w:rsidR="002D12BF" w:rsidRPr="00945EB9" w:rsidRDefault="002D12BF" w:rsidP="004837EE">
            <w:pPr>
              <w:pStyle w:val="a6"/>
              <w:jc w:val="center"/>
              <w:rPr>
                <w:rStyle w:val="pt-a0-000229"/>
                <w:rFonts w:ascii="Times New Roman" w:hAnsi="Times New Roman"/>
              </w:rPr>
            </w:pPr>
            <w:r w:rsidRPr="00945EB9">
              <w:rPr>
                <w:rStyle w:val="pt-a0-000229"/>
                <w:rFonts w:ascii="Times New Roman" w:hAnsi="Times New Roman"/>
              </w:rPr>
              <w:t>Нет</w:t>
            </w:r>
          </w:p>
        </w:tc>
        <w:tc>
          <w:tcPr>
            <w:tcW w:w="738" w:type="dxa"/>
          </w:tcPr>
          <w:p w:rsidR="002D12BF" w:rsidRPr="00945EB9" w:rsidRDefault="002D12BF" w:rsidP="00945EB9">
            <w:pPr>
              <w:pStyle w:val="a6"/>
              <w:ind w:left="-78" w:right="-108"/>
              <w:jc w:val="center"/>
              <w:rPr>
                <w:rStyle w:val="pt-a0-000229"/>
                <w:rFonts w:ascii="Times New Roman" w:hAnsi="Times New Roman"/>
              </w:rPr>
            </w:pPr>
            <w:r w:rsidRPr="00945EB9">
              <w:rPr>
                <w:rFonts w:ascii="Times New Roman" w:hAnsi="Times New Roman"/>
              </w:rPr>
              <w:t>Неприменимо</w:t>
            </w:r>
          </w:p>
        </w:tc>
        <w:tc>
          <w:tcPr>
            <w:tcW w:w="1673" w:type="dxa"/>
            <w:vMerge/>
          </w:tcPr>
          <w:p w:rsidR="002D12BF" w:rsidRPr="00945EB9" w:rsidRDefault="002D12BF" w:rsidP="004837EE">
            <w:pPr>
              <w:pStyle w:val="a6"/>
              <w:jc w:val="center"/>
              <w:rPr>
                <w:rStyle w:val="pt-a0-000229"/>
                <w:rFonts w:ascii="Times New Roman" w:hAnsi="Times New Roman"/>
              </w:rPr>
            </w:pPr>
          </w:p>
        </w:tc>
      </w:tr>
      <w:tr w:rsidR="002D12BF" w:rsidRPr="00945EB9" w:rsidTr="00945EB9">
        <w:tc>
          <w:tcPr>
            <w:tcW w:w="704" w:type="dxa"/>
          </w:tcPr>
          <w:p w:rsidR="002D12BF" w:rsidRPr="00945EB9" w:rsidRDefault="002D12BF" w:rsidP="004837EE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945EB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35" w:type="dxa"/>
          </w:tcPr>
          <w:p w:rsidR="002D12BF" w:rsidRPr="00945EB9" w:rsidRDefault="002D12BF" w:rsidP="00945EB9">
            <w:pPr>
              <w:pStyle w:val="a6"/>
              <w:rPr>
                <w:rStyle w:val="pt-a0-000229"/>
                <w:rFonts w:ascii="Times New Roman" w:hAnsi="Times New Roman"/>
                <w:b/>
              </w:rPr>
            </w:pPr>
            <w:r w:rsidRPr="00945EB9">
              <w:rPr>
                <w:rStyle w:val="pt-a0-000229"/>
                <w:rFonts w:ascii="Times New Roman" w:hAnsi="Times New Roman"/>
                <w:b/>
              </w:rPr>
              <w:t>2</w:t>
            </w:r>
          </w:p>
        </w:tc>
        <w:tc>
          <w:tcPr>
            <w:tcW w:w="2522" w:type="dxa"/>
          </w:tcPr>
          <w:p w:rsidR="002D12BF" w:rsidRPr="00945EB9" w:rsidRDefault="002D12BF" w:rsidP="004837EE">
            <w:pPr>
              <w:pStyle w:val="a6"/>
              <w:jc w:val="center"/>
              <w:rPr>
                <w:rStyle w:val="pt-a0-000229"/>
                <w:rFonts w:ascii="Times New Roman" w:hAnsi="Times New Roman"/>
                <w:b/>
              </w:rPr>
            </w:pPr>
            <w:r w:rsidRPr="00945EB9">
              <w:rPr>
                <w:rStyle w:val="pt-a0-000229"/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2D12BF" w:rsidRPr="00945EB9" w:rsidRDefault="002D12BF" w:rsidP="004837EE">
            <w:pPr>
              <w:pStyle w:val="a6"/>
              <w:jc w:val="center"/>
              <w:rPr>
                <w:rStyle w:val="pt-a0-000229"/>
                <w:rFonts w:ascii="Times New Roman" w:hAnsi="Times New Roman"/>
                <w:b/>
              </w:rPr>
            </w:pPr>
            <w:r w:rsidRPr="00945EB9">
              <w:rPr>
                <w:rStyle w:val="pt-a0-000229"/>
                <w:rFonts w:ascii="Times New Roman" w:hAnsi="Times New Roman"/>
                <w:b/>
              </w:rPr>
              <w:t>4</w:t>
            </w:r>
          </w:p>
        </w:tc>
        <w:tc>
          <w:tcPr>
            <w:tcW w:w="709" w:type="dxa"/>
          </w:tcPr>
          <w:p w:rsidR="002D12BF" w:rsidRPr="00945EB9" w:rsidRDefault="002D12BF" w:rsidP="004837EE">
            <w:pPr>
              <w:pStyle w:val="a6"/>
              <w:jc w:val="center"/>
              <w:rPr>
                <w:rStyle w:val="pt-a0-000229"/>
                <w:rFonts w:ascii="Times New Roman" w:hAnsi="Times New Roman"/>
                <w:b/>
              </w:rPr>
            </w:pPr>
            <w:r w:rsidRPr="00945EB9">
              <w:rPr>
                <w:rStyle w:val="pt-a0-000229"/>
                <w:rFonts w:ascii="Times New Roman" w:hAnsi="Times New Roman"/>
                <w:b/>
              </w:rPr>
              <w:t>5</w:t>
            </w:r>
          </w:p>
        </w:tc>
        <w:tc>
          <w:tcPr>
            <w:tcW w:w="738" w:type="dxa"/>
          </w:tcPr>
          <w:p w:rsidR="002D12BF" w:rsidRPr="00945EB9" w:rsidRDefault="002D12BF" w:rsidP="004837EE">
            <w:pPr>
              <w:pStyle w:val="a6"/>
              <w:jc w:val="center"/>
              <w:rPr>
                <w:rStyle w:val="pt-a0-000229"/>
                <w:rFonts w:ascii="Times New Roman" w:hAnsi="Times New Roman"/>
                <w:b/>
              </w:rPr>
            </w:pPr>
            <w:r w:rsidRPr="00945EB9">
              <w:rPr>
                <w:rStyle w:val="pt-a0-000229"/>
                <w:rFonts w:ascii="Times New Roman" w:hAnsi="Times New Roman"/>
                <w:b/>
              </w:rPr>
              <w:t>6</w:t>
            </w:r>
          </w:p>
        </w:tc>
        <w:tc>
          <w:tcPr>
            <w:tcW w:w="1673" w:type="dxa"/>
          </w:tcPr>
          <w:p w:rsidR="002D12BF" w:rsidRPr="00945EB9" w:rsidRDefault="002D12BF" w:rsidP="004837EE">
            <w:pPr>
              <w:pStyle w:val="a6"/>
              <w:jc w:val="center"/>
              <w:rPr>
                <w:rStyle w:val="pt-a0-000229"/>
                <w:rFonts w:ascii="Times New Roman" w:hAnsi="Times New Roman"/>
                <w:b/>
              </w:rPr>
            </w:pPr>
            <w:r w:rsidRPr="00945EB9">
              <w:rPr>
                <w:rStyle w:val="pt-a0-000229"/>
                <w:rFonts w:ascii="Times New Roman" w:hAnsi="Times New Roman"/>
                <w:b/>
              </w:rPr>
              <w:t>7</w:t>
            </w:r>
          </w:p>
        </w:tc>
      </w:tr>
      <w:tr w:rsidR="002D12BF" w:rsidRPr="00945EB9" w:rsidTr="00945EB9">
        <w:tc>
          <w:tcPr>
            <w:tcW w:w="704" w:type="dxa"/>
          </w:tcPr>
          <w:p w:rsidR="002D12BF" w:rsidRPr="00945EB9" w:rsidRDefault="002D12BF" w:rsidP="00C67F25">
            <w:pPr>
              <w:pStyle w:val="a6"/>
              <w:jc w:val="center"/>
              <w:rPr>
                <w:rStyle w:val="pt-a0-000229"/>
                <w:rFonts w:ascii="Times New Roman" w:hAnsi="Times New Roman"/>
              </w:rPr>
            </w:pPr>
            <w:r w:rsidRPr="00945EB9">
              <w:rPr>
                <w:rStyle w:val="pt-a0-000229"/>
                <w:rFonts w:ascii="Times New Roman" w:hAnsi="Times New Roman"/>
              </w:rPr>
              <w:t>1.</w:t>
            </w:r>
          </w:p>
        </w:tc>
        <w:tc>
          <w:tcPr>
            <w:tcW w:w="2835" w:type="dxa"/>
          </w:tcPr>
          <w:p w:rsidR="002D12BF" w:rsidRDefault="00871D78" w:rsidP="00945EB9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945EB9">
              <w:rPr>
                <w:rFonts w:ascii="Times New Roman" w:eastAsia="Calibri" w:hAnsi="Times New Roman"/>
                <w:lang w:eastAsia="ru-RU"/>
              </w:rPr>
              <w:t>Используется ли контролируемым лицом земельный участок в соответствии с установленным целевым назначением и (или) видом разрешенного использования?</w:t>
            </w:r>
          </w:p>
          <w:p w:rsidR="00945EB9" w:rsidRPr="00945EB9" w:rsidRDefault="00945EB9" w:rsidP="00945EB9">
            <w:pPr>
              <w:tabs>
                <w:tab w:val="left" w:pos="2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522" w:type="dxa"/>
          </w:tcPr>
          <w:p w:rsidR="002D12BF" w:rsidRPr="00945EB9" w:rsidRDefault="00B932D5" w:rsidP="00483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  <w:hyperlink r:id="rId6" w:history="1">
              <w:r w:rsidR="002D12BF" w:rsidRPr="00945EB9">
                <w:rPr>
                  <w:rFonts w:ascii="Times New Roman" w:eastAsia="Calibri" w:hAnsi="Times New Roman"/>
                  <w:color w:val="000000" w:themeColor="text1"/>
                  <w:lang w:eastAsia="ru-RU"/>
                </w:rPr>
                <w:t>Пункт 2 статьи 7</w:t>
              </w:r>
            </w:hyperlink>
            <w:r w:rsidR="002D12BF" w:rsidRPr="00945EB9">
              <w:rPr>
                <w:rFonts w:ascii="Times New Roman" w:eastAsia="Calibri" w:hAnsi="Times New Roman"/>
                <w:color w:val="000000" w:themeColor="text1"/>
                <w:lang w:eastAsia="ru-RU"/>
              </w:rPr>
              <w:t xml:space="preserve">, </w:t>
            </w:r>
            <w:hyperlink r:id="rId7" w:history="1">
              <w:r w:rsidR="002D12BF" w:rsidRPr="00945EB9">
                <w:rPr>
                  <w:rFonts w:ascii="Times New Roman" w:eastAsia="Calibri" w:hAnsi="Times New Roman"/>
                  <w:color w:val="000000" w:themeColor="text1"/>
                  <w:lang w:eastAsia="ru-RU"/>
                </w:rPr>
                <w:t>статья 42</w:t>
              </w:r>
            </w:hyperlink>
            <w:r w:rsidR="002D12BF" w:rsidRPr="00945EB9">
              <w:rPr>
                <w:rFonts w:ascii="Times New Roman" w:eastAsia="Calibri" w:hAnsi="Times New Roman"/>
                <w:color w:val="000000" w:themeColor="text1"/>
                <w:lang w:eastAsia="ru-RU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</w:tcPr>
          <w:p w:rsidR="002D12BF" w:rsidRPr="00945EB9" w:rsidRDefault="002D12BF" w:rsidP="004837EE">
            <w:pPr>
              <w:pStyle w:val="a6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D12BF" w:rsidRPr="00945EB9" w:rsidRDefault="002D12BF" w:rsidP="004837EE">
            <w:pPr>
              <w:pStyle w:val="a6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2D12BF" w:rsidRPr="00945EB9" w:rsidRDefault="002D12BF" w:rsidP="004837EE">
            <w:pPr>
              <w:pStyle w:val="a6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1673" w:type="dxa"/>
          </w:tcPr>
          <w:p w:rsidR="002D12BF" w:rsidRPr="00945EB9" w:rsidRDefault="002D12BF" w:rsidP="004837EE">
            <w:pPr>
              <w:pStyle w:val="a6"/>
              <w:jc w:val="both"/>
              <w:rPr>
                <w:rStyle w:val="pt-a0-000229"/>
                <w:rFonts w:ascii="Times New Roman" w:hAnsi="Times New Roman"/>
              </w:rPr>
            </w:pPr>
          </w:p>
        </w:tc>
      </w:tr>
      <w:tr w:rsidR="002D12BF" w:rsidRPr="00945EB9" w:rsidTr="00945EB9">
        <w:tc>
          <w:tcPr>
            <w:tcW w:w="704" w:type="dxa"/>
          </w:tcPr>
          <w:p w:rsidR="002D12BF" w:rsidRPr="00945EB9" w:rsidRDefault="002D12BF" w:rsidP="00C67F25">
            <w:pPr>
              <w:pStyle w:val="a6"/>
              <w:jc w:val="center"/>
              <w:rPr>
                <w:rStyle w:val="pt-a0-000229"/>
                <w:rFonts w:ascii="Times New Roman" w:hAnsi="Times New Roman"/>
              </w:rPr>
            </w:pPr>
            <w:r w:rsidRPr="00945EB9">
              <w:rPr>
                <w:rStyle w:val="pt-a0-000229"/>
                <w:rFonts w:ascii="Times New Roman" w:hAnsi="Times New Roman"/>
              </w:rPr>
              <w:t>2.</w:t>
            </w:r>
          </w:p>
        </w:tc>
        <w:tc>
          <w:tcPr>
            <w:tcW w:w="2835" w:type="dxa"/>
          </w:tcPr>
          <w:p w:rsidR="002D12BF" w:rsidRDefault="0048622D" w:rsidP="00945EB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/>
                <w:lang w:eastAsia="ru-RU"/>
              </w:rPr>
            </w:pPr>
            <w:r w:rsidRPr="00945EB9">
              <w:rPr>
                <w:rFonts w:ascii="Times New Roman" w:eastAsia="Calibri" w:hAnsi="Times New Roman"/>
                <w:lang w:eastAsia="ru-RU"/>
              </w:rPr>
              <w:t>Имеются ли у контролируемого лица права, предусмотренные законодательством Российской Федерации, на используемый земельный участок, и (или) часть земельного участка)?</w:t>
            </w:r>
          </w:p>
          <w:p w:rsidR="00945EB9" w:rsidRPr="00945EB9" w:rsidRDefault="00945EB9" w:rsidP="00945EB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522" w:type="dxa"/>
          </w:tcPr>
          <w:p w:rsidR="002D12BF" w:rsidRPr="00945EB9" w:rsidRDefault="00B932D5" w:rsidP="00483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  <w:hyperlink r:id="rId8" w:history="1">
              <w:r w:rsidR="002D12BF" w:rsidRPr="00945EB9">
                <w:rPr>
                  <w:rFonts w:ascii="Times New Roman" w:eastAsia="Calibri" w:hAnsi="Times New Roman"/>
                  <w:color w:val="000000" w:themeColor="text1"/>
                  <w:lang w:eastAsia="ru-RU"/>
                </w:rPr>
                <w:t>Пункт 1 статьи 25</w:t>
              </w:r>
            </w:hyperlink>
            <w:r w:rsidR="002D12BF" w:rsidRPr="00945EB9">
              <w:rPr>
                <w:rFonts w:ascii="Times New Roman" w:eastAsia="Calibri" w:hAnsi="Times New Roman"/>
                <w:color w:val="000000" w:themeColor="text1"/>
                <w:lang w:eastAsia="ru-RU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</w:tcPr>
          <w:p w:rsidR="002D12BF" w:rsidRPr="00945EB9" w:rsidRDefault="002D12BF" w:rsidP="004837EE">
            <w:pPr>
              <w:pStyle w:val="a6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D12BF" w:rsidRPr="00945EB9" w:rsidRDefault="002D12BF" w:rsidP="004837EE">
            <w:pPr>
              <w:pStyle w:val="a6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2D12BF" w:rsidRPr="00945EB9" w:rsidRDefault="002D12BF" w:rsidP="004837EE">
            <w:pPr>
              <w:pStyle w:val="a6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1673" w:type="dxa"/>
          </w:tcPr>
          <w:p w:rsidR="002D12BF" w:rsidRPr="00945EB9" w:rsidRDefault="002D12BF" w:rsidP="004837EE">
            <w:pPr>
              <w:pStyle w:val="a6"/>
              <w:jc w:val="both"/>
              <w:rPr>
                <w:rStyle w:val="pt-a0-000229"/>
                <w:rFonts w:ascii="Times New Roman" w:hAnsi="Times New Roman"/>
              </w:rPr>
            </w:pPr>
          </w:p>
        </w:tc>
      </w:tr>
      <w:tr w:rsidR="002D12BF" w:rsidRPr="00945EB9" w:rsidTr="00945EB9">
        <w:tc>
          <w:tcPr>
            <w:tcW w:w="704" w:type="dxa"/>
          </w:tcPr>
          <w:p w:rsidR="002D12BF" w:rsidRPr="00945EB9" w:rsidRDefault="002D12BF" w:rsidP="00C67F25">
            <w:pPr>
              <w:pStyle w:val="a6"/>
              <w:jc w:val="center"/>
              <w:rPr>
                <w:rStyle w:val="pt-a0-000229"/>
                <w:rFonts w:ascii="Times New Roman" w:hAnsi="Times New Roman"/>
              </w:rPr>
            </w:pPr>
            <w:r w:rsidRPr="00945EB9">
              <w:rPr>
                <w:rStyle w:val="pt-a0-000229"/>
                <w:rFonts w:ascii="Times New Roman" w:hAnsi="Times New Roman"/>
              </w:rPr>
              <w:t>3.</w:t>
            </w:r>
          </w:p>
        </w:tc>
        <w:tc>
          <w:tcPr>
            <w:tcW w:w="2835" w:type="dxa"/>
          </w:tcPr>
          <w:p w:rsidR="002D12BF" w:rsidRDefault="002D12BF" w:rsidP="00945EB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/>
                <w:lang w:eastAsia="ru-RU"/>
              </w:rPr>
            </w:pPr>
            <w:r w:rsidRPr="00945EB9">
              <w:rPr>
                <w:rFonts w:ascii="Times New Roman" w:eastAsia="Calibri" w:hAnsi="Times New Roman"/>
                <w:lang w:eastAsia="ru-RU"/>
              </w:rPr>
              <w:t xml:space="preserve">Зарегистрированы ли права либо обременение на используемый земельный участок (используемые земельные участки, часть земельного участка) в порядке, установленном Федеральным </w:t>
            </w:r>
            <w:hyperlink r:id="rId9" w:history="1">
              <w:r w:rsidRPr="00945EB9">
                <w:rPr>
                  <w:rFonts w:ascii="Times New Roman" w:eastAsia="Calibri" w:hAnsi="Times New Roman"/>
                  <w:color w:val="000000" w:themeColor="text1"/>
                  <w:lang w:eastAsia="ru-RU"/>
                </w:rPr>
                <w:t>законом</w:t>
              </w:r>
            </w:hyperlink>
            <w:r w:rsidRPr="00945EB9">
              <w:rPr>
                <w:rFonts w:ascii="Times New Roman" w:eastAsia="Calibri" w:hAnsi="Times New Roman"/>
                <w:lang w:eastAsia="ru-RU"/>
              </w:rPr>
              <w:t xml:space="preserve"> от 13 июля 2015 г.  № 218-ФЗ «О государственной регистрации недвижимости»?</w:t>
            </w:r>
          </w:p>
          <w:p w:rsidR="00945EB9" w:rsidRPr="00945EB9" w:rsidRDefault="00945EB9" w:rsidP="00945EB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522" w:type="dxa"/>
          </w:tcPr>
          <w:p w:rsidR="002D12BF" w:rsidRPr="00945EB9" w:rsidRDefault="00B932D5" w:rsidP="00483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  <w:hyperlink r:id="rId10" w:history="1">
              <w:r w:rsidR="002D12BF" w:rsidRPr="00945EB9">
                <w:rPr>
                  <w:rFonts w:ascii="Times New Roman" w:eastAsia="Calibri" w:hAnsi="Times New Roman"/>
                  <w:color w:val="000000" w:themeColor="text1"/>
                  <w:lang w:eastAsia="ru-RU"/>
                </w:rPr>
                <w:t>Пункт 1 статьи 26</w:t>
              </w:r>
            </w:hyperlink>
            <w:r w:rsidR="002D12BF" w:rsidRPr="00945EB9">
              <w:rPr>
                <w:rFonts w:ascii="Times New Roman" w:eastAsia="Calibri" w:hAnsi="Times New Roman"/>
                <w:color w:val="000000" w:themeColor="text1"/>
                <w:lang w:eastAsia="ru-RU"/>
              </w:rPr>
              <w:t xml:space="preserve"> Земельного кодекса Российской Федерации, </w:t>
            </w:r>
            <w:hyperlink r:id="rId11" w:history="1">
              <w:r w:rsidR="002D12BF" w:rsidRPr="00945EB9">
                <w:rPr>
                  <w:rFonts w:ascii="Times New Roman" w:eastAsia="Calibri" w:hAnsi="Times New Roman"/>
                  <w:color w:val="000000" w:themeColor="text1"/>
                  <w:lang w:eastAsia="ru-RU"/>
                </w:rPr>
                <w:t>статья 8.1</w:t>
              </w:r>
            </w:hyperlink>
            <w:r w:rsidR="002D12BF" w:rsidRPr="00945EB9">
              <w:rPr>
                <w:rFonts w:ascii="Times New Roman" w:eastAsia="Calibri" w:hAnsi="Times New Roman"/>
                <w:color w:val="000000" w:themeColor="text1"/>
                <w:lang w:eastAsia="ru-RU"/>
              </w:rPr>
              <w:t xml:space="preserve"> Гражданского кодекса Российской Федерации</w:t>
            </w:r>
          </w:p>
        </w:tc>
        <w:tc>
          <w:tcPr>
            <w:tcW w:w="567" w:type="dxa"/>
          </w:tcPr>
          <w:p w:rsidR="002D12BF" w:rsidRPr="00945EB9" w:rsidRDefault="002D12BF" w:rsidP="004837EE">
            <w:pPr>
              <w:pStyle w:val="a6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D12BF" w:rsidRPr="00945EB9" w:rsidRDefault="002D12BF" w:rsidP="004837EE">
            <w:pPr>
              <w:pStyle w:val="a6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2D12BF" w:rsidRPr="00945EB9" w:rsidRDefault="002D12BF" w:rsidP="004837EE">
            <w:pPr>
              <w:pStyle w:val="a6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1673" w:type="dxa"/>
          </w:tcPr>
          <w:p w:rsidR="002D12BF" w:rsidRPr="00945EB9" w:rsidRDefault="002D12BF" w:rsidP="004837EE">
            <w:pPr>
              <w:pStyle w:val="a6"/>
              <w:jc w:val="both"/>
              <w:rPr>
                <w:rStyle w:val="pt-a0-000229"/>
                <w:rFonts w:ascii="Times New Roman" w:hAnsi="Times New Roman"/>
              </w:rPr>
            </w:pPr>
          </w:p>
        </w:tc>
      </w:tr>
      <w:tr w:rsidR="002D12BF" w:rsidRPr="00945EB9" w:rsidTr="00945EB9">
        <w:tc>
          <w:tcPr>
            <w:tcW w:w="704" w:type="dxa"/>
          </w:tcPr>
          <w:p w:rsidR="002D12BF" w:rsidRPr="00945EB9" w:rsidRDefault="002D12BF" w:rsidP="00C67F25">
            <w:pPr>
              <w:pStyle w:val="a6"/>
              <w:jc w:val="center"/>
              <w:rPr>
                <w:rStyle w:val="pt-a0-000229"/>
                <w:rFonts w:ascii="Times New Roman" w:hAnsi="Times New Roman"/>
              </w:rPr>
            </w:pPr>
            <w:r w:rsidRPr="00945EB9">
              <w:rPr>
                <w:rStyle w:val="pt-a0-000229"/>
                <w:rFonts w:ascii="Times New Roman" w:hAnsi="Times New Roman"/>
              </w:rPr>
              <w:t>4.</w:t>
            </w:r>
          </w:p>
        </w:tc>
        <w:tc>
          <w:tcPr>
            <w:tcW w:w="2835" w:type="dxa"/>
          </w:tcPr>
          <w:p w:rsidR="00945EB9" w:rsidRDefault="0048622D" w:rsidP="0094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945EB9">
              <w:rPr>
                <w:rFonts w:ascii="Times New Roman" w:eastAsia="Calibri" w:hAnsi="Times New Roman"/>
                <w:lang w:eastAsia="ru-RU"/>
              </w:rPr>
              <w:t>Соответствует ли площадь используемого контролируемым лицом земельного участка площади земельного участка, указанной в правоустанавливающих документах</w:t>
            </w:r>
          </w:p>
          <w:p w:rsidR="002D12BF" w:rsidRPr="00945EB9" w:rsidRDefault="0048622D" w:rsidP="0094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945EB9">
              <w:rPr>
                <w:rFonts w:ascii="Times New Roman" w:eastAsia="Calibri" w:hAnsi="Times New Roman"/>
                <w:lang w:eastAsia="ru-RU"/>
              </w:rPr>
              <w:t>?</w:t>
            </w:r>
          </w:p>
        </w:tc>
        <w:tc>
          <w:tcPr>
            <w:tcW w:w="2522" w:type="dxa"/>
          </w:tcPr>
          <w:p w:rsidR="002D12BF" w:rsidRPr="00945EB9" w:rsidRDefault="00B932D5" w:rsidP="00483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  <w:hyperlink r:id="rId12" w:history="1">
              <w:r w:rsidR="002D12BF" w:rsidRPr="00945EB9">
                <w:rPr>
                  <w:rFonts w:ascii="Times New Roman" w:eastAsia="Calibri" w:hAnsi="Times New Roman"/>
                  <w:color w:val="000000" w:themeColor="text1"/>
                  <w:lang w:eastAsia="ru-RU"/>
                </w:rPr>
                <w:t>Пункт 1 статьи 25</w:t>
              </w:r>
            </w:hyperlink>
            <w:r w:rsidR="002D12BF" w:rsidRPr="00945EB9">
              <w:rPr>
                <w:rFonts w:ascii="Times New Roman" w:eastAsia="Calibri" w:hAnsi="Times New Roman"/>
                <w:color w:val="000000" w:themeColor="text1"/>
                <w:lang w:eastAsia="ru-RU"/>
              </w:rPr>
              <w:t xml:space="preserve">, </w:t>
            </w:r>
            <w:hyperlink r:id="rId13" w:history="1">
              <w:r w:rsidR="002D12BF" w:rsidRPr="00945EB9">
                <w:rPr>
                  <w:rFonts w:ascii="Times New Roman" w:eastAsia="Calibri" w:hAnsi="Times New Roman"/>
                  <w:color w:val="000000" w:themeColor="text1"/>
                  <w:lang w:eastAsia="ru-RU"/>
                </w:rPr>
                <w:t>пункт 1 статьи 26</w:t>
              </w:r>
            </w:hyperlink>
            <w:r w:rsidR="002D12BF" w:rsidRPr="00945EB9">
              <w:rPr>
                <w:rFonts w:ascii="Times New Roman" w:eastAsia="Calibri" w:hAnsi="Times New Roman"/>
                <w:color w:val="000000" w:themeColor="text1"/>
                <w:lang w:eastAsia="ru-RU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</w:tcPr>
          <w:p w:rsidR="002D12BF" w:rsidRPr="00945EB9" w:rsidRDefault="002D12BF" w:rsidP="004837EE">
            <w:pPr>
              <w:pStyle w:val="a6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D12BF" w:rsidRPr="00945EB9" w:rsidRDefault="002D12BF" w:rsidP="004837EE">
            <w:pPr>
              <w:pStyle w:val="a6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2D12BF" w:rsidRPr="00945EB9" w:rsidRDefault="002D12BF" w:rsidP="004837EE">
            <w:pPr>
              <w:pStyle w:val="a6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1673" w:type="dxa"/>
          </w:tcPr>
          <w:p w:rsidR="002D12BF" w:rsidRPr="00945EB9" w:rsidRDefault="002D12BF" w:rsidP="004837EE">
            <w:pPr>
              <w:pStyle w:val="a6"/>
              <w:jc w:val="both"/>
              <w:rPr>
                <w:rStyle w:val="pt-a0-000229"/>
                <w:rFonts w:ascii="Times New Roman" w:hAnsi="Times New Roman"/>
              </w:rPr>
            </w:pPr>
          </w:p>
        </w:tc>
      </w:tr>
      <w:tr w:rsidR="00190AF6" w:rsidRPr="00945EB9" w:rsidTr="00945EB9">
        <w:tc>
          <w:tcPr>
            <w:tcW w:w="704" w:type="dxa"/>
          </w:tcPr>
          <w:p w:rsidR="00190AF6" w:rsidRPr="00945EB9" w:rsidRDefault="00190AF6" w:rsidP="00C67F25">
            <w:pPr>
              <w:pStyle w:val="a6"/>
              <w:jc w:val="center"/>
              <w:rPr>
                <w:rStyle w:val="pt-a0-000229"/>
                <w:rFonts w:ascii="Times New Roman" w:hAnsi="Times New Roman"/>
              </w:rPr>
            </w:pPr>
            <w:r w:rsidRPr="00945EB9">
              <w:rPr>
                <w:rStyle w:val="pt-a0-000229"/>
                <w:rFonts w:ascii="Times New Roman" w:hAnsi="Times New Roman"/>
              </w:rPr>
              <w:t>5.</w:t>
            </w:r>
          </w:p>
        </w:tc>
        <w:tc>
          <w:tcPr>
            <w:tcW w:w="2835" w:type="dxa"/>
          </w:tcPr>
          <w:p w:rsidR="00190AF6" w:rsidRPr="00945EB9" w:rsidRDefault="00190AF6" w:rsidP="00945EB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/>
                <w:lang w:eastAsia="ru-RU"/>
              </w:rPr>
            </w:pPr>
            <w:r w:rsidRPr="00945EB9">
              <w:rPr>
                <w:rFonts w:ascii="Times New Roman" w:eastAsia="Calibri" w:hAnsi="Times New Roman"/>
                <w:lang w:eastAsia="ru-RU"/>
              </w:rPr>
              <w:t xml:space="preserve">Соблюдено ли требование об обязанности использования (освоения) земельного участка в сроки, установленные действующим </w:t>
            </w:r>
            <w:r w:rsidRPr="00945EB9">
              <w:rPr>
                <w:rFonts w:ascii="Times New Roman" w:eastAsia="Calibri" w:hAnsi="Times New Roman"/>
                <w:lang w:eastAsia="ru-RU"/>
              </w:rPr>
              <w:lastRenderedPageBreak/>
              <w:t>законодательством Российской Федерации?</w:t>
            </w:r>
          </w:p>
        </w:tc>
        <w:tc>
          <w:tcPr>
            <w:tcW w:w="2522" w:type="dxa"/>
          </w:tcPr>
          <w:p w:rsidR="00190AF6" w:rsidRPr="00945EB9" w:rsidRDefault="00EC5679" w:rsidP="004837E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45EB9">
              <w:rPr>
                <w:rFonts w:ascii="Times New Roman" w:eastAsia="Calibri" w:hAnsi="Times New Roman"/>
                <w:color w:val="000000" w:themeColor="text1"/>
                <w:lang w:eastAsia="ru-RU"/>
              </w:rPr>
              <w:lastRenderedPageBreak/>
              <w:t>Статья 42, пункт 2 статьи</w:t>
            </w:r>
            <w:r w:rsidR="00190AF6" w:rsidRPr="00945EB9">
              <w:rPr>
                <w:rFonts w:ascii="Times New Roman" w:eastAsia="Calibri" w:hAnsi="Times New Roman"/>
                <w:color w:val="000000" w:themeColor="text1"/>
                <w:lang w:eastAsia="ru-RU"/>
              </w:rPr>
              <w:t xml:space="preserve"> 45 Земельного кодекса Российской Федерации</w:t>
            </w:r>
          </w:p>
        </w:tc>
        <w:tc>
          <w:tcPr>
            <w:tcW w:w="567" w:type="dxa"/>
          </w:tcPr>
          <w:p w:rsidR="00190AF6" w:rsidRPr="00945EB9" w:rsidRDefault="00190AF6" w:rsidP="004837EE">
            <w:pPr>
              <w:pStyle w:val="a6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90AF6" w:rsidRPr="00945EB9" w:rsidRDefault="00190AF6" w:rsidP="004837EE">
            <w:pPr>
              <w:pStyle w:val="a6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190AF6" w:rsidRPr="00945EB9" w:rsidRDefault="00190AF6" w:rsidP="004837EE">
            <w:pPr>
              <w:pStyle w:val="a6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1673" w:type="dxa"/>
          </w:tcPr>
          <w:p w:rsidR="00190AF6" w:rsidRPr="00945EB9" w:rsidRDefault="00190AF6" w:rsidP="004837EE">
            <w:pPr>
              <w:pStyle w:val="a6"/>
              <w:jc w:val="both"/>
              <w:rPr>
                <w:rStyle w:val="pt-a0-000229"/>
                <w:rFonts w:ascii="Times New Roman" w:hAnsi="Times New Roman"/>
              </w:rPr>
            </w:pPr>
          </w:p>
        </w:tc>
      </w:tr>
      <w:tr w:rsidR="002D12BF" w:rsidRPr="00945EB9" w:rsidTr="00945EB9">
        <w:tc>
          <w:tcPr>
            <w:tcW w:w="704" w:type="dxa"/>
          </w:tcPr>
          <w:p w:rsidR="002D12BF" w:rsidRPr="00945EB9" w:rsidRDefault="002D12BF" w:rsidP="00C67F25">
            <w:pPr>
              <w:pStyle w:val="a6"/>
              <w:jc w:val="center"/>
              <w:rPr>
                <w:rStyle w:val="pt-a0-000229"/>
                <w:rFonts w:ascii="Times New Roman" w:hAnsi="Times New Roman"/>
              </w:rPr>
            </w:pPr>
            <w:r w:rsidRPr="00945EB9">
              <w:rPr>
                <w:rStyle w:val="pt-a0-000229"/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2835" w:type="dxa"/>
          </w:tcPr>
          <w:p w:rsidR="002D12BF" w:rsidRDefault="00190AF6" w:rsidP="0094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945EB9">
              <w:rPr>
                <w:rFonts w:ascii="Times New Roman" w:eastAsia="Calibri" w:hAnsi="Times New Roman"/>
                <w:lang w:eastAsia="ru-RU"/>
              </w:rPr>
              <w:t>Соблюдено ли требование об обязанности по приведению земель в состояние пригодное для использования по целевому назначению?</w:t>
            </w:r>
          </w:p>
          <w:p w:rsidR="00945EB9" w:rsidRPr="00945EB9" w:rsidRDefault="00945EB9" w:rsidP="0094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522" w:type="dxa"/>
          </w:tcPr>
          <w:p w:rsidR="002D12BF" w:rsidRPr="00945EB9" w:rsidRDefault="00B932D5" w:rsidP="00483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  <w:hyperlink r:id="rId14" w:history="1">
              <w:r w:rsidR="002D12BF" w:rsidRPr="00945EB9">
                <w:rPr>
                  <w:rFonts w:ascii="Times New Roman" w:eastAsia="Calibri" w:hAnsi="Times New Roman"/>
                  <w:color w:val="000000" w:themeColor="text1"/>
                  <w:lang w:eastAsia="ru-RU"/>
                </w:rPr>
                <w:t>Пункт 5 статьи 13</w:t>
              </w:r>
            </w:hyperlink>
            <w:r w:rsidR="002D12BF" w:rsidRPr="00945EB9">
              <w:rPr>
                <w:rFonts w:ascii="Times New Roman" w:eastAsia="Calibri" w:hAnsi="Times New Roman"/>
                <w:color w:val="000000" w:themeColor="text1"/>
                <w:lang w:eastAsia="ru-RU"/>
              </w:rPr>
              <w:t xml:space="preserve">, </w:t>
            </w:r>
            <w:hyperlink r:id="rId15" w:history="1">
              <w:r w:rsidR="002D12BF" w:rsidRPr="00945EB9">
                <w:rPr>
                  <w:rFonts w:ascii="Times New Roman" w:eastAsia="Calibri" w:hAnsi="Times New Roman"/>
                  <w:color w:val="000000" w:themeColor="text1"/>
                  <w:lang w:eastAsia="ru-RU"/>
                </w:rPr>
                <w:t>пункт 1 статьи 39.35</w:t>
              </w:r>
            </w:hyperlink>
            <w:r w:rsidR="002D12BF" w:rsidRPr="00945EB9">
              <w:rPr>
                <w:rFonts w:ascii="Times New Roman" w:eastAsia="Calibri" w:hAnsi="Times New Roman"/>
                <w:color w:val="000000" w:themeColor="text1"/>
                <w:lang w:eastAsia="ru-RU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</w:tcPr>
          <w:p w:rsidR="002D12BF" w:rsidRPr="00945EB9" w:rsidRDefault="002D12BF" w:rsidP="004837EE">
            <w:pPr>
              <w:pStyle w:val="a6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D12BF" w:rsidRPr="00945EB9" w:rsidRDefault="002D12BF" w:rsidP="004837EE">
            <w:pPr>
              <w:pStyle w:val="a6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2D12BF" w:rsidRPr="00945EB9" w:rsidRDefault="002D12BF" w:rsidP="004837EE">
            <w:pPr>
              <w:pStyle w:val="a6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1673" w:type="dxa"/>
          </w:tcPr>
          <w:p w:rsidR="002D12BF" w:rsidRPr="00945EB9" w:rsidRDefault="002D12BF" w:rsidP="004837EE">
            <w:pPr>
              <w:pStyle w:val="a6"/>
              <w:jc w:val="both"/>
              <w:rPr>
                <w:rStyle w:val="pt-a0-000229"/>
                <w:rFonts w:ascii="Times New Roman" w:hAnsi="Times New Roman"/>
              </w:rPr>
            </w:pPr>
          </w:p>
        </w:tc>
      </w:tr>
      <w:tr w:rsidR="00762F9B" w:rsidRPr="00945EB9" w:rsidTr="00945EB9">
        <w:trPr>
          <w:trHeight w:val="3033"/>
        </w:trPr>
        <w:tc>
          <w:tcPr>
            <w:tcW w:w="704" w:type="dxa"/>
          </w:tcPr>
          <w:p w:rsidR="00762F9B" w:rsidRPr="00945EB9" w:rsidRDefault="00C67F25" w:rsidP="00C67F25">
            <w:pPr>
              <w:pStyle w:val="a6"/>
              <w:jc w:val="center"/>
              <w:rPr>
                <w:rStyle w:val="pt-a0-000229"/>
                <w:rFonts w:ascii="Times New Roman" w:hAnsi="Times New Roman"/>
              </w:rPr>
            </w:pPr>
            <w:r w:rsidRPr="00945EB9">
              <w:rPr>
                <w:rStyle w:val="pt-a0-000229"/>
                <w:rFonts w:ascii="Times New Roman" w:hAnsi="Times New Roman"/>
              </w:rPr>
              <w:t>7.</w:t>
            </w:r>
          </w:p>
        </w:tc>
        <w:tc>
          <w:tcPr>
            <w:tcW w:w="2835" w:type="dxa"/>
          </w:tcPr>
          <w:p w:rsidR="00762F9B" w:rsidRDefault="00762F9B" w:rsidP="00945EB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/>
                <w:lang w:eastAsia="ru-RU"/>
              </w:rPr>
            </w:pPr>
            <w:r w:rsidRPr="00945EB9">
              <w:rPr>
                <w:rFonts w:ascii="Times New Roman" w:eastAsia="Calibri" w:hAnsi="Times New Roman"/>
                <w:lang w:eastAsia="ru-RU"/>
              </w:rPr>
              <w:t>Имеется ли факт уступки прав на земельный участок, и (или) части земельного участка, предоставленного контролируемому лицу в аренду, постоянное (бессрочное) пользование лицу, не указанному в правоустанавливающих документах на землю или Едином государственном реестре недвижимости</w:t>
            </w:r>
          </w:p>
          <w:p w:rsidR="00945EB9" w:rsidRPr="00945EB9" w:rsidRDefault="00945EB9" w:rsidP="00945EB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522" w:type="dxa"/>
          </w:tcPr>
          <w:p w:rsidR="00762F9B" w:rsidRPr="00945EB9" w:rsidRDefault="00EC5679" w:rsidP="004837E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45EB9">
              <w:rPr>
                <w:rFonts w:ascii="Times New Roman" w:eastAsia="Calibri" w:hAnsi="Times New Roman"/>
                <w:color w:val="000000" w:themeColor="text1"/>
                <w:lang w:eastAsia="ru-RU"/>
              </w:rPr>
              <w:t>Статья</w:t>
            </w:r>
            <w:r w:rsidR="00762F9B" w:rsidRPr="00945EB9">
              <w:rPr>
                <w:rFonts w:ascii="Times New Roman" w:eastAsia="Calibri" w:hAnsi="Times New Roman"/>
                <w:color w:val="000000" w:themeColor="text1"/>
                <w:lang w:eastAsia="ru-RU"/>
              </w:rPr>
              <w:t xml:space="preserve"> 22 Земельного кодекса Российской Федерации</w:t>
            </w:r>
          </w:p>
        </w:tc>
        <w:tc>
          <w:tcPr>
            <w:tcW w:w="567" w:type="dxa"/>
          </w:tcPr>
          <w:p w:rsidR="00762F9B" w:rsidRPr="00945EB9" w:rsidRDefault="00762F9B" w:rsidP="004837EE">
            <w:pPr>
              <w:pStyle w:val="a6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762F9B" w:rsidRPr="00945EB9" w:rsidRDefault="00762F9B" w:rsidP="004837EE">
            <w:pPr>
              <w:pStyle w:val="a6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762F9B" w:rsidRPr="00945EB9" w:rsidRDefault="00762F9B" w:rsidP="004837EE">
            <w:pPr>
              <w:pStyle w:val="a6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1673" w:type="dxa"/>
          </w:tcPr>
          <w:p w:rsidR="00762F9B" w:rsidRPr="00945EB9" w:rsidRDefault="00762F9B" w:rsidP="004837EE">
            <w:pPr>
              <w:pStyle w:val="a6"/>
              <w:jc w:val="both"/>
              <w:rPr>
                <w:rStyle w:val="pt-a0-000229"/>
                <w:rFonts w:ascii="Times New Roman" w:hAnsi="Times New Roman"/>
              </w:rPr>
            </w:pPr>
          </w:p>
        </w:tc>
      </w:tr>
    </w:tbl>
    <w:p w:rsidR="002D12BF" w:rsidRPr="00F81706" w:rsidRDefault="002D12BF" w:rsidP="002D12BF">
      <w:pPr>
        <w:pStyle w:val="a6"/>
        <w:jc w:val="both"/>
        <w:rPr>
          <w:rStyle w:val="pt-a0-000229"/>
          <w:rFonts w:ascii="Times New Roman" w:hAnsi="Times New Roman"/>
          <w:sz w:val="26"/>
          <w:szCs w:val="26"/>
        </w:rPr>
      </w:pPr>
    </w:p>
    <w:p w:rsidR="002D12BF" w:rsidRPr="00177F61" w:rsidRDefault="002D12BF" w:rsidP="002D12BF">
      <w:pPr>
        <w:pStyle w:val="a6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177F61">
        <w:rPr>
          <w:rStyle w:val="pt-a0-000249"/>
          <w:rFonts w:ascii="Times New Roman" w:hAnsi="Times New Roman"/>
          <w:b/>
          <w:i/>
          <w:color w:val="000000"/>
          <w:sz w:val="26"/>
          <w:szCs w:val="26"/>
        </w:rPr>
        <w:t>Рекомендации по заполнению контрольного листа (списка контрольных вопросов):</w:t>
      </w:r>
    </w:p>
    <w:p w:rsidR="002D12BF" w:rsidRPr="00177F61" w:rsidRDefault="002D12BF" w:rsidP="002D12BF">
      <w:pPr>
        <w:pStyle w:val="a6"/>
        <w:ind w:firstLine="567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177F61">
        <w:rPr>
          <w:rStyle w:val="pt-a0-000045"/>
          <w:rFonts w:ascii="Times New Roman" w:hAnsi="Times New Roman"/>
          <w:i/>
          <w:color w:val="000000"/>
          <w:sz w:val="26"/>
          <w:szCs w:val="26"/>
          <w:u w:val="single"/>
        </w:rPr>
        <w:t>в графе «ДА»</w:t>
      </w:r>
      <w:r w:rsidRPr="00177F61">
        <w:rPr>
          <w:rStyle w:val="pt-a0-000045"/>
          <w:rFonts w:ascii="Times New Roman" w:hAnsi="Times New Roman"/>
          <w:i/>
          <w:color w:val="000000"/>
          <w:sz w:val="26"/>
          <w:szCs w:val="26"/>
        </w:rPr>
        <w:t xml:space="preserve"> проставляется отметка, если предъявляемое требование реализовано в полном объеме;</w:t>
      </w:r>
    </w:p>
    <w:p w:rsidR="002D12BF" w:rsidRPr="00177F61" w:rsidRDefault="002D12BF" w:rsidP="002D12BF">
      <w:pPr>
        <w:pStyle w:val="a6"/>
        <w:ind w:firstLine="567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177F61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в графе </w:t>
      </w:r>
      <w:r w:rsidRPr="00177F61">
        <w:rPr>
          <w:rStyle w:val="pt-a0-000045"/>
          <w:rFonts w:ascii="Times New Roman" w:hAnsi="Times New Roman"/>
          <w:i/>
          <w:color w:val="000000"/>
          <w:sz w:val="26"/>
          <w:szCs w:val="26"/>
          <w:u w:val="single"/>
        </w:rPr>
        <w:t>«НЕТ»</w:t>
      </w:r>
      <w:r w:rsidRPr="00177F61">
        <w:rPr>
          <w:rStyle w:val="pt-a0-000045"/>
          <w:rFonts w:ascii="Times New Roman" w:hAnsi="Times New Roman"/>
          <w:i/>
          <w:color w:val="000000"/>
          <w:sz w:val="26"/>
          <w:szCs w:val="26"/>
        </w:rPr>
        <w:t xml:space="preserve"> проставляется отметка, если предъявляемое требование не реализовано или реализовано не в полном объеме;</w:t>
      </w:r>
    </w:p>
    <w:p w:rsidR="002D12BF" w:rsidRDefault="002D12BF" w:rsidP="002D12BF">
      <w:pPr>
        <w:pStyle w:val="a6"/>
        <w:ind w:firstLine="567"/>
        <w:jc w:val="both"/>
        <w:rPr>
          <w:rStyle w:val="pt-a0-000045"/>
          <w:rFonts w:ascii="Times New Roman" w:hAnsi="Times New Roman"/>
          <w:i/>
          <w:color w:val="000000"/>
          <w:sz w:val="26"/>
          <w:szCs w:val="26"/>
        </w:rPr>
      </w:pPr>
      <w:r w:rsidRPr="00177F61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в графе </w:t>
      </w:r>
      <w:r w:rsidRPr="00177F61">
        <w:rPr>
          <w:rStyle w:val="pt-a0-000045"/>
          <w:rFonts w:ascii="Times New Roman" w:hAnsi="Times New Roman"/>
          <w:i/>
          <w:color w:val="000000"/>
          <w:sz w:val="26"/>
          <w:szCs w:val="26"/>
          <w:u w:val="single"/>
        </w:rPr>
        <w:t>«</w:t>
      </w:r>
      <w:r w:rsidRPr="00177F61">
        <w:rPr>
          <w:rFonts w:ascii="Times New Roman" w:hAnsi="Times New Roman"/>
          <w:i/>
          <w:color w:val="000000"/>
          <w:sz w:val="26"/>
          <w:szCs w:val="26"/>
          <w:u w:val="single"/>
        </w:rPr>
        <w:t>Неприменимо</w:t>
      </w:r>
      <w:r w:rsidRPr="00177F61">
        <w:rPr>
          <w:rStyle w:val="pt-a0-000045"/>
          <w:rFonts w:ascii="Times New Roman" w:hAnsi="Times New Roman"/>
          <w:i/>
          <w:color w:val="000000"/>
          <w:sz w:val="26"/>
          <w:szCs w:val="26"/>
          <w:u w:val="single"/>
        </w:rPr>
        <w:t xml:space="preserve">» </w:t>
      </w:r>
      <w:r w:rsidRPr="00177F61">
        <w:rPr>
          <w:rStyle w:val="pt-a0-000045"/>
          <w:rFonts w:ascii="Times New Roman" w:hAnsi="Times New Roman"/>
          <w:i/>
          <w:color w:val="000000"/>
          <w:sz w:val="26"/>
          <w:szCs w:val="26"/>
        </w:rPr>
        <w:t>проставляется отметка, если предъявляемое требование не подлежит реализации проверяемым субъектом и (или) контролю применительно к данному проверяемому субъекту;</w:t>
      </w:r>
    </w:p>
    <w:p w:rsidR="002D12BF" w:rsidRPr="00177F61" w:rsidRDefault="002D12BF" w:rsidP="002D12BF">
      <w:pPr>
        <w:pStyle w:val="a6"/>
        <w:ind w:firstLine="567"/>
        <w:jc w:val="both"/>
        <w:rPr>
          <w:rStyle w:val="pt-a0-000229"/>
          <w:rFonts w:ascii="Times New Roman" w:hAnsi="Times New Roman"/>
          <w:sz w:val="26"/>
          <w:szCs w:val="26"/>
        </w:rPr>
      </w:pPr>
      <w:r w:rsidRPr="00177F61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в графе </w:t>
      </w:r>
      <w:r w:rsidRPr="00177F61">
        <w:rPr>
          <w:rStyle w:val="pt-a0-000045"/>
          <w:rFonts w:ascii="Times New Roman" w:hAnsi="Times New Roman"/>
          <w:i/>
          <w:color w:val="000000"/>
          <w:sz w:val="26"/>
          <w:szCs w:val="26"/>
          <w:u w:val="single"/>
        </w:rPr>
        <w:t>«Примечание»</w:t>
      </w:r>
      <w:r w:rsidRPr="00177F61">
        <w:rPr>
          <w:rStyle w:val="pt-a0-000045"/>
          <w:rFonts w:ascii="Times New Roman" w:hAnsi="Times New Roman"/>
          <w:i/>
          <w:color w:val="000000"/>
          <w:sz w:val="26"/>
          <w:szCs w:val="26"/>
        </w:rPr>
        <w:t xml:space="preserve"> отражаются причины, по которым предъявляемое требование реализовано не в полном объеме (</w:t>
      </w:r>
      <w:r w:rsidRPr="00177F61">
        <w:rPr>
          <w:rFonts w:ascii="Times New Roman" w:hAnsi="Times New Roman"/>
          <w:i/>
          <w:sz w:val="26"/>
          <w:szCs w:val="26"/>
        </w:rPr>
        <w:t>подлежит обязательному заполнению в случае заполнения графы «неприменимо»)</w:t>
      </w:r>
      <w:r w:rsidRPr="00177F61">
        <w:rPr>
          <w:rStyle w:val="pt-a0-000045"/>
          <w:rFonts w:ascii="Times New Roman" w:hAnsi="Times New Roman"/>
          <w:i/>
          <w:color w:val="000000"/>
          <w:sz w:val="26"/>
          <w:szCs w:val="26"/>
        </w:rPr>
        <w:t>.</w:t>
      </w:r>
    </w:p>
    <w:p w:rsidR="002D12BF" w:rsidRPr="008248FE" w:rsidRDefault="002D12BF" w:rsidP="002D12B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D12BF" w:rsidRPr="00F00883" w:rsidRDefault="002D12BF" w:rsidP="002D12BF">
      <w:pPr>
        <w:pStyle w:val="a6"/>
        <w:jc w:val="both"/>
        <w:rPr>
          <w:rStyle w:val="pt-a0-000229"/>
          <w:rFonts w:ascii="Times New Roman" w:hAnsi="Times New Roman"/>
          <w:sz w:val="26"/>
          <w:szCs w:val="26"/>
        </w:rPr>
      </w:pPr>
      <w:r w:rsidRPr="00F00883">
        <w:rPr>
          <w:rFonts w:ascii="Times New Roman" w:hAnsi="Times New Roman"/>
          <w:sz w:val="26"/>
          <w:szCs w:val="26"/>
        </w:rPr>
        <w:t>Дата заполнения проверочного листа «____»</w:t>
      </w:r>
      <w:r w:rsidR="00B932D5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Pr="00F00883">
        <w:rPr>
          <w:rFonts w:ascii="Times New Roman" w:hAnsi="Times New Roman"/>
          <w:sz w:val="26"/>
          <w:szCs w:val="26"/>
        </w:rPr>
        <w:t xml:space="preserve">____________ </w:t>
      </w:r>
      <w:r>
        <w:rPr>
          <w:rFonts w:ascii="Times New Roman" w:hAnsi="Times New Roman"/>
          <w:sz w:val="26"/>
          <w:szCs w:val="26"/>
        </w:rPr>
        <w:t>202</w:t>
      </w:r>
      <w:r w:rsidRPr="00F00883">
        <w:rPr>
          <w:rFonts w:ascii="Times New Roman" w:hAnsi="Times New Roman"/>
          <w:sz w:val="26"/>
          <w:szCs w:val="26"/>
        </w:rPr>
        <w:t>__г.</w:t>
      </w:r>
    </w:p>
    <w:p w:rsidR="002D12BF" w:rsidRPr="008248FE" w:rsidRDefault="002D12BF" w:rsidP="002D12B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D12BF" w:rsidRPr="008248FE" w:rsidRDefault="002D12BF" w:rsidP="002D12B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248F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D12BF" w:rsidRPr="008248FE" w:rsidRDefault="002D12BF" w:rsidP="002D12BF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8248FE">
        <w:rPr>
          <w:rFonts w:ascii="Times New Roman" w:hAnsi="Times New Roman"/>
          <w:sz w:val="20"/>
          <w:szCs w:val="20"/>
        </w:rPr>
        <w:t>(подпись, фамилия и инициалы должность, уполномоченного представителя юридического лица, подпись, фамилия и инициалы гражданина, индивидуального предпринимателя или его уполномоченного представителя)</w:t>
      </w:r>
    </w:p>
    <w:p w:rsidR="002D12BF" w:rsidRPr="008248FE" w:rsidRDefault="002D12BF" w:rsidP="002D12BF">
      <w:pPr>
        <w:pStyle w:val="a6"/>
        <w:jc w:val="center"/>
        <w:rPr>
          <w:rFonts w:ascii="Times New Roman" w:hAnsi="Times New Roman"/>
          <w:sz w:val="20"/>
          <w:szCs w:val="20"/>
        </w:rPr>
      </w:pPr>
    </w:p>
    <w:p w:rsidR="002D12BF" w:rsidRPr="008248FE" w:rsidRDefault="002D12BF" w:rsidP="002D12BF">
      <w:pPr>
        <w:pStyle w:val="a6"/>
        <w:jc w:val="both"/>
        <w:rPr>
          <w:rStyle w:val="pt-a0-000229"/>
          <w:rFonts w:ascii="Times New Roman" w:hAnsi="Times New Roman"/>
          <w:sz w:val="24"/>
          <w:szCs w:val="24"/>
        </w:rPr>
      </w:pPr>
      <w:r w:rsidRPr="008248FE">
        <w:rPr>
          <w:rStyle w:val="pt-a0-000229"/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D12BF" w:rsidRPr="008248FE" w:rsidRDefault="002D12BF" w:rsidP="002D12BF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8248FE">
        <w:rPr>
          <w:rFonts w:ascii="Times New Roman" w:hAnsi="Times New Roman"/>
          <w:sz w:val="20"/>
          <w:szCs w:val="20"/>
        </w:rPr>
        <w:t>(должности (ь), фамилии (</w:t>
      </w:r>
      <w:proofErr w:type="spellStart"/>
      <w:r w:rsidRPr="008248FE">
        <w:rPr>
          <w:rFonts w:ascii="Times New Roman" w:hAnsi="Times New Roman"/>
          <w:sz w:val="20"/>
          <w:szCs w:val="20"/>
        </w:rPr>
        <w:t>ия</w:t>
      </w:r>
      <w:proofErr w:type="spellEnd"/>
      <w:r w:rsidRPr="008248FE">
        <w:rPr>
          <w:rFonts w:ascii="Times New Roman" w:hAnsi="Times New Roman"/>
          <w:sz w:val="20"/>
          <w:szCs w:val="20"/>
        </w:rPr>
        <w:t>) и инициалы, подпись должностных (ого) лиц (а) органа муниципального контроля, проводящих (его) контрольное мероприятие и заполняющих (его) проверочный лист, руководителя группы инспекторов)</w:t>
      </w:r>
    </w:p>
    <w:p w:rsidR="002D12BF" w:rsidRDefault="002D12BF" w:rsidP="00A600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sectPr w:rsidR="002D12BF" w:rsidSect="002D12BF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631605"/>
    <w:multiLevelType w:val="hybridMultilevel"/>
    <w:tmpl w:val="2D6E35F4"/>
    <w:lvl w:ilvl="0" w:tplc="507640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27"/>
    <w:rsid w:val="0008735C"/>
    <w:rsid w:val="000F38B9"/>
    <w:rsid w:val="00124F06"/>
    <w:rsid w:val="00125F5E"/>
    <w:rsid w:val="00146101"/>
    <w:rsid w:val="00174CEF"/>
    <w:rsid w:val="00190AF6"/>
    <w:rsid w:val="001D5BB3"/>
    <w:rsid w:val="001E50D6"/>
    <w:rsid w:val="00205383"/>
    <w:rsid w:val="00224327"/>
    <w:rsid w:val="0023707D"/>
    <w:rsid w:val="002B307B"/>
    <w:rsid w:val="002D12BF"/>
    <w:rsid w:val="00315DEB"/>
    <w:rsid w:val="00353A05"/>
    <w:rsid w:val="003D71F7"/>
    <w:rsid w:val="00464F2D"/>
    <w:rsid w:val="00482BAC"/>
    <w:rsid w:val="0048622D"/>
    <w:rsid w:val="00486D92"/>
    <w:rsid w:val="004A0504"/>
    <w:rsid w:val="004C435F"/>
    <w:rsid w:val="004E5556"/>
    <w:rsid w:val="004E70B7"/>
    <w:rsid w:val="00546E4D"/>
    <w:rsid w:val="005532B8"/>
    <w:rsid w:val="0060354F"/>
    <w:rsid w:val="00660A1F"/>
    <w:rsid w:val="00751B1C"/>
    <w:rsid w:val="00762F9B"/>
    <w:rsid w:val="00864C9F"/>
    <w:rsid w:val="00871D78"/>
    <w:rsid w:val="00872F2B"/>
    <w:rsid w:val="008A5F47"/>
    <w:rsid w:val="008C0B0F"/>
    <w:rsid w:val="00937277"/>
    <w:rsid w:val="00945EB9"/>
    <w:rsid w:val="00981D45"/>
    <w:rsid w:val="009C4069"/>
    <w:rsid w:val="009D173F"/>
    <w:rsid w:val="00A00A01"/>
    <w:rsid w:val="00A17417"/>
    <w:rsid w:val="00A6003C"/>
    <w:rsid w:val="00AC45E3"/>
    <w:rsid w:val="00AF34CC"/>
    <w:rsid w:val="00B67729"/>
    <w:rsid w:val="00B932D5"/>
    <w:rsid w:val="00BA7708"/>
    <w:rsid w:val="00BE4316"/>
    <w:rsid w:val="00C1372A"/>
    <w:rsid w:val="00C350AD"/>
    <w:rsid w:val="00C6748E"/>
    <w:rsid w:val="00C67F25"/>
    <w:rsid w:val="00D26AD5"/>
    <w:rsid w:val="00D27F75"/>
    <w:rsid w:val="00DC64DB"/>
    <w:rsid w:val="00DD6082"/>
    <w:rsid w:val="00EC47E0"/>
    <w:rsid w:val="00EC5679"/>
    <w:rsid w:val="00F07A8B"/>
    <w:rsid w:val="00FA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7C5AA-27C7-4818-A4FF-DD956889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E3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3D71F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3D71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2D12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unhideWhenUsed/>
    <w:rsid w:val="002D12BF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2D12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pt-a0-000229">
    <w:name w:val="pt-a0-000229"/>
    <w:rsid w:val="002D12BF"/>
    <w:rPr>
      <w:rFonts w:cs="Times New Roman"/>
    </w:rPr>
  </w:style>
  <w:style w:type="character" w:customStyle="1" w:styleId="pt-a0-000045">
    <w:name w:val="pt-a0-000045"/>
    <w:rsid w:val="002D12BF"/>
    <w:rPr>
      <w:rFonts w:cs="Times New Roman"/>
    </w:rPr>
  </w:style>
  <w:style w:type="character" w:customStyle="1" w:styleId="pt-a0-000249">
    <w:name w:val="pt-a0-000249"/>
    <w:rsid w:val="002D12B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5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9954532A0B2DBCB8BF8AC798CE86E793558ECABE04CB7C7B6784410A5EAB1C40C7E9719AC569AA111EBD20E5316F73EB766F0F88B6BBW8H" TargetMode="External"/><Relationship Id="rId13" Type="http://schemas.openxmlformats.org/officeDocument/2006/relationships/hyperlink" Target="consultantplus://offline/ref=C69954532A0B2DBCB8BF8AC798CE86E793558ECABE04CB7C7B6784410A5EAB1C40C7E9719AC568AA111EBD20E5316F73EB766F0F88B6BBW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9954532A0B2DBCB8BF8AC798CE86E793558ECABE04CB7C7B6784410A5EAB1C40C7E9719FCC6EA84444AD24AC64676DEE6A710F96B6BA79B4W6H" TargetMode="External"/><Relationship Id="rId12" Type="http://schemas.openxmlformats.org/officeDocument/2006/relationships/hyperlink" Target="consultantplus://offline/ref=C69954532A0B2DBCB8BF8AC798CE86E793558ECABE04CB7C7B6784410A5EAB1C40C7E9719AC569AA111EBD20E5316F73EB766F0F88B6BBW8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69954532A0B2DBCB8BF8AC798CE86E793558ECABE04CB7C7B6784410A5EAB1C40C7E9719FCC6DA74744AD24AC64676DEE6A710F96B6BA79B4W6H" TargetMode="External"/><Relationship Id="rId11" Type="http://schemas.openxmlformats.org/officeDocument/2006/relationships/hyperlink" Target="consultantplus://offline/ref=C69954532A0B2DBCB8BF8AC798CE86E793558ACDB803CB7C7B6784410A5EAB1C40C7E9729BCE66F5140BAC78E834746DE96A730D8ABBW6H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C69954532A0B2DBCB8BF8AC798CE86E793558ECABE04CB7C7B6784410A5EAB1C40C7E9719FC56EAA111EBD20E5316F73EB766F0F88B6BBW8H" TargetMode="External"/><Relationship Id="rId10" Type="http://schemas.openxmlformats.org/officeDocument/2006/relationships/hyperlink" Target="consultantplus://offline/ref=C69954532A0B2DBCB8BF8AC798CE86E793558ECABE04CB7C7B6784410A5EAB1C40C7E9719AC568AA111EBD20E5316F73EB766F0F88B6BBW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9954532A0B2DBCB8BF8AC798CE86E7945C8ACBB403CB7C7B6784410A5EAB1C52C7B17D9FC973A14751FB75EAB3W3H" TargetMode="External"/><Relationship Id="rId14" Type="http://schemas.openxmlformats.org/officeDocument/2006/relationships/hyperlink" Target="consultantplus://offline/ref=C69954532A0B2DBCB8BF8AC798CE86E793558ECABE04CB7C7B6784410A5EAB1C40C7E9719AC964AA111EBD20E5316F73EB766F0F88B6BBW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23</cp:revision>
  <cp:lastPrinted>2025-04-28T05:07:00Z</cp:lastPrinted>
  <dcterms:created xsi:type="dcterms:W3CDTF">2024-02-29T05:13:00Z</dcterms:created>
  <dcterms:modified xsi:type="dcterms:W3CDTF">2025-05-20T02:22:00Z</dcterms:modified>
</cp:coreProperties>
</file>