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54B6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06.10.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№ 6201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E4E97">
        <w:rPr>
          <w:color w:val="000000"/>
          <w:sz w:val="26"/>
          <w:szCs w:val="26"/>
        </w:rPr>
        <w:t>0</w:t>
      </w:r>
      <w:r w:rsidR="006A32DE">
        <w:rPr>
          <w:color w:val="000000"/>
          <w:sz w:val="26"/>
          <w:szCs w:val="26"/>
        </w:rPr>
        <w:t>7</w:t>
      </w:r>
      <w:r w:rsidR="00CE4E97">
        <w:rPr>
          <w:color w:val="000000"/>
          <w:sz w:val="26"/>
          <w:szCs w:val="26"/>
        </w:rPr>
        <w:t>0</w:t>
      </w:r>
      <w:r w:rsidR="0041214A">
        <w:rPr>
          <w:color w:val="000000"/>
          <w:sz w:val="26"/>
          <w:szCs w:val="26"/>
        </w:rPr>
        <w:t>0</w:t>
      </w:r>
      <w:r w:rsidR="00CE4E97">
        <w:rPr>
          <w:color w:val="000000"/>
          <w:sz w:val="26"/>
          <w:szCs w:val="26"/>
        </w:rPr>
        <w:t>00</w:t>
      </w:r>
      <w:r w:rsidR="006A32DE">
        <w:rPr>
          <w:color w:val="000000"/>
          <w:sz w:val="26"/>
          <w:szCs w:val="26"/>
        </w:rPr>
        <w:t>1</w:t>
      </w:r>
      <w:r w:rsidR="00CE4E97">
        <w:rPr>
          <w:color w:val="000000"/>
          <w:sz w:val="26"/>
          <w:szCs w:val="26"/>
        </w:rPr>
        <w:t>:</w:t>
      </w:r>
      <w:r w:rsidR="006A32DE">
        <w:rPr>
          <w:color w:val="000000"/>
          <w:sz w:val="26"/>
          <w:szCs w:val="26"/>
        </w:rPr>
        <w:t>322</w:t>
      </w:r>
      <w:r w:rsidR="00BB27F7">
        <w:rPr>
          <w:color w:val="000000"/>
          <w:sz w:val="26"/>
          <w:szCs w:val="26"/>
        </w:rPr>
        <w:t xml:space="preserve"> «</w:t>
      </w:r>
      <w:r w:rsidR="006A32DE">
        <w:rPr>
          <w:rFonts w:eastAsia="Calibri"/>
          <w:sz w:val="26"/>
          <w:szCs w:val="26"/>
          <w:lang w:eastAsia="en-US"/>
        </w:rPr>
        <w:t>Для эксплуатации зоны технического обслуживания карьера «</w:t>
      </w:r>
      <w:proofErr w:type="spellStart"/>
      <w:r w:rsidR="006A32DE">
        <w:rPr>
          <w:rFonts w:eastAsia="Calibri"/>
          <w:sz w:val="26"/>
          <w:szCs w:val="26"/>
          <w:lang w:eastAsia="en-US"/>
        </w:rPr>
        <w:t>Притрасовый</w:t>
      </w:r>
      <w:proofErr w:type="spellEnd"/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A32DE">
        <w:rPr>
          <w:color w:val="000000"/>
          <w:sz w:val="26"/>
          <w:szCs w:val="26"/>
        </w:rPr>
        <w:t>строительная промышленность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>Красноярский край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4B64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E2A-81B9-4BCB-A9FC-2ACE8C5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2022-09-27T08:44:00Z</cp:lastPrinted>
  <dcterms:created xsi:type="dcterms:W3CDTF">2022-09-27T08:47:00Z</dcterms:created>
  <dcterms:modified xsi:type="dcterms:W3CDTF">2022-10-06T08:05:00Z</dcterms:modified>
</cp:coreProperties>
</file>