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73A3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02.02.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4C2F27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 w:rsidR="006659F9" w:rsidRPr="006659F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776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15562A" w:rsidRDefault="00282C8C" w:rsidP="00DD11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5562A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15562A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15562A">
        <w:rPr>
          <w:color w:val="000000"/>
          <w:sz w:val="26"/>
          <w:szCs w:val="26"/>
        </w:rPr>
        <w:t xml:space="preserve">с кадастровым номером </w:t>
      </w:r>
      <w:r w:rsidR="00C62B21" w:rsidRPr="0015562A">
        <w:rPr>
          <w:color w:val="000000"/>
          <w:sz w:val="26"/>
          <w:szCs w:val="26"/>
        </w:rPr>
        <w:t>24:55:</w:t>
      </w:r>
      <w:r w:rsidR="00796AAE" w:rsidRPr="0015562A">
        <w:rPr>
          <w:color w:val="000000"/>
          <w:sz w:val="26"/>
          <w:szCs w:val="26"/>
        </w:rPr>
        <w:t>0203003:</w:t>
      </w:r>
      <w:r w:rsidR="004C2F27">
        <w:rPr>
          <w:color w:val="000000"/>
          <w:sz w:val="26"/>
          <w:szCs w:val="26"/>
        </w:rPr>
        <w:t>76</w:t>
      </w:r>
      <w:r w:rsidR="00BB27F7" w:rsidRPr="0015562A">
        <w:rPr>
          <w:color w:val="000000"/>
          <w:sz w:val="26"/>
          <w:szCs w:val="26"/>
        </w:rPr>
        <w:t xml:space="preserve"> «</w:t>
      </w:r>
      <w:r w:rsidR="004C2F27">
        <w:rPr>
          <w:color w:val="000000"/>
          <w:sz w:val="26"/>
          <w:szCs w:val="26"/>
        </w:rPr>
        <w:t>причалы для маломерных судов</w:t>
      </w:r>
      <w:r w:rsidR="0041214A" w:rsidRPr="0015562A">
        <w:rPr>
          <w:color w:val="000000"/>
          <w:sz w:val="26"/>
          <w:szCs w:val="26"/>
        </w:rPr>
        <w:t xml:space="preserve">» </w:t>
      </w:r>
      <w:r w:rsidR="00C62B21" w:rsidRPr="0015562A">
        <w:rPr>
          <w:color w:val="000000"/>
          <w:sz w:val="26"/>
          <w:szCs w:val="26"/>
        </w:rPr>
        <w:t>на вид разрешенного использования «</w:t>
      </w:r>
      <w:r w:rsidR="00796AAE" w:rsidRPr="0015562A">
        <w:rPr>
          <w:color w:val="000000"/>
          <w:sz w:val="26"/>
          <w:szCs w:val="26"/>
        </w:rPr>
        <w:t>охота и рыбалка</w:t>
      </w:r>
      <w:r w:rsidR="00C62B21" w:rsidRPr="0015562A">
        <w:rPr>
          <w:color w:val="000000"/>
          <w:sz w:val="26"/>
          <w:szCs w:val="26"/>
        </w:rPr>
        <w:t xml:space="preserve">», расположенного в зоне </w:t>
      </w:r>
      <w:r w:rsidR="005973FB" w:rsidRPr="0015562A">
        <w:rPr>
          <w:color w:val="000000"/>
          <w:sz w:val="26"/>
          <w:szCs w:val="26"/>
        </w:rPr>
        <w:t xml:space="preserve">объектов </w:t>
      </w:r>
      <w:r w:rsidR="00796AAE" w:rsidRPr="0015562A">
        <w:rPr>
          <w:color w:val="000000"/>
          <w:sz w:val="26"/>
          <w:szCs w:val="26"/>
        </w:rPr>
        <w:t>учреждений и объектов рекреации</w:t>
      </w:r>
      <w:r w:rsidR="005973FB" w:rsidRPr="0015562A">
        <w:rPr>
          <w:color w:val="000000"/>
          <w:sz w:val="26"/>
          <w:szCs w:val="26"/>
        </w:rPr>
        <w:t xml:space="preserve"> </w:t>
      </w:r>
      <w:r w:rsidR="00A6679E">
        <w:rPr>
          <w:color w:val="000000"/>
          <w:sz w:val="26"/>
          <w:szCs w:val="26"/>
        </w:rPr>
        <w:t>(</w:t>
      </w:r>
      <w:r w:rsidR="00796AAE" w:rsidRPr="0015562A">
        <w:rPr>
          <w:color w:val="000000"/>
          <w:sz w:val="26"/>
          <w:szCs w:val="26"/>
        </w:rPr>
        <w:t>РЛ</w:t>
      </w:r>
      <w:r w:rsidR="00A6679E">
        <w:rPr>
          <w:color w:val="000000"/>
          <w:sz w:val="26"/>
          <w:szCs w:val="26"/>
        </w:rPr>
        <w:t>)</w:t>
      </w:r>
      <w:r w:rsidR="00796AAE" w:rsidRPr="0015562A">
        <w:rPr>
          <w:color w:val="000000"/>
          <w:sz w:val="26"/>
          <w:szCs w:val="26"/>
        </w:rPr>
        <w:t xml:space="preserve"> </w:t>
      </w:r>
      <w:r w:rsidR="00C62B21" w:rsidRPr="0015562A">
        <w:rPr>
          <w:color w:val="000000"/>
          <w:sz w:val="26"/>
          <w:szCs w:val="26"/>
        </w:rPr>
        <w:t xml:space="preserve">по адресу: </w:t>
      </w:r>
      <w:r w:rsidR="00796AAE" w:rsidRPr="0015562A">
        <w:rPr>
          <w:color w:val="000000"/>
          <w:sz w:val="26"/>
          <w:szCs w:val="26"/>
        </w:rPr>
        <w:t>Красноярский край, район г.</w:t>
      </w:r>
      <w:r w:rsidR="0015562A">
        <w:rPr>
          <w:color w:val="000000"/>
          <w:sz w:val="26"/>
          <w:szCs w:val="26"/>
        </w:rPr>
        <w:t> </w:t>
      </w:r>
      <w:r w:rsidR="00796AAE" w:rsidRPr="0015562A">
        <w:rPr>
          <w:color w:val="000000"/>
          <w:sz w:val="26"/>
          <w:szCs w:val="26"/>
        </w:rPr>
        <w:t xml:space="preserve">Норильска, в районе </w:t>
      </w:r>
      <w:r w:rsidR="004C2F27">
        <w:rPr>
          <w:color w:val="000000"/>
          <w:sz w:val="26"/>
          <w:szCs w:val="26"/>
        </w:rPr>
        <w:t>турбазы «Легенды севера»</w:t>
      </w:r>
      <w:r w:rsidR="0058499C" w:rsidRPr="0015562A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796AAE" w:rsidRDefault="00796AAE" w:rsidP="006659F9">
      <w:pPr>
        <w:jc w:val="both"/>
        <w:rPr>
          <w:color w:val="000000"/>
        </w:rPr>
      </w:pPr>
    </w:p>
    <w:p w:rsidR="00796AAE" w:rsidRDefault="00796AAE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562A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73A3C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2F27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96AAE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6679E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13F9F-BD78-4F16-B5C5-DDB1A9F3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6</cp:revision>
  <cp:lastPrinted>2023-01-30T03:27:00Z</cp:lastPrinted>
  <dcterms:created xsi:type="dcterms:W3CDTF">2022-11-08T05:25:00Z</dcterms:created>
  <dcterms:modified xsi:type="dcterms:W3CDTF">2023-02-02T07:52:00Z</dcterms:modified>
</cp:coreProperties>
</file>