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E81202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E81202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E81202">
              <w:rPr>
                <w:szCs w:val="26"/>
                <w:lang w:eastAsia="en-US"/>
              </w:rPr>
              <w:t>35/4-765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6402F2" w:rsidRPr="00ED7386" w:rsidRDefault="00ED7386" w:rsidP="00ED738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D7386">
        <w:rPr>
          <w:rFonts w:ascii="Times New Roman" w:hAnsi="Times New Roman" w:cs="Times New Roman"/>
          <w:sz w:val="26"/>
          <w:szCs w:val="26"/>
        </w:rPr>
        <w:t>О внесении изменений в решение Городского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ED7386" w:rsidRDefault="00ED7386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ED7386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37D">
        <w:rPr>
          <w:rFonts w:ascii="Times New Roman" w:hAnsi="Times New Roman" w:cs="Times New Roman"/>
          <w:sz w:val="26"/>
          <w:szCs w:val="26"/>
        </w:rPr>
        <w:t>В соответствии с Законом Красноярского края от 03.12.2004 № 12-2668 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</w:t>
      </w:r>
      <w:r w:rsidR="006402F2" w:rsidRPr="009334E6">
        <w:rPr>
          <w:rFonts w:ascii="Times New Roman" w:hAnsi="Times New Roman" w:cs="Times New Roman"/>
          <w:sz w:val="26"/>
          <w:szCs w:val="26"/>
        </w:rPr>
        <w:t>, Городской Совет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4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386" w:rsidRDefault="00ED7386" w:rsidP="00ED7386">
      <w:pPr>
        <w:ind w:firstLine="709"/>
        <w:contextualSpacing/>
        <w:rPr>
          <w:szCs w:val="26"/>
        </w:rPr>
      </w:pPr>
      <w:r>
        <w:rPr>
          <w:szCs w:val="26"/>
        </w:rPr>
        <w:t>1. В</w:t>
      </w:r>
      <w:r w:rsidRPr="003A137D">
        <w:rPr>
          <w:szCs w:val="26"/>
        </w:rPr>
        <w:t xml:space="preserve">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</w:t>
      </w:r>
      <w:r w:rsidR="00CA31D2">
        <w:rPr>
          <w:szCs w:val="26"/>
        </w:rPr>
        <w:t>Г</w:t>
      </w:r>
      <w:r w:rsidRPr="003A137D">
        <w:rPr>
          <w:szCs w:val="26"/>
        </w:rPr>
        <w:t>ородского Совета от 17.02.2009 № 17-403 (далее - Положение)</w:t>
      </w:r>
      <w:r>
        <w:rPr>
          <w:szCs w:val="26"/>
        </w:rPr>
        <w:t>, следующие изменения</w:t>
      </w:r>
      <w:r w:rsidRPr="00ED4306">
        <w:rPr>
          <w:szCs w:val="26"/>
        </w:rPr>
        <w:t>:</w:t>
      </w:r>
    </w:p>
    <w:p w:rsidR="00ED7386" w:rsidRPr="002159A1" w:rsidRDefault="00ED7386" w:rsidP="00ED7386">
      <w:pPr>
        <w:pStyle w:val="a4"/>
        <w:ind w:left="0" w:firstLine="709"/>
        <w:rPr>
          <w:szCs w:val="26"/>
        </w:rPr>
      </w:pPr>
      <w:r>
        <w:rPr>
          <w:szCs w:val="26"/>
        </w:rPr>
        <w:t>1.1</w:t>
      </w:r>
      <w:r w:rsidRPr="002159A1">
        <w:rPr>
          <w:szCs w:val="26"/>
        </w:rPr>
        <w:t>. Подпункт 23 таблицы пункта 3 приложения 1 к Положению изложить в следующей редакции: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"/>
        <w:gridCol w:w="8346"/>
      </w:tblGrid>
      <w:tr w:rsidR="00ED7386" w:rsidRPr="003A137D" w:rsidTr="00ED7386">
        <w:tc>
          <w:tcPr>
            <w:tcW w:w="726" w:type="dxa"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8346" w:type="dxa"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</w:tr>
      <w:tr w:rsidR="00ED7386" w:rsidRPr="003A137D" w:rsidTr="00ED7386">
        <w:trPr>
          <w:trHeight w:val="458"/>
        </w:trPr>
        <w:tc>
          <w:tcPr>
            <w:tcW w:w="726" w:type="dxa"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23.</w:t>
            </w:r>
          </w:p>
        </w:tc>
        <w:tc>
          <w:tcPr>
            <w:tcW w:w="8346" w:type="dxa"/>
          </w:tcPr>
          <w:p w:rsidR="00ED7386" w:rsidRDefault="00ED7386" w:rsidP="0028068F">
            <w:r w:rsidRPr="000E1AA1">
              <w:rPr>
                <w:rFonts w:eastAsia="Calibri"/>
                <w:sz w:val="22"/>
                <w:lang w:eastAsia="en-US"/>
              </w:rPr>
              <w:t>Военный комиссариат города Норильск и Таймырского Долгано-Ненецкого района Красноярского края</w:t>
            </w:r>
          </w:p>
        </w:tc>
      </w:tr>
    </w:tbl>
    <w:p w:rsidR="00ED7386" w:rsidRDefault="00ED7386" w:rsidP="00ED7386">
      <w:pPr>
        <w:pStyle w:val="a4"/>
        <w:ind w:left="0" w:firstLine="709"/>
        <w:rPr>
          <w:szCs w:val="26"/>
        </w:rPr>
      </w:pPr>
      <w:r>
        <w:rPr>
          <w:szCs w:val="26"/>
        </w:rPr>
        <w:t>1.2. Подпункт 49 таблицы пункта 3 приложения 1 к Положению и подпункт 11 таблицы пункта 3.1</w:t>
      </w:r>
      <w:r w:rsidRPr="003A137D">
        <w:rPr>
          <w:szCs w:val="26"/>
        </w:rPr>
        <w:t xml:space="preserve"> приложения 2 к Положению</w:t>
      </w:r>
      <w:r>
        <w:rPr>
          <w:szCs w:val="26"/>
        </w:rPr>
        <w:t xml:space="preserve"> исключить.</w:t>
      </w:r>
    </w:p>
    <w:p w:rsidR="00ED7386" w:rsidRPr="003A137D" w:rsidRDefault="00ED7386" w:rsidP="00ED7386">
      <w:pPr>
        <w:pStyle w:val="a4"/>
        <w:ind w:left="0" w:firstLine="709"/>
        <w:rPr>
          <w:szCs w:val="26"/>
        </w:rPr>
      </w:pPr>
      <w:r>
        <w:rPr>
          <w:szCs w:val="26"/>
        </w:rPr>
        <w:t>1.</w:t>
      </w:r>
      <w:r w:rsidRPr="007276C2">
        <w:rPr>
          <w:szCs w:val="26"/>
        </w:rPr>
        <w:t>3. Подпункт</w:t>
      </w:r>
      <w:r w:rsidRPr="003A137D">
        <w:rPr>
          <w:szCs w:val="26"/>
        </w:rPr>
        <w:t xml:space="preserve"> 12 таблицы пункта 3.1 приложения 2 к Положению изложить в следующей редакции: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6914"/>
        <w:gridCol w:w="1559"/>
      </w:tblGrid>
      <w:tr w:rsidR="00ED7386" w:rsidRPr="003A137D" w:rsidTr="00ED738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Коэффициент ДКВ</w:t>
            </w:r>
          </w:p>
        </w:tc>
      </w:tr>
      <w:tr w:rsidR="00ED7386" w:rsidRPr="003A137D" w:rsidTr="00ED7386">
        <w:trPr>
          <w:trHeight w:val="45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12.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Отдел Министерства внутренних дел Российской Федерации по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г. Норильску: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</w:tr>
      <w:tr w:rsidR="00ED7386" w:rsidRPr="003A137D" w:rsidTr="00ED7386">
        <w:trPr>
          <w:trHeight w:val="31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госслужащие (специалист-эксперт (ведущий, главный), старший специалист 2 разряда)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0,14</w:t>
            </w:r>
          </w:p>
        </w:tc>
      </w:tr>
    </w:tbl>
    <w:p w:rsidR="00ED7386" w:rsidRPr="003A137D" w:rsidRDefault="00ED7386" w:rsidP="00ED7386">
      <w:pPr>
        <w:pStyle w:val="a4"/>
        <w:ind w:left="0" w:firstLine="709"/>
        <w:rPr>
          <w:szCs w:val="26"/>
        </w:rPr>
      </w:pPr>
      <w:r>
        <w:rPr>
          <w:szCs w:val="26"/>
        </w:rPr>
        <w:lastRenderedPageBreak/>
        <w:t>1.</w:t>
      </w:r>
      <w:r w:rsidRPr="007276C2">
        <w:rPr>
          <w:szCs w:val="26"/>
        </w:rPr>
        <w:t>4. Подпункт</w:t>
      </w:r>
      <w:r w:rsidRPr="003A137D">
        <w:rPr>
          <w:szCs w:val="26"/>
        </w:rPr>
        <w:t xml:space="preserve"> 6 таблицы пункта 3.2 приложения 2 к Положению изложить в следующей редакции:</w:t>
      </w:r>
    </w:p>
    <w:tbl>
      <w:tblPr>
        <w:tblW w:w="958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537"/>
        <w:gridCol w:w="3803"/>
        <w:gridCol w:w="1691"/>
        <w:gridCol w:w="987"/>
      </w:tblGrid>
      <w:tr w:rsidR="00ED7386" w:rsidRPr="003A137D" w:rsidTr="00E95285">
        <w:trPr>
          <w:trHeight w:val="8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Реквизиты приказа Минздрав-соцразвития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Коэф-фициент ДКВ</w:t>
            </w:r>
          </w:p>
        </w:tc>
      </w:tr>
      <w:tr w:rsidR="00ED7386" w:rsidRPr="003A137D" w:rsidTr="00E95285">
        <w:trPr>
          <w:trHeight w:val="18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«Научно-исследовательский институт сельского хозяйства и экологии Арктики» - филиал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ПКГ должностей научных работников и руководителей структурных подразделений: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заведующий лабораторией, заведующий группой, заведующий отделом научно-технической информации, заведующий аспирантурой, научный сотрудник (старший, младший)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03.07.2008</w:t>
            </w:r>
          </w:p>
          <w:p w:rsidR="00ED7386" w:rsidRPr="00591570" w:rsidRDefault="00281A73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ED7386" w:rsidRPr="00591570">
                <w:rPr>
                  <w:rFonts w:eastAsia="Calibri"/>
                  <w:sz w:val="22"/>
                  <w:lang w:eastAsia="en-US"/>
                </w:rPr>
                <w:t>№ 305н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0,04</w:t>
            </w:r>
          </w:p>
        </w:tc>
      </w:tr>
      <w:tr w:rsidR="00ED7386" w:rsidRPr="003A137D" w:rsidTr="00E95285">
        <w:trPr>
          <w:trHeight w:val="4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ПКГ должностей научно-технических работников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03.07.2008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№</w:t>
            </w:r>
            <w:hyperlink r:id="rId10" w:history="1">
              <w:r w:rsidRPr="00591570">
                <w:rPr>
                  <w:rFonts w:eastAsia="Calibri"/>
                  <w:sz w:val="22"/>
                  <w:lang w:eastAsia="en-US"/>
                </w:rPr>
                <w:t xml:space="preserve"> 305н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0,10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№</w:t>
            </w:r>
            <w:hyperlink r:id="rId11" w:history="1">
              <w:r w:rsidRPr="00591570">
                <w:rPr>
                  <w:rFonts w:eastAsia="Calibri"/>
                  <w:sz w:val="22"/>
                  <w:lang w:eastAsia="en-US"/>
                </w:rPr>
                <w:t xml:space="preserve"> 248н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0,10</w:t>
            </w:r>
          </w:p>
        </w:tc>
      </w:tr>
      <w:tr w:rsidR="00ED7386" w:rsidRPr="003A137D" w:rsidTr="00E95285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ED7386" w:rsidRPr="00591570" w:rsidRDefault="00281A73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hyperlink r:id="rId12" w:history="1">
              <w:r w:rsidR="00ED7386" w:rsidRPr="00591570">
                <w:rPr>
                  <w:rFonts w:eastAsia="Calibri"/>
                  <w:sz w:val="22"/>
                  <w:lang w:eastAsia="en-US"/>
                </w:rPr>
                <w:t>№ 248н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0,11</w:t>
            </w:r>
          </w:p>
        </w:tc>
      </w:tr>
    </w:tbl>
    <w:p w:rsidR="00ED7386" w:rsidRPr="002159A1" w:rsidRDefault="00ED7386" w:rsidP="00ED7386">
      <w:pPr>
        <w:pStyle w:val="a4"/>
        <w:ind w:left="0" w:firstLine="709"/>
        <w:rPr>
          <w:szCs w:val="26"/>
        </w:rPr>
      </w:pPr>
      <w:r>
        <w:rPr>
          <w:szCs w:val="26"/>
        </w:rPr>
        <w:t>1.</w:t>
      </w:r>
      <w:r w:rsidRPr="002159A1">
        <w:rPr>
          <w:szCs w:val="26"/>
        </w:rPr>
        <w:t>5. Подпункт 9 таблицы пункта 3.2 приложения 2 к Положению изложить в следующей редакции: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1529"/>
        <w:gridCol w:w="4716"/>
        <w:gridCol w:w="1806"/>
        <w:gridCol w:w="973"/>
      </w:tblGrid>
      <w:tr w:rsidR="00ED7386" w:rsidRPr="003F6956" w:rsidTr="00E95285">
        <w:trPr>
          <w:jc w:val="center"/>
        </w:trPr>
        <w:tc>
          <w:tcPr>
            <w:tcW w:w="567" w:type="dxa"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843" w:type="dxa"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Реквизиты приказа Минздрав-соцразвития РФ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Коэф-фициент ДКВ</w:t>
            </w:r>
          </w:p>
        </w:tc>
      </w:tr>
      <w:tr w:rsidR="00ED7386" w:rsidRPr="003F6956" w:rsidTr="00E95285">
        <w:trPr>
          <w:trHeight w:val="161"/>
          <w:jc w:val="center"/>
        </w:trPr>
        <w:tc>
          <w:tcPr>
            <w:tcW w:w="567" w:type="dxa"/>
            <w:vMerge w:val="restart"/>
          </w:tcPr>
          <w:p w:rsidR="00ED7386" w:rsidRPr="000E1AA1" w:rsidRDefault="00ED7386" w:rsidP="00E9528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9.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Военный комиссариат города</w:t>
            </w:r>
          </w:p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Норильск и Таймырского Долгано-Ненецкого района Красноярского края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Должности, не отнесенные к ПКГ: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86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D7386" w:rsidRPr="003F6956" w:rsidTr="00E95285">
        <w:trPr>
          <w:trHeight w:val="20"/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7A188D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военный комиссар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0,27</w:t>
            </w:r>
          </w:p>
        </w:tc>
      </w:tr>
      <w:tr w:rsidR="00ED7386" w:rsidRPr="003F6956" w:rsidTr="00E95285">
        <w:trPr>
          <w:trHeight w:val="20"/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- старший помощник военного комиссара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0,22</w:t>
            </w:r>
          </w:p>
        </w:tc>
      </w:tr>
      <w:tr w:rsidR="00ED7386" w:rsidRPr="003F6956" w:rsidTr="00E95285">
        <w:trPr>
          <w:trHeight w:val="462"/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Врачи и провизоры</w:t>
            </w:r>
          </w:p>
        </w:tc>
        <w:tc>
          <w:tcPr>
            <w:tcW w:w="1843" w:type="dxa"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188D">
              <w:rPr>
                <w:rFonts w:eastAsia="Calibri"/>
                <w:sz w:val="22"/>
                <w:lang w:eastAsia="en-US"/>
              </w:rPr>
              <w:t>№ 526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0,23</w:t>
            </w:r>
          </w:p>
        </w:tc>
      </w:tr>
      <w:tr w:rsidR="00ED7386" w:rsidRPr="003F6956" w:rsidTr="00CA31D2">
        <w:trPr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Средний медицинский и фармацевтический персонал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№</w:t>
            </w:r>
            <w:r w:rsidRPr="007A188D">
              <w:rPr>
                <w:rFonts w:eastAsia="Calibri"/>
                <w:sz w:val="22"/>
                <w:lang w:eastAsia="en-US"/>
              </w:rPr>
              <w:t xml:space="preserve"> 526</w:t>
            </w:r>
          </w:p>
        </w:tc>
        <w:tc>
          <w:tcPr>
            <w:tcW w:w="992" w:type="dxa"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0,16</w:t>
            </w:r>
          </w:p>
        </w:tc>
      </w:tr>
      <w:tr w:rsidR="00ED7386" w:rsidRPr="003F6956" w:rsidTr="00CA31D2">
        <w:trPr>
          <w:trHeight w:val="745"/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четвертого уровня: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ED7386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ED7386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ED7386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от 08.08.2008</w:t>
            </w:r>
          </w:p>
          <w:p w:rsidR="00ED7386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7A188D">
              <w:rPr>
                <w:rFonts w:eastAsia="Calibri"/>
                <w:sz w:val="22"/>
                <w:lang w:eastAsia="en-US"/>
              </w:rPr>
              <w:t>№ 394н</w:t>
            </w:r>
          </w:p>
          <w:p w:rsidR="00CA31D2" w:rsidRDefault="00CA31D2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CA31D2" w:rsidRDefault="00CA31D2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CA31D2" w:rsidRPr="000E1AA1" w:rsidRDefault="00CA31D2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D7386" w:rsidRPr="003F6956" w:rsidTr="00CA31D2">
        <w:trPr>
          <w:trHeight w:val="20"/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7A188D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начальник отделения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0,27</w:t>
            </w:r>
          </w:p>
        </w:tc>
      </w:tr>
      <w:tr w:rsidR="00ED7386" w:rsidRPr="003F6956" w:rsidTr="00CA31D2">
        <w:trPr>
          <w:trHeight w:val="20"/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7A188D" w:rsidRDefault="00ED7386" w:rsidP="009C30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- старший помощник начальника отделения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0,23</w:t>
            </w:r>
          </w:p>
        </w:tc>
      </w:tr>
      <w:tr w:rsidR="00CA31D2" w:rsidRPr="003F6956" w:rsidTr="00CA31D2">
        <w:trPr>
          <w:trHeight w:val="20"/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7A188D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 помощник начальника отделения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0,21</w:t>
            </w:r>
          </w:p>
        </w:tc>
      </w:tr>
      <w:tr w:rsidR="00ED7386" w:rsidRPr="003F6956" w:rsidTr="00CA31D2">
        <w:trPr>
          <w:trHeight w:val="20"/>
          <w:jc w:val="center"/>
        </w:trPr>
        <w:tc>
          <w:tcPr>
            <w:tcW w:w="567" w:type="dxa"/>
            <w:vMerge/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- начальник части (секретной)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0E1AA1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1AA1">
              <w:rPr>
                <w:rFonts w:eastAsia="Calibri"/>
                <w:sz w:val="22"/>
                <w:lang w:eastAsia="en-US"/>
              </w:rPr>
              <w:t>0,27</w:t>
            </w:r>
          </w:p>
        </w:tc>
      </w:tr>
    </w:tbl>
    <w:p w:rsidR="00ED7386" w:rsidRPr="003A137D" w:rsidRDefault="00ED7386" w:rsidP="00ED7386">
      <w:pPr>
        <w:pStyle w:val="a4"/>
        <w:ind w:left="0" w:firstLine="709"/>
        <w:rPr>
          <w:szCs w:val="26"/>
        </w:rPr>
      </w:pPr>
      <w:r>
        <w:rPr>
          <w:szCs w:val="26"/>
        </w:rPr>
        <w:lastRenderedPageBreak/>
        <w:t>1.6</w:t>
      </w:r>
      <w:r w:rsidRPr="00225890">
        <w:rPr>
          <w:szCs w:val="26"/>
        </w:rPr>
        <w:t>. Подпункт</w:t>
      </w:r>
      <w:r w:rsidRPr="003A137D">
        <w:rPr>
          <w:szCs w:val="26"/>
        </w:rPr>
        <w:t xml:space="preserve"> 20 таблицы пункта 3.2 приложения 2 к Положению изложить в следующей редакции: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551"/>
        <w:gridCol w:w="4790"/>
        <w:gridCol w:w="1691"/>
        <w:gridCol w:w="986"/>
      </w:tblGrid>
      <w:tr w:rsidR="00ED7386" w:rsidRPr="003A137D" w:rsidTr="00E95285">
        <w:trPr>
          <w:jc w:val="center"/>
        </w:trPr>
        <w:tc>
          <w:tcPr>
            <w:tcW w:w="567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701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Реквизиты приказа Минздрав-соцразвития РФ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Коэф-фициент ДКВ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 w:val="restart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20.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Отдел Министерства внутренних дел Российской Федерации по г. Норильску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ПКГ «Руководители структурных подразделений учреждений с высшим медицинским и фармацевтическим образованием»: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285" w:rsidRDefault="00E95285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E95285" w:rsidRDefault="00E95285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188D">
              <w:rPr>
                <w:rFonts w:eastAsia="Calibri"/>
                <w:sz w:val="22"/>
                <w:lang w:eastAsia="en-US"/>
              </w:rPr>
              <w:t>№ 526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заведующий медицинской частью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0,59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Средний медицинский и фармацевтический персонал: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1 квалификационный уровень: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06.08.2007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188D">
              <w:rPr>
                <w:rFonts w:eastAsia="Calibri"/>
                <w:sz w:val="22"/>
                <w:lang w:eastAsia="en-US"/>
              </w:rPr>
              <w:t>№ 526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7A188D" w:rsidRDefault="00ED7386" w:rsidP="0028068F">
            <w:pPr>
              <w:rPr>
                <w:rFonts w:eastAsia="Calibri"/>
                <w:lang w:eastAsia="en-US"/>
              </w:rPr>
            </w:pP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дезинфектор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0,66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188D">
              <w:rPr>
                <w:rFonts w:eastAsia="Calibri"/>
                <w:sz w:val="22"/>
                <w:lang w:eastAsia="en-US"/>
              </w:rPr>
              <w:t>№ 247н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D7386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0,70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1701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7D04">
              <w:rPr>
                <w:rFonts w:eastAsia="Calibri"/>
                <w:sz w:val="22"/>
                <w:lang w:eastAsia="en-US"/>
              </w:rPr>
              <w:t>№ 247н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D7386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0,50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Общеотраслевые должности служащих третьего уровня: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7D04">
              <w:rPr>
                <w:rFonts w:eastAsia="Calibri"/>
                <w:sz w:val="22"/>
                <w:lang w:eastAsia="en-US"/>
              </w:rPr>
              <w:t>№ 247н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психолог (II категории)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0,53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программист (I категории)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0,27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программист (II категории)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0,43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инженер-электроник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0,75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инженер (I категории)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0,27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бухгалтер (I категории)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0,64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ведущий бухгалтер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0,67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документовед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0,80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документовед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 w:rsidRPr="00591570">
              <w:rPr>
                <w:rFonts w:eastAsia="Calibri"/>
                <w:sz w:val="22"/>
                <w:lang w:val="en-US" w:eastAsia="en-US"/>
              </w:rPr>
              <w:t>II</w:t>
            </w:r>
            <w:r w:rsidRPr="00591570">
              <w:rPr>
                <w:rFonts w:eastAsia="Calibri"/>
                <w:sz w:val="22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0,29</w:t>
            </w:r>
          </w:p>
        </w:tc>
      </w:tr>
      <w:tr w:rsidR="00ED7386" w:rsidRPr="003A137D" w:rsidTr="00E95285">
        <w:trPr>
          <w:trHeight w:val="408"/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уровня: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7D04">
              <w:rPr>
                <w:rFonts w:eastAsia="Calibri"/>
                <w:sz w:val="22"/>
                <w:lang w:eastAsia="en-US"/>
              </w:rPr>
              <w:t>№ 248н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оператор электронно-вычислительных машин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0,19</w:t>
            </w:r>
          </w:p>
        </w:tc>
      </w:tr>
      <w:tr w:rsidR="00ED7386" w:rsidRPr="003A137D" w:rsidTr="00E95285">
        <w:trPr>
          <w:trHeight w:val="245"/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- водитель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0,80</w:t>
            </w:r>
          </w:p>
        </w:tc>
      </w:tr>
      <w:tr w:rsidR="00ED7386" w:rsidRPr="003A137D" w:rsidTr="00E95285">
        <w:trPr>
          <w:trHeight w:val="171"/>
          <w:jc w:val="center"/>
        </w:trPr>
        <w:tc>
          <w:tcPr>
            <w:tcW w:w="567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ПКГ</w:t>
            </w:r>
            <w:r w:rsidRPr="00591570">
              <w:rPr>
                <w:rFonts w:eastAsia="Calibri"/>
                <w:sz w:val="22"/>
                <w:lang w:eastAsia="en-US"/>
              </w:rPr>
              <w:t xml:space="preserve">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</w:t>
            </w:r>
          </w:p>
        </w:tc>
        <w:tc>
          <w:tcPr>
            <w:tcW w:w="1701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08.08.2008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7D04">
              <w:rPr>
                <w:rFonts w:eastAsia="Calibri"/>
                <w:sz w:val="22"/>
                <w:lang w:eastAsia="en-US"/>
              </w:rPr>
              <w:t>№ 394н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0,73</w:t>
            </w:r>
          </w:p>
        </w:tc>
      </w:tr>
    </w:tbl>
    <w:p w:rsidR="00ED7386" w:rsidRPr="003A137D" w:rsidRDefault="00ED7386" w:rsidP="00ED7386">
      <w:pPr>
        <w:rPr>
          <w:szCs w:val="26"/>
        </w:rPr>
      </w:pPr>
    </w:p>
    <w:p w:rsidR="00ED7386" w:rsidRPr="003A137D" w:rsidRDefault="00ED7386" w:rsidP="009E49C1">
      <w:pPr>
        <w:pStyle w:val="a4"/>
        <w:ind w:left="0" w:firstLine="709"/>
        <w:rPr>
          <w:szCs w:val="26"/>
        </w:rPr>
      </w:pPr>
      <w:r>
        <w:rPr>
          <w:szCs w:val="26"/>
        </w:rPr>
        <w:lastRenderedPageBreak/>
        <w:t xml:space="preserve">1.7. </w:t>
      </w:r>
      <w:r w:rsidRPr="003A137D">
        <w:rPr>
          <w:szCs w:val="26"/>
        </w:rPr>
        <w:t>Подпункт 28 таблицы пункта 3.2 приложения 2 к Положению изложить в следующей редакции: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3523"/>
        <w:gridCol w:w="2818"/>
        <w:gridCol w:w="1691"/>
        <w:gridCol w:w="986"/>
      </w:tblGrid>
      <w:tr w:rsidR="00ED7386" w:rsidRPr="003A137D" w:rsidTr="00E95285">
        <w:trPr>
          <w:jc w:val="center"/>
        </w:trPr>
        <w:tc>
          <w:tcPr>
            <w:tcW w:w="567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3544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Наименование организации</w:t>
            </w:r>
          </w:p>
        </w:tc>
        <w:tc>
          <w:tcPr>
            <w:tcW w:w="2835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Наименование ПКГ</w:t>
            </w:r>
          </w:p>
        </w:tc>
        <w:tc>
          <w:tcPr>
            <w:tcW w:w="1701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Реквизиты приказа Минздрав-соцразвития РФ</w:t>
            </w:r>
          </w:p>
        </w:tc>
        <w:tc>
          <w:tcPr>
            <w:tcW w:w="991" w:type="dxa"/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Коэф-фициент ДКВ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28.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Отдел судебных приставов по району Талнах г. Норильска Управления Федеральной службы судебных приставов России по Красноярскому краю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7D04">
              <w:rPr>
                <w:rFonts w:eastAsia="Calibri"/>
                <w:sz w:val="22"/>
                <w:lang w:eastAsia="en-US"/>
              </w:rPr>
              <w:t>№ 248н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0,39</w:t>
            </w:r>
          </w:p>
        </w:tc>
      </w:tr>
      <w:tr w:rsidR="00ED7386" w:rsidRPr="003A137D" w:rsidTr="00E95285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от 29.05.2008</w:t>
            </w: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7D04">
              <w:rPr>
                <w:rFonts w:eastAsia="Calibri"/>
                <w:sz w:val="22"/>
                <w:lang w:eastAsia="en-US"/>
              </w:rPr>
              <w:t>№ 248н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D7386" w:rsidRPr="00591570" w:rsidRDefault="00ED7386" w:rsidP="002806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91570">
              <w:rPr>
                <w:rFonts w:eastAsia="Calibri"/>
                <w:sz w:val="22"/>
                <w:lang w:eastAsia="en-US"/>
              </w:rPr>
              <w:t>0,25</w:t>
            </w:r>
          </w:p>
        </w:tc>
      </w:tr>
    </w:tbl>
    <w:p w:rsidR="00ED7386" w:rsidRDefault="00ED7386" w:rsidP="00ED7386">
      <w:pPr>
        <w:pStyle w:val="a4"/>
        <w:ind w:left="0" w:firstLine="709"/>
        <w:rPr>
          <w:color w:val="FF0000"/>
          <w:szCs w:val="26"/>
        </w:rPr>
      </w:pPr>
    </w:p>
    <w:p w:rsidR="00ED7386" w:rsidRDefault="00CA31D2" w:rsidP="00ED7386">
      <w:pPr>
        <w:pStyle w:val="Con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D7386">
        <w:rPr>
          <w:rFonts w:ascii="Times New Roman" w:hAnsi="Times New Roman" w:cs="Times New Roman"/>
          <w:sz w:val="26"/>
          <w:szCs w:val="26"/>
        </w:rPr>
        <w:t>. Установить, что по</w:t>
      </w:r>
      <w:r w:rsidR="00ED7386" w:rsidRPr="00383EB7">
        <w:rPr>
          <w:rFonts w:ascii="Times New Roman" w:hAnsi="Times New Roman" w:cs="Times New Roman"/>
          <w:sz w:val="26"/>
          <w:szCs w:val="26"/>
        </w:rPr>
        <w:t xml:space="preserve"> дополнительным компенсационным выплатам, осуществленным работникам на отпускной расчет по коэффициентам ДКВ, измененным настоящим решением в меньшую сторону, перерасчет не производить.</w:t>
      </w:r>
    </w:p>
    <w:p w:rsidR="00ED7386" w:rsidRPr="007D2ABC" w:rsidRDefault="00CA31D2" w:rsidP="00ED738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7386">
        <w:rPr>
          <w:rFonts w:ascii="Times New Roman" w:hAnsi="Times New Roman" w:cs="Times New Roman"/>
          <w:sz w:val="26"/>
          <w:szCs w:val="26"/>
        </w:rPr>
        <w:t xml:space="preserve">. </w:t>
      </w:r>
      <w:r w:rsidR="00ED7386" w:rsidRPr="00784451">
        <w:rPr>
          <w:rFonts w:ascii="Times New Roman" w:hAnsi="Times New Roman" w:cs="Times New Roman"/>
          <w:sz w:val="26"/>
          <w:szCs w:val="26"/>
        </w:rPr>
        <w:t xml:space="preserve">Контроль исполнения </w:t>
      </w:r>
      <w:r w:rsidR="00ED738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ED7386" w:rsidRPr="00784451">
        <w:rPr>
          <w:rFonts w:ascii="Times New Roman" w:hAnsi="Times New Roman" w:cs="Times New Roman"/>
          <w:sz w:val="26"/>
          <w:szCs w:val="26"/>
        </w:rPr>
        <w:t xml:space="preserve">решения возложить на председателя </w:t>
      </w:r>
      <w:r w:rsidR="00ED7386">
        <w:rPr>
          <w:rFonts w:ascii="Times New Roman" w:hAnsi="Times New Roman" w:cs="Times New Roman"/>
          <w:sz w:val="26"/>
          <w:szCs w:val="26"/>
        </w:rPr>
        <w:t xml:space="preserve">постоянной </w:t>
      </w:r>
      <w:r w:rsidR="00ED7386" w:rsidRPr="00784451">
        <w:rPr>
          <w:rFonts w:ascii="Times New Roman" w:hAnsi="Times New Roman" w:cs="Times New Roman"/>
          <w:sz w:val="26"/>
          <w:szCs w:val="26"/>
        </w:rPr>
        <w:t xml:space="preserve">комиссии Городского Совета по бюджету и собственности </w:t>
      </w:r>
      <w:r w:rsidR="00ED7386">
        <w:rPr>
          <w:rFonts w:ascii="Times New Roman" w:hAnsi="Times New Roman" w:cs="Times New Roman"/>
          <w:sz w:val="26"/>
          <w:szCs w:val="26"/>
        </w:rPr>
        <w:t xml:space="preserve">       </w:t>
      </w:r>
      <w:r w:rsidR="00ED7386" w:rsidRPr="00784451">
        <w:rPr>
          <w:rFonts w:ascii="Times New Roman" w:hAnsi="Times New Roman" w:cs="Times New Roman"/>
          <w:sz w:val="26"/>
          <w:szCs w:val="26"/>
        </w:rPr>
        <w:t>Цюпко В.В.</w:t>
      </w:r>
    </w:p>
    <w:p w:rsidR="00ED7386" w:rsidRPr="009E49C1" w:rsidRDefault="00CA31D2" w:rsidP="00ED7386">
      <w:pPr>
        <w:pStyle w:val="ConsNormal"/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D7386">
        <w:rPr>
          <w:rFonts w:ascii="Times New Roman" w:hAnsi="Times New Roman" w:cs="Times New Roman"/>
          <w:sz w:val="26"/>
          <w:szCs w:val="26"/>
        </w:rPr>
        <w:t xml:space="preserve">. </w:t>
      </w:r>
      <w:r w:rsidR="00ED7386" w:rsidRPr="00BD4F3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ED7386">
        <w:rPr>
          <w:rFonts w:ascii="Times New Roman" w:hAnsi="Times New Roman" w:cs="Times New Roman"/>
          <w:sz w:val="26"/>
          <w:szCs w:val="26"/>
        </w:rPr>
        <w:t xml:space="preserve">через десять дней </w:t>
      </w:r>
      <w:r>
        <w:rPr>
          <w:rFonts w:ascii="Times New Roman" w:hAnsi="Times New Roman" w:cs="Times New Roman"/>
          <w:sz w:val="26"/>
          <w:szCs w:val="26"/>
        </w:rPr>
        <w:t>со дня</w:t>
      </w:r>
      <w:r w:rsidR="00ED7386" w:rsidRPr="00BD4F31">
        <w:rPr>
          <w:rFonts w:ascii="Times New Roman" w:hAnsi="Times New Roman" w:cs="Times New Roman"/>
          <w:sz w:val="26"/>
          <w:szCs w:val="26"/>
        </w:rPr>
        <w:t xml:space="preserve"> опубликования </w:t>
      </w:r>
      <w:r w:rsidR="00ED7386">
        <w:rPr>
          <w:rFonts w:ascii="Times New Roman" w:hAnsi="Times New Roman" w:cs="Times New Roman"/>
          <w:sz w:val="26"/>
          <w:szCs w:val="26"/>
        </w:rPr>
        <w:t xml:space="preserve">в газете «Заполярная правда» </w:t>
      </w:r>
      <w:r w:rsidR="00ED7386" w:rsidRPr="00BD4F3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 свое действие</w:t>
      </w:r>
      <w:r w:rsidRPr="00CA31D2">
        <w:rPr>
          <w:rFonts w:ascii="Times New Roman" w:hAnsi="Times New Roman" w:cs="Times New Roman"/>
          <w:sz w:val="26"/>
          <w:szCs w:val="26"/>
        </w:rPr>
        <w:t>:</w:t>
      </w:r>
    </w:p>
    <w:p w:rsidR="00CA31D2" w:rsidRDefault="00CA31D2" w:rsidP="00CA31D2">
      <w:pPr>
        <w:pStyle w:val="Con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пункту 1.7 настоящего решения с 01.07.2016;</w:t>
      </w:r>
    </w:p>
    <w:p w:rsidR="00CA31D2" w:rsidRDefault="00CA31D2" w:rsidP="00CA31D2">
      <w:pPr>
        <w:pStyle w:val="Con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пунктам 1.3, 1.6 настоящего решения с 01.08.2016;</w:t>
      </w:r>
    </w:p>
    <w:p w:rsidR="00CA31D2" w:rsidRDefault="00CA31D2" w:rsidP="00CA31D2">
      <w:pPr>
        <w:pStyle w:val="Con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пункту 1.4 настоящего решения с 01.09.2016;</w:t>
      </w:r>
    </w:p>
    <w:p w:rsidR="00CA31D2" w:rsidRDefault="00CA31D2" w:rsidP="00CA31D2">
      <w:pPr>
        <w:pStyle w:val="Con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пункту 1.2 настоящего решения с 11.11.2016;</w:t>
      </w:r>
    </w:p>
    <w:p w:rsidR="00CA31D2" w:rsidRDefault="00CA31D2" w:rsidP="00CA31D2">
      <w:pPr>
        <w:pStyle w:val="Con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пунктам 1.1, 1.5 настоящего решения с 01.12.2016.</w:t>
      </w: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E81202">
      <w:footerReference w:type="default" r:id="rId13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7E" w:rsidRDefault="00E8327E" w:rsidP="00171B74">
      <w:r>
        <w:separator/>
      </w:r>
    </w:p>
  </w:endnote>
  <w:endnote w:type="continuationSeparator" w:id="1">
    <w:p w:rsidR="00E8327E" w:rsidRDefault="00E8327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281A73">
        <w:pPr>
          <w:pStyle w:val="af1"/>
          <w:jc w:val="center"/>
        </w:pPr>
        <w:fldSimple w:instr=" PAGE   \* MERGEFORMAT ">
          <w:r w:rsidR="009C3091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7E" w:rsidRDefault="00E8327E" w:rsidP="00171B74">
      <w:r>
        <w:separator/>
      </w:r>
    </w:p>
  </w:footnote>
  <w:footnote w:type="continuationSeparator" w:id="1">
    <w:p w:rsidR="00E8327E" w:rsidRDefault="00E8327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4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C7B7E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2BEE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81A73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EB1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C5129"/>
    <w:rsid w:val="006D7ABF"/>
    <w:rsid w:val="006E4BC0"/>
    <w:rsid w:val="006F14C4"/>
    <w:rsid w:val="00700B7E"/>
    <w:rsid w:val="00700E52"/>
    <w:rsid w:val="007072B4"/>
    <w:rsid w:val="00711062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3AF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5AF3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C3091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E49C1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94AF5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1D2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202"/>
    <w:rsid w:val="00E81E68"/>
    <w:rsid w:val="00E8327E"/>
    <w:rsid w:val="00E874EB"/>
    <w:rsid w:val="00E91416"/>
    <w:rsid w:val="00E947BA"/>
    <w:rsid w:val="00E94869"/>
    <w:rsid w:val="00E95285"/>
    <w:rsid w:val="00E97FC2"/>
    <w:rsid w:val="00EB6A5A"/>
    <w:rsid w:val="00EB6DB0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9ED7D243E373189A9D901E9810C394564DC3603262640E7A021824qCJ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9ED7D243E373189A9D901E9810C394564DC3603262640E7A021824qCJ6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9ED7D243E373189A9D901E9810C3945940C5663362640E7A021824qCJ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9ED7D243E373189A9D901E9810C3945940C5663362640E7A021824qCJ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10</cp:revision>
  <cp:lastPrinted>2016-12-14T04:44:00Z</cp:lastPrinted>
  <dcterms:created xsi:type="dcterms:W3CDTF">2016-12-09T09:11:00Z</dcterms:created>
  <dcterms:modified xsi:type="dcterms:W3CDTF">2016-12-14T04:51:00Z</dcterms:modified>
</cp:coreProperties>
</file>