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363F65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363F65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01.06.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7542BD">
        <w:rPr>
          <w:sz w:val="26"/>
        </w:rPr>
        <w:t>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232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EA1A77" w:rsidRPr="00EA1A77">
        <w:rPr>
          <w:sz w:val="26"/>
          <w:szCs w:val="26"/>
        </w:rPr>
        <w:t xml:space="preserve">для размещения линейного объекта «воздушные линии электропередач 6 </w:t>
      </w:r>
      <w:proofErr w:type="spellStart"/>
      <w:r w:rsidR="00EA1A77" w:rsidRPr="00EA1A77">
        <w:rPr>
          <w:sz w:val="26"/>
          <w:szCs w:val="26"/>
        </w:rPr>
        <w:t>кВ</w:t>
      </w:r>
      <w:proofErr w:type="spellEnd"/>
      <w:r w:rsidR="00EA1A77" w:rsidRPr="00EA1A77">
        <w:rPr>
          <w:sz w:val="26"/>
          <w:szCs w:val="26"/>
        </w:rPr>
        <w:t xml:space="preserve">», по адресу: Российская Федерация, Красноярский край, городской округ город Норильск, улица Заводская, </w:t>
      </w:r>
      <w:r w:rsidR="00EA1A77">
        <w:rPr>
          <w:sz w:val="26"/>
          <w:szCs w:val="26"/>
        </w:rPr>
        <w:br/>
      </w:r>
      <w:r w:rsidR="00EA1A77" w:rsidRPr="00EA1A77">
        <w:rPr>
          <w:sz w:val="26"/>
          <w:szCs w:val="26"/>
        </w:rPr>
        <w:t>№ 34Г/3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844DE1">
        <w:rPr>
          <w:sz w:val="26"/>
          <w:szCs w:val="26"/>
        </w:rPr>
        <w:t xml:space="preserve">п.4 </w:t>
      </w:r>
      <w:r w:rsidR="00685F50">
        <w:rPr>
          <w:sz w:val="26"/>
          <w:szCs w:val="26"/>
        </w:rPr>
        <w:t>ч.</w:t>
      </w:r>
      <w:r w:rsidR="00C56FCE">
        <w:rPr>
          <w:sz w:val="26"/>
          <w:szCs w:val="26"/>
        </w:rPr>
        <w:t xml:space="preserve">1.1 ст.45, </w:t>
      </w:r>
      <w:r w:rsidR="00B040F7">
        <w:rPr>
          <w:sz w:val="26"/>
          <w:szCs w:val="26"/>
        </w:rPr>
        <w:t>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363F65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6B7B15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EA1A77" w:rsidRPr="00EA1A77">
        <w:rPr>
          <w:sz w:val="26"/>
          <w:szCs w:val="26"/>
        </w:rPr>
        <w:t xml:space="preserve">для размещения линейного объекта «воздушные линии электропередач 6 </w:t>
      </w:r>
      <w:proofErr w:type="spellStart"/>
      <w:r w:rsidR="00EA1A77" w:rsidRPr="00EA1A77">
        <w:rPr>
          <w:sz w:val="26"/>
          <w:szCs w:val="26"/>
        </w:rPr>
        <w:t>кВ</w:t>
      </w:r>
      <w:proofErr w:type="spellEnd"/>
      <w:r w:rsidR="00EA1A77" w:rsidRPr="00EA1A77">
        <w:rPr>
          <w:sz w:val="26"/>
          <w:szCs w:val="26"/>
        </w:rPr>
        <w:t xml:space="preserve">», по адресу: Российская Федерация, Красноярский край, городской округ город Норильск, улица Заводская, </w:t>
      </w:r>
      <w:r w:rsidR="00EA1A77">
        <w:rPr>
          <w:sz w:val="26"/>
          <w:szCs w:val="26"/>
        </w:rPr>
        <w:br/>
      </w:r>
      <w:r w:rsidR="00EA1A77" w:rsidRPr="00EA1A77">
        <w:rPr>
          <w:sz w:val="26"/>
          <w:szCs w:val="26"/>
        </w:rPr>
        <w:t>№ 34Г/3</w:t>
      </w:r>
      <w:r w:rsidR="00972FEA" w:rsidRPr="00972FEA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844A9B" w:rsidRDefault="00844A9B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</w:p>
    <w:p w:rsidR="00C56FCE" w:rsidRDefault="00C56FCE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  <w:bookmarkStart w:id="0" w:name="_GoBack"/>
      <w:bookmarkEnd w:id="0"/>
    </w:p>
    <w:sectPr w:rsidR="00CE417C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013E"/>
    <w:rsid w:val="00013B84"/>
    <w:rsid w:val="00026B12"/>
    <w:rsid w:val="00036C7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63F65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85F50"/>
    <w:rsid w:val="006B7B15"/>
    <w:rsid w:val="006C4B18"/>
    <w:rsid w:val="006C6252"/>
    <w:rsid w:val="006F3CF5"/>
    <w:rsid w:val="00702AD3"/>
    <w:rsid w:val="00705357"/>
    <w:rsid w:val="00722E30"/>
    <w:rsid w:val="00724374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28</cp:revision>
  <cp:lastPrinted>2017-05-19T07:52:00Z</cp:lastPrinted>
  <dcterms:created xsi:type="dcterms:W3CDTF">2016-02-26T08:09:00Z</dcterms:created>
  <dcterms:modified xsi:type="dcterms:W3CDTF">2017-06-01T02:30:00Z</dcterms:modified>
</cp:coreProperties>
</file>