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0105E4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01.10.</w:t>
      </w:r>
      <w:r w:rsidR="00E16B0F">
        <w:rPr>
          <w:rFonts w:ascii="Times New Roman" w:hAnsi="Times New Roman" w:cs="Times New Roman"/>
          <w:sz w:val="26"/>
        </w:rPr>
        <w:t>201</w:t>
      </w:r>
      <w:r w:rsidR="008F3DCD">
        <w:rPr>
          <w:rFonts w:ascii="Times New Roman" w:hAnsi="Times New Roman" w:cs="Times New Roman"/>
          <w:sz w:val="26"/>
        </w:rPr>
        <w:t xml:space="preserve">8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 </w:t>
      </w:r>
      <w:r w:rsidR="00E16B0F">
        <w:rPr>
          <w:rFonts w:ascii="Times New Roman" w:hAnsi="Times New Roman" w:cs="Times New Roman"/>
          <w:sz w:val="26"/>
        </w:rPr>
        <w:t xml:space="preserve">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 xml:space="preserve">             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№ 5345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распоряжение Администрации города Норильска от</w:t>
      </w:r>
      <w:r w:rsidR="00E65801">
        <w:rPr>
          <w:rFonts w:ascii="Times New Roman" w:hAnsi="Times New Roman" w:cs="Times New Roman"/>
          <w:sz w:val="26"/>
        </w:rPr>
        <w:t> </w:t>
      </w:r>
      <w:r>
        <w:rPr>
          <w:rFonts w:ascii="Times New Roman" w:hAnsi="Times New Roman" w:cs="Times New Roman"/>
          <w:sz w:val="26"/>
        </w:rPr>
        <w:t xml:space="preserve">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65801" w:rsidRDefault="00E65801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Норильск» (далее – Распоряжение) следующие изменения:</w:t>
      </w:r>
    </w:p>
    <w:p w:rsidR="00865D0D" w:rsidRDefault="00BC5D6C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865D0D">
        <w:rPr>
          <w:rFonts w:ascii="Times New Roman" w:hAnsi="Times New Roman" w:cs="Times New Roman"/>
          <w:sz w:val="26"/>
        </w:rPr>
        <w:t xml:space="preserve">1.1. </w:t>
      </w:r>
      <w:r w:rsidR="00865D0D" w:rsidRPr="00865D0D">
        <w:rPr>
          <w:rFonts w:ascii="Times New Roman" w:hAnsi="Times New Roman" w:cs="Times New Roman"/>
          <w:sz w:val="26"/>
        </w:rPr>
        <w:t>П</w:t>
      </w:r>
      <w:r w:rsidR="004E77DF" w:rsidRPr="00865D0D">
        <w:rPr>
          <w:rFonts w:ascii="Times New Roman" w:hAnsi="Times New Roman" w:cs="Times New Roman"/>
          <w:sz w:val="26"/>
        </w:rPr>
        <w:t>ункт</w:t>
      </w:r>
      <w:r w:rsidR="00865D0D" w:rsidRPr="00865D0D">
        <w:rPr>
          <w:rFonts w:ascii="Times New Roman" w:hAnsi="Times New Roman" w:cs="Times New Roman"/>
          <w:sz w:val="26"/>
        </w:rPr>
        <w:t>ы</w:t>
      </w:r>
      <w:r w:rsidR="009C6CA3" w:rsidRPr="00865D0D">
        <w:rPr>
          <w:rFonts w:ascii="Times New Roman" w:hAnsi="Times New Roman" w:cs="Times New Roman"/>
          <w:sz w:val="26"/>
        </w:rPr>
        <w:t xml:space="preserve"> </w:t>
      </w:r>
      <w:r w:rsidR="004E77DF" w:rsidRPr="00865D0D">
        <w:rPr>
          <w:rFonts w:ascii="Times New Roman" w:hAnsi="Times New Roman" w:cs="Times New Roman"/>
          <w:sz w:val="26"/>
        </w:rPr>
        <w:t>1.2.1</w:t>
      </w:r>
      <w:r w:rsidR="00865D0D" w:rsidRPr="00865D0D">
        <w:rPr>
          <w:rFonts w:ascii="Times New Roman" w:hAnsi="Times New Roman" w:cs="Times New Roman"/>
          <w:sz w:val="26"/>
        </w:rPr>
        <w:t>, 1.10.1, 1.12.1, 1.13.1</w:t>
      </w:r>
      <w:r w:rsidR="00DB3588" w:rsidRPr="00865D0D">
        <w:rPr>
          <w:rFonts w:ascii="Times New Roman" w:hAnsi="Times New Roman" w:cs="Times New Roman"/>
          <w:sz w:val="26"/>
        </w:rPr>
        <w:t xml:space="preserve"> </w:t>
      </w:r>
      <w:r w:rsidR="004E77DF" w:rsidRPr="00865D0D">
        <w:rPr>
          <w:rFonts w:ascii="Times New Roman" w:hAnsi="Times New Roman" w:cs="Times New Roman"/>
          <w:sz w:val="26"/>
        </w:rPr>
        <w:t xml:space="preserve">Распоряжения </w:t>
      </w:r>
      <w:r w:rsidR="00865D0D" w:rsidRPr="00865D0D">
        <w:rPr>
          <w:rFonts w:ascii="Times New Roman" w:hAnsi="Times New Roman" w:cs="Times New Roman"/>
          <w:sz w:val="26"/>
        </w:rPr>
        <w:t>дополнить абзацем вторым</w:t>
      </w:r>
      <w:r w:rsidR="00865D0D"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865D0D" w:rsidRDefault="00865D0D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«В случае, если деятельность предприятия контролируется несколькими заместителями Главы города Норильска, то ходатайство, указанное в настоящем пункте</w:t>
      </w:r>
      <w:r w:rsidR="00196B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подлежит согласованию всеми заместителями Главы города Норильска, </w:t>
      </w:r>
      <w:r w:rsidR="00E87F02">
        <w:rPr>
          <w:rFonts w:ascii="Times New Roman" w:hAnsi="Times New Roman" w:cs="Times New Roman"/>
          <w:sz w:val="26"/>
          <w:szCs w:val="26"/>
        </w:rPr>
        <w:t>контролирующими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учреждения (предприятия).».</w:t>
      </w:r>
    </w:p>
    <w:p w:rsidR="00865D0D" w:rsidRDefault="00E65801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>1.</w:t>
      </w:r>
      <w:r w:rsidR="0095656C">
        <w:rPr>
          <w:rFonts w:ascii="Times New Roman" w:hAnsi="Times New Roman" w:cs="Times New Roman"/>
          <w:sz w:val="26"/>
        </w:rPr>
        <w:t>2</w:t>
      </w:r>
      <w:r w:rsidRPr="00DB3588">
        <w:rPr>
          <w:rFonts w:ascii="Times New Roman" w:hAnsi="Times New Roman" w:cs="Times New Roman"/>
          <w:sz w:val="26"/>
        </w:rPr>
        <w:t xml:space="preserve">. </w:t>
      </w:r>
      <w:r w:rsidR="00865D0D" w:rsidRPr="00865D0D">
        <w:rPr>
          <w:rFonts w:ascii="Times New Roman" w:hAnsi="Times New Roman" w:cs="Times New Roman"/>
          <w:sz w:val="26"/>
        </w:rPr>
        <w:t>Пункты</w:t>
      </w:r>
      <w:r>
        <w:rPr>
          <w:rFonts w:ascii="Times New Roman" w:hAnsi="Times New Roman" w:cs="Times New Roman"/>
          <w:sz w:val="26"/>
        </w:rPr>
        <w:t xml:space="preserve"> </w:t>
      </w:r>
      <w:r w:rsidRPr="00DB3588">
        <w:rPr>
          <w:rFonts w:ascii="Times New Roman" w:hAnsi="Times New Roman" w:cs="Times New Roman"/>
          <w:sz w:val="26"/>
        </w:rPr>
        <w:t>1.2.2</w:t>
      </w:r>
      <w:r w:rsidR="0095656C">
        <w:rPr>
          <w:rFonts w:ascii="Times New Roman" w:hAnsi="Times New Roman" w:cs="Times New Roman"/>
          <w:sz w:val="26"/>
        </w:rPr>
        <w:t xml:space="preserve">, 1.3.1, 1.3.2, 1.9.1 </w:t>
      </w:r>
      <w:r w:rsidRPr="00DB3588">
        <w:rPr>
          <w:rFonts w:ascii="Times New Roman" w:hAnsi="Times New Roman" w:cs="Times New Roman"/>
          <w:sz w:val="26"/>
        </w:rPr>
        <w:t>Распоряжения</w:t>
      </w:r>
      <w:r w:rsidR="00865D0D">
        <w:rPr>
          <w:rFonts w:ascii="Times New Roman" w:hAnsi="Times New Roman" w:cs="Times New Roman"/>
          <w:sz w:val="26"/>
        </w:rPr>
        <w:t xml:space="preserve"> </w:t>
      </w:r>
      <w:r w:rsidR="00865D0D" w:rsidRPr="00865D0D">
        <w:rPr>
          <w:rFonts w:ascii="Times New Roman" w:hAnsi="Times New Roman" w:cs="Times New Roman"/>
          <w:sz w:val="26"/>
        </w:rPr>
        <w:t>дополнить абзацем вторым</w:t>
      </w:r>
      <w:r w:rsidR="00865D0D"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865D0D" w:rsidRDefault="00E87F02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«В случае, если деятельность предприятия контролируется несколькими заместителями Главы города Норильска, то заявление, указанное в настоящем пункте</w:t>
      </w:r>
      <w:r w:rsidR="00196B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подлежит согласованию всеми заместителями Главы города Норильска, контролирующими деятельность соответствующего учреждения (предприятия).».</w:t>
      </w:r>
    </w:p>
    <w:p w:rsidR="00BC5D6C" w:rsidRDefault="009C6CA3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71A3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03F" w:rsidRDefault="00D5503F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9C6CA3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B10521" w:rsidRPr="00B1196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10521"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А.В. Малков</w:t>
      </w:r>
    </w:p>
    <w:p w:rsidR="009C6CA3" w:rsidRDefault="009C6CA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C6CA3" w:rsidSect="000105E4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BD" w:rsidRDefault="00E77ABD" w:rsidP="007A6956">
      <w:pPr>
        <w:spacing w:after="0" w:line="240" w:lineRule="auto"/>
      </w:pPr>
      <w:r>
        <w:separator/>
      </w:r>
    </w:p>
  </w:endnote>
  <w:endnote w:type="continuationSeparator" w:id="0">
    <w:p w:rsidR="00E77ABD" w:rsidRDefault="00E77ABD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BD" w:rsidRDefault="00E77ABD" w:rsidP="007A6956">
      <w:pPr>
        <w:spacing w:after="0" w:line="240" w:lineRule="auto"/>
      </w:pPr>
      <w:r>
        <w:separator/>
      </w:r>
    </w:p>
  </w:footnote>
  <w:footnote w:type="continuationSeparator" w:id="0">
    <w:p w:rsidR="00E77ABD" w:rsidRDefault="00E77ABD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05E4"/>
    <w:rsid w:val="0002101A"/>
    <w:rsid w:val="0007324F"/>
    <w:rsid w:val="00083AD9"/>
    <w:rsid w:val="000855D4"/>
    <w:rsid w:val="000933B0"/>
    <w:rsid w:val="000B1962"/>
    <w:rsid w:val="000E1D3D"/>
    <w:rsid w:val="000E236D"/>
    <w:rsid w:val="000E2E7D"/>
    <w:rsid w:val="000F5523"/>
    <w:rsid w:val="000F57C0"/>
    <w:rsid w:val="00106ED6"/>
    <w:rsid w:val="00153D32"/>
    <w:rsid w:val="00170A55"/>
    <w:rsid w:val="0017149F"/>
    <w:rsid w:val="00175F3A"/>
    <w:rsid w:val="00181735"/>
    <w:rsid w:val="00194B8D"/>
    <w:rsid w:val="00196B27"/>
    <w:rsid w:val="001C5074"/>
    <w:rsid w:val="001C5F98"/>
    <w:rsid w:val="001E5391"/>
    <w:rsid w:val="002554DF"/>
    <w:rsid w:val="002775BB"/>
    <w:rsid w:val="002A71D3"/>
    <w:rsid w:val="002E151D"/>
    <w:rsid w:val="00323597"/>
    <w:rsid w:val="003335BF"/>
    <w:rsid w:val="00354E79"/>
    <w:rsid w:val="003971A3"/>
    <w:rsid w:val="003C2615"/>
    <w:rsid w:val="003C69C2"/>
    <w:rsid w:val="003D69BD"/>
    <w:rsid w:val="003F42D3"/>
    <w:rsid w:val="00400670"/>
    <w:rsid w:val="00427B38"/>
    <w:rsid w:val="00470E9E"/>
    <w:rsid w:val="0047590D"/>
    <w:rsid w:val="004B3430"/>
    <w:rsid w:val="004C0BDB"/>
    <w:rsid w:val="004E77DF"/>
    <w:rsid w:val="004F4E1E"/>
    <w:rsid w:val="00517EB7"/>
    <w:rsid w:val="00530379"/>
    <w:rsid w:val="0056438F"/>
    <w:rsid w:val="005728F1"/>
    <w:rsid w:val="005903FD"/>
    <w:rsid w:val="005C0ACB"/>
    <w:rsid w:val="005D137D"/>
    <w:rsid w:val="005F6F21"/>
    <w:rsid w:val="00616721"/>
    <w:rsid w:val="006366F5"/>
    <w:rsid w:val="006367E2"/>
    <w:rsid w:val="0063704C"/>
    <w:rsid w:val="006A0E8A"/>
    <w:rsid w:val="006A19A2"/>
    <w:rsid w:val="006A2D46"/>
    <w:rsid w:val="006A4B63"/>
    <w:rsid w:val="006A649F"/>
    <w:rsid w:val="006D564D"/>
    <w:rsid w:val="006E2686"/>
    <w:rsid w:val="006F1BDF"/>
    <w:rsid w:val="00703A29"/>
    <w:rsid w:val="00704A2A"/>
    <w:rsid w:val="007056E3"/>
    <w:rsid w:val="007065B5"/>
    <w:rsid w:val="00765273"/>
    <w:rsid w:val="0077375D"/>
    <w:rsid w:val="00792D0A"/>
    <w:rsid w:val="007936AA"/>
    <w:rsid w:val="0079677F"/>
    <w:rsid w:val="007975A8"/>
    <w:rsid w:val="007A5027"/>
    <w:rsid w:val="007A56DE"/>
    <w:rsid w:val="007A57E6"/>
    <w:rsid w:val="007A6956"/>
    <w:rsid w:val="007E6ABC"/>
    <w:rsid w:val="008209DD"/>
    <w:rsid w:val="008336B5"/>
    <w:rsid w:val="008536C1"/>
    <w:rsid w:val="00857698"/>
    <w:rsid w:val="008639FB"/>
    <w:rsid w:val="0086444E"/>
    <w:rsid w:val="00865D0D"/>
    <w:rsid w:val="00866F79"/>
    <w:rsid w:val="0086791E"/>
    <w:rsid w:val="0087133F"/>
    <w:rsid w:val="00890AF6"/>
    <w:rsid w:val="00890D16"/>
    <w:rsid w:val="0089527B"/>
    <w:rsid w:val="008C2C86"/>
    <w:rsid w:val="008D3164"/>
    <w:rsid w:val="008F0B9B"/>
    <w:rsid w:val="008F1877"/>
    <w:rsid w:val="008F3DCD"/>
    <w:rsid w:val="00906200"/>
    <w:rsid w:val="00922046"/>
    <w:rsid w:val="0092256F"/>
    <w:rsid w:val="00926853"/>
    <w:rsid w:val="0094580A"/>
    <w:rsid w:val="009506D2"/>
    <w:rsid w:val="0095656C"/>
    <w:rsid w:val="0096032A"/>
    <w:rsid w:val="00963F21"/>
    <w:rsid w:val="00964438"/>
    <w:rsid w:val="00982511"/>
    <w:rsid w:val="009B5296"/>
    <w:rsid w:val="009C1FB8"/>
    <w:rsid w:val="009C6CA3"/>
    <w:rsid w:val="009D2B6D"/>
    <w:rsid w:val="009D5337"/>
    <w:rsid w:val="009F699F"/>
    <w:rsid w:val="00A12BA9"/>
    <w:rsid w:val="00A246AE"/>
    <w:rsid w:val="00A25D52"/>
    <w:rsid w:val="00A260D2"/>
    <w:rsid w:val="00A443BC"/>
    <w:rsid w:val="00A6354E"/>
    <w:rsid w:val="00A81BD9"/>
    <w:rsid w:val="00A8488B"/>
    <w:rsid w:val="00A87C3B"/>
    <w:rsid w:val="00AC7E64"/>
    <w:rsid w:val="00AD47C8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815A3"/>
    <w:rsid w:val="00BA4B36"/>
    <w:rsid w:val="00BB3459"/>
    <w:rsid w:val="00BC5D6C"/>
    <w:rsid w:val="00BF50B3"/>
    <w:rsid w:val="00BF5725"/>
    <w:rsid w:val="00BF749A"/>
    <w:rsid w:val="00C031B1"/>
    <w:rsid w:val="00C06140"/>
    <w:rsid w:val="00C1354F"/>
    <w:rsid w:val="00C24A17"/>
    <w:rsid w:val="00C2737C"/>
    <w:rsid w:val="00C27C7A"/>
    <w:rsid w:val="00C44FE3"/>
    <w:rsid w:val="00C64ABF"/>
    <w:rsid w:val="00C65E55"/>
    <w:rsid w:val="00C717EE"/>
    <w:rsid w:val="00C745DE"/>
    <w:rsid w:val="00CA31C5"/>
    <w:rsid w:val="00CD0689"/>
    <w:rsid w:val="00CD3A85"/>
    <w:rsid w:val="00CE0B61"/>
    <w:rsid w:val="00CE1F03"/>
    <w:rsid w:val="00D132DA"/>
    <w:rsid w:val="00D5503F"/>
    <w:rsid w:val="00D9584E"/>
    <w:rsid w:val="00DA5444"/>
    <w:rsid w:val="00DA64B1"/>
    <w:rsid w:val="00DB3588"/>
    <w:rsid w:val="00DC37DD"/>
    <w:rsid w:val="00DC6C96"/>
    <w:rsid w:val="00DF5CEE"/>
    <w:rsid w:val="00E118FE"/>
    <w:rsid w:val="00E16B0F"/>
    <w:rsid w:val="00E4534C"/>
    <w:rsid w:val="00E45419"/>
    <w:rsid w:val="00E47A1E"/>
    <w:rsid w:val="00E5027A"/>
    <w:rsid w:val="00E61181"/>
    <w:rsid w:val="00E61202"/>
    <w:rsid w:val="00E61D46"/>
    <w:rsid w:val="00E6378D"/>
    <w:rsid w:val="00E65801"/>
    <w:rsid w:val="00E661A4"/>
    <w:rsid w:val="00E77ABD"/>
    <w:rsid w:val="00E87F02"/>
    <w:rsid w:val="00EA2287"/>
    <w:rsid w:val="00EA7492"/>
    <w:rsid w:val="00EB1905"/>
    <w:rsid w:val="00F02C9D"/>
    <w:rsid w:val="00F122A5"/>
    <w:rsid w:val="00F266A7"/>
    <w:rsid w:val="00F31EB8"/>
    <w:rsid w:val="00F4169F"/>
    <w:rsid w:val="00F55683"/>
    <w:rsid w:val="00F5576A"/>
    <w:rsid w:val="00F679D4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7B15-F665-43BB-9CDB-E9FA9C78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13</cp:revision>
  <cp:lastPrinted>2018-09-27T05:16:00Z</cp:lastPrinted>
  <dcterms:created xsi:type="dcterms:W3CDTF">2018-09-24T02:44:00Z</dcterms:created>
  <dcterms:modified xsi:type="dcterms:W3CDTF">2018-10-01T03:10:00Z</dcterms:modified>
</cp:coreProperties>
</file>