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C1" w:rsidRDefault="00E826B1" w:rsidP="007979C1">
      <w:pPr>
        <w:pStyle w:val="a5"/>
        <w:tabs>
          <w:tab w:val="left" w:pos="5529"/>
        </w:tabs>
        <w:spacing w:line="228" w:lineRule="auto"/>
        <w:jc w:val="center"/>
        <w:rPr>
          <w:lang w:val="ru-RU"/>
        </w:rPr>
      </w:pPr>
      <w:r w:rsidRPr="00E826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57728" strokecolor="white">
            <v:textbox style="mso-next-textbox:#_x0000_s1026">
              <w:txbxContent>
                <w:p w:rsidR="00C35151" w:rsidRPr="00CB6E4B" w:rsidRDefault="00C35151" w:rsidP="007979C1"/>
              </w:txbxContent>
            </v:textbox>
            <w10:anchorlock/>
          </v:shape>
        </w:pict>
      </w:r>
      <w:r w:rsidR="00DD621A">
        <w:rPr>
          <w:lang w:val="ru-RU"/>
        </w:rPr>
        <w:drawing>
          <wp:inline distT="0" distB="0" distL="0" distR="0">
            <wp:extent cx="457200" cy="55245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C1" w:rsidRPr="00EA38A3" w:rsidRDefault="007979C1" w:rsidP="007979C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</w:p>
    <w:p w:rsidR="007979C1" w:rsidRPr="00CC43D8" w:rsidRDefault="007979C1" w:rsidP="007979C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АДМИНИСТРАЦИЯ ГОРОДА НОРИЛЬСКА</w:t>
      </w:r>
    </w:p>
    <w:p w:rsidR="007979C1" w:rsidRPr="00CC43D8" w:rsidRDefault="007979C1" w:rsidP="007979C1">
      <w:pPr>
        <w:pStyle w:val="a5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КРАСНОЯРСКОГО КРАЯ</w:t>
      </w:r>
    </w:p>
    <w:p w:rsidR="007979C1" w:rsidRPr="00CC43D8" w:rsidRDefault="007979C1" w:rsidP="007979C1">
      <w:pPr>
        <w:pStyle w:val="a5"/>
        <w:jc w:val="center"/>
        <w:outlineLvl w:val="0"/>
        <w:rPr>
          <w:b/>
          <w:bCs/>
          <w:color w:val="000000"/>
          <w:sz w:val="18"/>
          <w:szCs w:val="18"/>
          <w:lang w:val="ru-RU"/>
        </w:rPr>
      </w:pPr>
    </w:p>
    <w:p w:rsidR="007979C1" w:rsidRPr="00CC43D8" w:rsidRDefault="007979C1" w:rsidP="007979C1">
      <w:pPr>
        <w:pStyle w:val="a5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CC43D8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7979C1" w:rsidRPr="00CC43D8" w:rsidRDefault="007979C1" w:rsidP="007979C1">
      <w:pPr>
        <w:rPr>
          <w:sz w:val="26"/>
          <w:szCs w:val="26"/>
          <w:lang w:val="ru-RU"/>
        </w:rPr>
      </w:pPr>
    </w:p>
    <w:p w:rsidR="007979C1" w:rsidRPr="00CC43D8" w:rsidRDefault="00676EA5" w:rsidP="007979C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07.05.</w:t>
      </w:r>
      <w:r w:rsidR="007979C1" w:rsidRPr="00CC43D8">
        <w:rPr>
          <w:sz w:val="26"/>
          <w:szCs w:val="26"/>
          <w:lang w:val="ru-RU"/>
        </w:rPr>
        <w:t>201</w:t>
      </w:r>
      <w:r w:rsidR="00E34258">
        <w:rPr>
          <w:sz w:val="26"/>
          <w:szCs w:val="26"/>
          <w:lang w:val="ru-RU"/>
        </w:rPr>
        <w:t>4</w:t>
      </w:r>
      <w:r w:rsidR="007979C1" w:rsidRPr="00CC43D8">
        <w:rPr>
          <w:sz w:val="26"/>
          <w:szCs w:val="26"/>
          <w:lang w:val="ru-RU"/>
        </w:rPr>
        <w:t xml:space="preserve">                    </w:t>
      </w:r>
      <w:r>
        <w:rPr>
          <w:sz w:val="26"/>
          <w:szCs w:val="26"/>
          <w:lang w:val="ru-RU"/>
        </w:rPr>
        <w:t xml:space="preserve">                      </w:t>
      </w:r>
      <w:r w:rsidR="007979C1" w:rsidRPr="00CC43D8">
        <w:rPr>
          <w:sz w:val="26"/>
          <w:szCs w:val="26"/>
          <w:lang w:val="ru-RU"/>
        </w:rPr>
        <w:t xml:space="preserve">  г. Норильск                </w:t>
      </w:r>
      <w:r>
        <w:rPr>
          <w:sz w:val="26"/>
          <w:szCs w:val="26"/>
          <w:lang w:val="ru-RU"/>
        </w:rPr>
        <w:t xml:space="preserve">                                № 262</w:t>
      </w:r>
    </w:p>
    <w:p w:rsidR="007979C1" w:rsidRPr="00201886" w:rsidRDefault="007979C1" w:rsidP="007979C1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7979C1" w:rsidRPr="00201886" w:rsidRDefault="007979C1" w:rsidP="007979C1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7979C1" w:rsidRDefault="007979C1" w:rsidP="000E20C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О внесении изменений в постановление Администраци</w:t>
      </w:r>
      <w:r w:rsidR="000D64AF">
        <w:rPr>
          <w:noProof w:val="0"/>
          <w:sz w:val="26"/>
          <w:szCs w:val="26"/>
          <w:lang w:val="ru-RU"/>
        </w:rPr>
        <w:t>и города Норильска от 13.0</w:t>
      </w:r>
      <w:r w:rsidR="00EE7F45">
        <w:rPr>
          <w:noProof w:val="0"/>
          <w:sz w:val="26"/>
          <w:szCs w:val="26"/>
          <w:lang w:val="ru-RU"/>
        </w:rPr>
        <w:t>9</w:t>
      </w:r>
      <w:r w:rsidR="00F77B9C">
        <w:rPr>
          <w:noProof w:val="0"/>
          <w:sz w:val="26"/>
          <w:szCs w:val="26"/>
          <w:lang w:val="ru-RU"/>
        </w:rPr>
        <w:t>.2012</w:t>
      </w:r>
      <w:r>
        <w:rPr>
          <w:noProof w:val="0"/>
          <w:sz w:val="26"/>
          <w:szCs w:val="26"/>
          <w:lang w:val="ru-RU"/>
        </w:rPr>
        <w:t xml:space="preserve"> </w:t>
      </w:r>
      <w:r w:rsidR="00F77B9C">
        <w:rPr>
          <w:noProof w:val="0"/>
          <w:sz w:val="26"/>
          <w:szCs w:val="26"/>
          <w:lang w:val="ru-RU"/>
        </w:rPr>
        <w:t>№</w:t>
      </w:r>
      <w:r w:rsidR="00D77DA3">
        <w:rPr>
          <w:noProof w:val="0"/>
          <w:sz w:val="26"/>
          <w:szCs w:val="26"/>
          <w:lang w:val="ru-RU"/>
        </w:rPr>
        <w:t xml:space="preserve"> </w:t>
      </w:r>
      <w:r w:rsidR="00F77B9C" w:rsidRPr="00F27162">
        <w:rPr>
          <w:noProof w:val="0"/>
          <w:sz w:val="26"/>
          <w:szCs w:val="26"/>
          <w:lang w:val="ru-RU"/>
        </w:rPr>
        <w:t>2</w:t>
      </w:r>
      <w:r w:rsidR="00F27162" w:rsidRPr="00F27162">
        <w:rPr>
          <w:noProof w:val="0"/>
          <w:sz w:val="26"/>
          <w:szCs w:val="26"/>
          <w:lang w:val="ru-RU"/>
        </w:rPr>
        <w:t>87</w:t>
      </w:r>
      <w:r>
        <w:rPr>
          <w:noProof w:val="0"/>
          <w:sz w:val="26"/>
          <w:szCs w:val="26"/>
          <w:lang w:val="ru-RU"/>
        </w:rPr>
        <w:t xml:space="preserve"> «</w:t>
      </w:r>
      <w:r w:rsidR="005A5E71">
        <w:rPr>
          <w:noProof w:val="0"/>
          <w:sz w:val="26"/>
          <w:szCs w:val="26"/>
          <w:lang w:val="ru-RU"/>
        </w:rPr>
        <w:t xml:space="preserve">Об утверждении </w:t>
      </w:r>
      <w:hyperlink r:id="rId6" w:history="1">
        <w:r w:rsidR="005A5E71">
          <w:rPr>
            <w:rFonts w:eastAsia="Calibri"/>
            <w:noProof w:val="0"/>
            <w:color w:val="000000"/>
            <w:sz w:val="26"/>
            <w:szCs w:val="26"/>
            <w:lang w:val="ru-RU"/>
          </w:rPr>
          <w:t>Административного</w:t>
        </w:r>
        <w:r w:rsidR="005A5E71" w:rsidRPr="005A5E71">
          <w:rPr>
            <w:rFonts w:eastAsia="Calibri"/>
            <w:noProof w:val="0"/>
            <w:color w:val="000000"/>
            <w:sz w:val="26"/>
            <w:szCs w:val="26"/>
            <w:lang w:val="ru-RU"/>
          </w:rPr>
          <w:t xml:space="preserve"> </w:t>
        </w:r>
        <w:proofErr w:type="gramStart"/>
        <w:r w:rsidR="005A5E71" w:rsidRPr="005A5E71">
          <w:rPr>
            <w:rFonts w:eastAsia="Calibri"/>
            <w:noProof w:val="0"/>
            <w:color w:val="000000"/>
            <w:sz w:val="26"/>
            <w:szCs w:val="26"/>
            <w:lang w:val="ru-RU"/>
          </w:rPr>
          <w:t>регламент</w:t>
        </w:r>
        <w:proofErr w:type="gramEnd"/>
      </w:hyperlink>
      <w:r w:rsidR="005A5E71">
        <w:rPr>
          <w:rFonts w:eastAsia="Calibri"/>
          <w:noProof w:val="0"/>
          <w:color w:val="000000"/>
          <w:sz w:val="26"/>
          <w:szCs w:val="26"/>
          <w:lang w:val="ru-RU"/>
        </w:rPr>
        <w:t>а</w:t>
      </w:r>
      <w:r w:rsidR="005A5E71">
        <w:rPr>
          <w:rFonts w:eastAsia="Calibri"/>
          <w:noProof w:val="0"/>
          <w:sz w:val="26"/>
          <w:szCs w:val="26"/>
          <w:lang w:val="ru-RU"/>
        </w:rPr>
        <w:t xml:space="preserve"> предост</w:t>
      </w:r>
      <w:r w:rsidR="00C07035">
        <w:rPr>
          <w:rFonts w:eastAsia="Calibri"/>
          <w:noProof w:val="0"/>
          <w:sz w:val="26"/>
          <w:szCs w:val="26"/>
          <w:lang w:val="ru-RU"/>
        </w:rPr>
        <w:t>авления муниципальной услуги</w:t>
      </w:r>
      <w:r w:rsidR="00F27162" w:rsidRPr="00F27162">
        <w:rPr>
          <w:lang w:val="ru-RU"/>
        </w:rPr>
        <w:t xml:space="preserve"> </w:t>
      </w:r>
      <w:r w:rsidR="00F27162" w:rsidRPr="00F27162">
        <w:rPr>
          <w:sz w:val="26"/>
          <w:szCs w:val="26"/>
          <w:lang w:val="ru-RU"/>
        </w:rPr>
        <w:t>по выдаче разрешений на установку рекламных конструкций на соответствующей территории</w:t>
      </w:r>
      <w:r w:rsidRPr="00870718">
        <w:rPr>
          <w:rFonts w:eastAsia="Calibri"/>
          <w:noProof w:val="0"/>
          <w:sz w:val="26"/>
          <w:szCs w:val="26"/>
          <w:lang w:val="ru-RU"/>
        </w:rPr>
        <w:t>»</w:t>
      </w:r>
    </w:p>
    <w:p w:rsidR="007979C1" w:rsidRDefault="007979C1" w:rsidP="007979C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7979C1" w:rsidRDefault="002C2D49" w:rsidP="000E20CE">
      <w:pPr>
        <w:autoSpaceDE w:val="0"/>
        <w:autoSpaceDN w:val="0"/>
        <w:adjustRightInd w:val="0"/>
        <w:ind w:firstLine="708"/>
        <w:jc w:val="both"/>
        <w:rPr>
          <w:rFonts w:eastAsia="Calibri"/>
          <w:noProof w:val="0"/>
          <w:sz w:val="26"/>
          <w:szCs w:val="26"/>
          <w:lang w:val="ru-RU"/>
        </w:rPr>
      </w:pPr>
      <w:r>
        <w:rPr>
          <w:rFonts w:eastAsia="Calibri"/>
          <w:noProof w:val="0"/>
          <w:sz w:val="26"/>
          <w:szCs w:val="26"/>
          <w:lang w:val="ru-RU"/>
        </w:rPr>
        <w:t xml:space="preserve">Руководствуясь </w:t>
      </w:r>
      <w:hyperlink r:id="rId7" w:history="1">
        <w:r w:rsidRPr="002C2D49">
          <w:rPr>
            <w:rFonts w:eastAsia="Calibri"/>
            <w:noProof w:val="0"/>
            <w:color w:val="000000"/>
            <w:sz w:val="26"/>
            <w:szCs w:val="26"/>
            <w:lang w:val="ru-RU"/>
          </w:rPr>
          <w:t>ст. 13</w:t>
        </w:r>
      </w:hyperlink>
      <w:r>
        <w:rPr>
          <w:rFonts w:eastAsia="Calibri"/>
          <w:noProof w:val="0"/>
          <w:sz w:val="26"/>
          <w:szCs w:val="26"/>
          <w:lang w:val="ru-RU"/>
        </w:rPr>
        <w:t xml:space="preserve"> Федерального закона от 27.07.2010 </w:t>
      </w:r>
      <w:r w:rsidR="00E34258">
        <w:rPr>
          <w:rFonts w:eastAsia="Calibri"/>
          <w:noProof w:val="0"/>
          <w:sz w:val="26"/>
          <w:szCs w:val="26"/>
          <w:lang w:val="ru-RU"/>
        </w:rPr>
        <w:t>№ 210-ФЗ «</w:t>
      </w:r>
      <w:r>
        <w:rPr>
          <w:rFonts w:eastAsia="Calibri"/>
          <w:noProof w:val="0"/>
          <w:sz w:val="26"/>
          <w:szCs w:val="26"/>
          <w:lang w:val="ru-RU"/>
        </w:rPr>
        <w:t>Об организации предоставления госуда</w:t>
      </w:r>
      <w:r w:rsidR="00E34258">
        <w:rPr>
          <w:rFonts w:eastAsia="Calibri"/>
          <w:noProof w:val="0"/>
          <w:sz w:val="26"/>
          <w:szCs w:val="26"/>
          <w:lang w:val="ru-RU"/>
        </w:rPr>
        <w:t>рственных и муниципальных услуг»</w:t>
      </w:r>
      <w:r>
        <w:rPr>
          <w:rFonts w:eastAsia="Calibri"/>
          <w:noProof w:val="0"/>
          <w:sz w:val="26"/>
          <w:szCs w:val="26"/>
          <w:lang w:val="ru-RU"/>
        </w:rPr>
        <w:t xml:space="preserve">, в соответствии с </w:t>
      </w:r>
      <w:hyperlink r:id="rId8" w:history="1">
        <w:r w:rsidRPr="002C2D49">
          <w:rPr>
            <w:rFonts w:eastAsia="Calibri"/>
            <w:noProof w:val="0"/>
            <w:color w:val="000000"/>
            <w:sz w:val="26"/>
            <w:szCs w:val="26"/>
            <w:lang w:val="ru-RU"/>
          </w:rPr>
          <w:t>Порядком</w:t>
        </w:r>
      </w:hyperlink>
      <w:r>
        <w:rPr>
          <w:rFonts w:eastAsia="Calibri"/>
          <w:noProof w:val="0"/>
          <w:sz w:val="26"/>
          <w:szCs w:val="26"/>
          <w:lang w:val="ru-RU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</w:t>
      </w:r>
      <w:r w:rsidR="00E34258">
        <w:rPr>
          <w:rFonts w:eastAsia="Calibri"/>
          <w:noProof w:val="0"/>
          <w:sz w:val="26"/>
          <w:szCs w:val="26"/>
          <w:lang w:val="ru-RU"/>
        </w:rPr>
        <w:t>№</w:t>
      </w:r>
      <w:r>
        <w:rPr>
          <w:rFonts w:eastAsia="Calibri"/>
          <w:noProof w:val="0"/>
          <w:sz w:val="26"/>
          <w:szCs w:val="26"/>
          <w:lang w:val="ru-RU"/>
        </w:rPr>
        <w:t xml:space="preserve"> 540</w:t>
      </w:r>
      <w:r w:rsidR="007979C1">
        <w:rPr>
          <w:rFonts w:eastAsia="Calibri"/>
          <w:noProof w:val="0"/>
          <w:sz w:val="26"/>
          <w:szCs w:val="26"/>
          <w:lang w:val="ru-RU"/>
        </w:rPr>
        <w:t>,</w:t>
      </w:r>
    </w:p>
    <w:p w:rsidR="007979C1" w:rsidRPr="00435211" w:rsidRDefault="007979C1" w:rsidP="007979C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435211">
        <w:rPr>
          <w:sz w:val="26"/>
          <w:szCs w:val="26"/>
          <w:lang w:val="ru-RU"/>
        </w:rPr>
        <w:t>ПОСТАНОВЛЯЮ:</w:t>
      </w:r>
    </w:p>
    <w:p w:rsidR="007979C1" w:rsidRPr="00435211" w:rsidRDefault="007979C1" w:rsidP="007979C1">
      <w:pPr>
        <w:pStyle w:val="Style5"/>
        <w:widowControl/>
        <w:ind w:firstLine="709"/>
        <w:jc w:val="both"/>
        <w:rPr>
          <w:sz w:val="26"/>
          <w:szCs w:val="26"/>
        </w:rPr>
      </w:pPr>
    </w:p>
    <w:p w:rsidR="00AD1127" w:rsidRPr="00AD1127" w:rsidRDefault="00AD1127" w:rsidP="007979C1">
      <w:pPr>
        <w:pStyle w:val="Style5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города Норильска от 13.09.2012 № </w:t>
      </w:r>
      <w:r w:rsidRPr="00F27162">
        <w:rPr>
          <w:sz w:val="26"/>
          <w:szCs w:val="26"/>
        </w:rPr>
        <w:t>287</w:t>
      </w:r>
      <w:r>
        <w:rPr>
          <w:sz w:val="26"/>
          <w:szCs w:val="26"/>
        </w:rPr>
        <w:t xml:space="preserve"> «Об утверждении </w:t>
      </w:r>
      <w:hyperlink r:id="rId9" w:history="1">
        <w:r>
          <w:rPr>
            <w:rFonts w:eastAsia="Calibri"/>
            <w:color w:val="000000"/>
            <w:sz w:val="26"/>
            <w:szCs w:val="26"/>
          </w:rPr>
          <w:t>Административного</w:t>
        </w:r>
        <w:r w:rsidRPr="005A5E71">
          <w:rPr>
            <w:rFonts w:eastAsia="Calibri"/>
            <w:color w:val="000000"/>
            <w:sz w:val="26"/>
            <w:szCs w:val="26"/>
          </w:rPr>
          <w:t xml:space="preserve"> </w:t>
        </w:r>
        <w:proofErr w:type="gramStart"/>
        <w:r w:rsidRPr="005A5E71">
          <w:rPr>
            <w:rFonts w:eastAsia="Calibri"/>
            <w:color w:val="000000"/>
            <w:sz w:val="26"/>
            <w:szCs w:val="26"/>
          </w:rPr>
          <w:t>регламент</w:t>
        </w:r>
        <w:proofErr w:type="gramEnd"/>
      </w:hyperlink>
      <w:r>
        <w:rPr>
          <w:rFonts w:eastAsia="Calibri"/>
          <w:color w:val="000000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предоставления муниципальной услуги</w:t>
      </w:r>
      <w:r w:rsidRPr="00F27162">
        <w:t xml:space="preserve"> </w:t>
      </w:r>
      <w:r w:rsidRPr="00F27162">
        <w:rPr>
          <w:sz w:val="26"/>
          <w:szCs w:val="26"/>
        </w:rPr>
        <w:t>по выдаче разрешений на установку рекламных конструкций на соответствующей территории</w:t>
      </w:r>
      <w:r w:rsidRPr="00870718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(далее – Постановление) следующее изменение:</w:t>
      </w:r>
    </w:p>
    <w:p w:rsidR="00AD1127" w:rsidRPr="00AD1127" w:rsidRDefault="00AD1127" w:rsidP="00AD1127">
      <w:pPr>
        <w:pStyle w:val="Style5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преамбуле</w:t>
      </w:r>
      <w:r w:rsidR="0032208A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32208A">
        <w:rPr>
          <w:rFonts w:eastAsia="Calibri"/>
          <w:sz w:val="26"/>
          <w:szCs w:val="26"/>
        </w:rPr>
        <w:t xml:space="preserve">наименовании </w:t>
      </w:r>
      <w:r>
        <w:rPr>
          <w:rFonts w:eastAsia="Calibri"/>
          <w:sz w:val="26"/>
          <w:szCs w:val="26"/>
        </w:rPr>
        <w:t xml:space="preserve">и по всему тексту Постановления слова </w:t>
      </w:r>
      <w:r w:rsidRPr="00AD1127">
        <w:rPr>
          <w:rFonts w:eastAsia="Calibri"/>
          <w:sz w:val="26"/>
          <w:szCs w:val="26"/>
        </w:rPr>
        <w:t>«</w:t>
      </w:r>
      <w:r w:rsidRPr="00AD1127">
        <w:rPr>
          <w:sz w:val="26"/>
          <w:szCs w:val="26"/>
        </w:rPr>
        <w:t>на установку рекламных конструкций на соответствующей территории» заменить словами «на установку и эксплуатацию рекламных конструкций на соответствующей территории».</w:t>
      </w:r>
    </w:p>
    <w:p w:rsidR="007979C1" w:rsidRDefault="007979C1" w:rsidP="007979C1">
      <w:pPr>
        <w:pStyle w:val="Style5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2C2D49">
        <w:rPr>
          <w:sz w:val="26"/>
          <w:szCs w:val="26"/>
        </w:rPr>
        <w:t>Административный регламент предоставления муниципальной услуги</w:t>
      </w:r>
      <w:r w:rsidR="00F27162" w:rsidRPr="00F27162">
        <w:rPr>
          <w:sz w:val="26"/>
          <w:szCs w:val="26"/>
        </w:rPr>
        <w:t xml:space="preserve"> по выдаче разрешений на установку рекламных конструкций на соответствующей территории</w:t>
      </w:r>
      <w:r>
        <w:rPr>
          <w:rFonts w:eastAsia="Calibri"/>
          <w:sz w:val="26"/>
          <w:szCs w:val="26"/>
        </w:rPr>
        <w:t xml:space="preserve">, утвержденный </w:t>
      </w:r>
      <w:r w:rsidR="0032208A">
        <w:rPr>
          <w:rFonts w:eastAsia="Calibri"/>
          <w:sz w:val="26"/>
          <w:szCs w:val="26"/>
        </w:rPr>
        <w:t>Постановлением (далее – Регламент)</w:t>
      </w:r>
      <w:r>
        <w:rPr>
          <w:sz w:val="26"/>
          <w:szCs w:val="26"/>
        </w:rPr>
        <w:t>, следующие изменения:</w:t>
      </w:r>
    </w:p>
    <w:p w:rsidR="0032208A" w:rsidRDefault="0032208A" w:rsidP="0032208A">
      <w:pPr>
        <w:pStyle w:val="Style5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и по всему тексту Регламента слова </w:t>
      </w:r>
      <w:r w:rsidRPr="00AD1127">
        <w:rPr>
          <w:rFonts w:eastAsia="Calibri"/>
          <w:sz w:val="26"/>
          <w:szCs w:val="26"/>
        </w:rPr>
        <w:t>«</w:t>
      </w:r>
      <w:r w:rsidRPr="00AD1127">
        <w:rPr>
          <w:sz w:val="26"/>
          <w:szCs w:val="26"/>
        </w:rPr>
        <w:t xml:space="preserve">на установку рекламных конструкций на соответствующей территории» </w:t>
      </w:r>
      <w:r w:rsidR="000F13C2">
        <w:rPr>
          <w:sz w:val="26"/>
          <w:szCs w:val="26"/>
        </w:rPr>
        <w:t xml:space="preserve">в соответствующих падежах и числах </w:t>
      </w:r>
      <w:r w:rsidRPr="00AD1127">
        <w:rPr>
          <w:sz w:val="26"/>
          <w:szCs w:val="26"/>
        </w:rPr>
        <w:t>заменить словами «на установку и эксплуатацию рекламных конструкций на соответствующей территории»</w:t>
      </w:r>
      <w:r>
        <w:rPr>
          <w:sz w:val="26"/>
          <w:szCs w:val="26"/>
        </w:rPr>
        <w:t xml:space="preserve"> в соответствующих падежа</w:t>
      </w:r>
      <w:r w:rsidR="000F13C2">
        <w:rPr>
          <w:sz w:val="26"/>
          <w:szCs w:val="26"/>
        </w:rPr>
        <w:t>х</w:t>
      </w:r>
      <w:r>
        <w:rPr>
          <w:sz w:val="26"/>
          <w:szCs w:val="26"/>
        </w:rPr>
        <w:t xml:space="preserve"> и числах</w:t>
      </w:r>
      <w:r w:rsidRPr="00AD1127">
        <w:rPr>
          <w:sz w:val="26"/>
          <w:szCs w:val="26"/>
        </w:rPr>
        <w:t>.</w:t>
      </w:r>
    </w:p>
    <w:p w:rsidR="000B6F7A" w:rsidRPr="00B46D1B" w:rsidRDefault="000B6F7A" w:rsidP="000B6F7A">
      <w:pPr>
        <w:pStyle w:val="Style5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B46D1B">
        <w:rPr>
          <w:sz w:val="26"/>
          <w:szCs w:val="26"/>
        </w:rPr>
        <w:t xml:space="preserve">Подпункт «а» пункта 2.7 Регламента изложить в следующей редакции: </w:t>
      </w:r>
    </w:p>
    <w:p w:rsidR="000B6F7A" w:rsidRPr="000B6F7A" w:rsidRDefault="000B6F7A" w:rsidP="000B6F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 xml:space="preserve">«а) заявления, составленного в произвольной форме. Рекомендуемая форма заявления приведена в приложении № 2 к Административному регламенту (далее - заявление). </w:t>
      </w:r>
      <w:r w:rsidRPr="000B6F7A">
        <w:rPr>
          <w:rFonts w:eastAsia="Calibri"/>
          <w:sz w:val="26"/>
          <w:szCs w:val="26"/>
          <w:lang w:val="ru-RU"/>
        </w:rPr>
        <w:t>К оформлению заявления предъявляются следующие требования</w:t>
      </w:r>
      <w:r w:rsidRPr="000B6F7A">
        <w:rPr>
          <w:sz w:val="26"/>
          <w:szCs w:val="26"/>
          <w:lang w:val="ru-RU"/>
        </w:rPr>
        <w:t xml:space="preserve">: </w:t>
      </w:r>
      <w:r w:rsidRPr="000B6F7A">
        <w:rPr>
          <w:rFonts w:eastAsia="Calibri"/>
          <w:sz w:val="26"/>
          <w:szCs w:val="26"/>
          <w:lang w:val="ru-RU"/>
        </w:rPr>
        <w:t xml:space="preserve">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</w:t>
      </w:r>
      <w:r w:rsidRPr="000B6F7A">
        <w:rPr>
          <w:sz w:val="26"/>
          <w:szCs w:val="26"/>
          <w:lang w:val="ru-RU"/>
        </w:rPr>
        <w:t>почтового адреса, если ответ должен быть направлен в письменной форме</w:t>
      </w:r>
      <w:r w:rsidRPr="000B6F7A">
        <w:rPr>
          <w:rFonts w:eastAsia="Calibri"/>
          <w:sz w:val="26"/>
          <w:szCs w:val="26"/>
          <w:lang w:val="ru-RU"/>
        </w:rPr>
        <w:t xml:space="preserve">. Кроме того </w:t>
      </w:r>
      <w:r w:rsidRPr="000B6F7A">
        <w:rPr>
          <w:rFonts w:eastAsia="Calibri"/>
          <w:sz w:val="26"/>
          <w:szCs w:val="26"/>
          <w:lang w:val="ru-RU"/>
        </w:rPr>
        <w:lastRenderedPageBreak/>
        <w:t xml:space="preserve">заявление должно содержать </w:t>
      </w:r>
      <w:r>
        <w:rPr>
          <w:sz w:val="26"/>
          <w:szCs w:val="26"/>
          <w:lang w:val="ru-RU"/>
        </w:rPr>
        <w:t xml:space="preserve">информацию о месте и сроке установки рекламной конструкции </w:t>
      </w:r>
      <w:r w:rsidRPr="000B6F7A">
        <w:rPr>
          <w:rFonts w:eastAsia="Calibri"/>
          <w:sz w:val="26"/>
          <w:szCs w:val="26"/>
          <w:lang w:val="ru-RU"/>
        </w:rPr>
        <w:t>и подписано Заявителем или его уполномоченным представителем;».</w:t>
      </w:r>
    </w:p>
    <w:p w:rsidR="000B6F7A" w:rsidRPr="00B46D1B" w:rsidRDefault="000B6F7A" w:rsidP="000B6F7A">
      <w:pPr>
        <w:pStyle w:val="Style5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B46D1B">
        <w:rPr>
          <w:sz w:val="26"/>
          <w:szCs w:val="26"/>
        </w:rPr>
        <w:t>Подпункт «г» пункта 2.7 Регламента изложить в следующей редакции:</w:t>
      </w:r>
    </w:p>
    <w:p w:rsidR="000B6F7A" w:rsidRDefault="000B6F7A" w:rsidP="000B6F7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pacing w:val="-4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0B6F7A">
        <w:rPr>
          <w:sz w:val="26"/>
          <w:szCs w:val="26"/>
          <w:lang w:val="ru-RU"/>
        </w:rPr>
        <w:t>«г) выписки из Единого государственного реестра юридических лиц - в случае если заявителем является юридическое лицо или выписки из Единого государственного реестра индивидуальных предпринимателей - в случае если заявителем является физическое лицо, зарегистрированное в качестве индивидуального предпринимателя</w:t>
      </w:r>
      <w:r w:rsidRPr="000B6F7A">
        <w:rPr>
          <w:spacing w:val="-4"/>
          <w:sz w:val="26"/>
          <w:szCs w:val="26"/>
          <w:shd w:val="clear" w:color="auto" w:fill="FFFFFF"/>
          <w:lang w:val="ru-RU"/>
        </w:rPr>
        <w:t>;».</w:t>
      </w:r>
    </w:p>
    <w:p w:rsidR="00451EA9" w:rsidRDefault="00451EA9" w:rsidP="00451EA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pacing w:val="-4"/>
          <w:sz w:val="26"/>
          <w:szCs w:val="26"/>
          <w:shd w:val="clear" w:color="auto" w:fill="FFFFFF"/>
          <w:lang w:val="ru-RU"/>
        </w:rPr>
      </w:pPr>
      <w:r>
        <w:rPr>
          <w:spacing w:val="-4"/>
          <w:sz w:val="26"/>
          <w:szCs w:val="26"/>
          <w:shd w:val="clear" w:color="auto" w:fill="FFFFFF"/>
          <w:lang w:val="ru-RU"/>
        </w:rPr>
        <w:t>Подункт «к» пункта 2.7 Регламента считать подпунктом «и» пункта 2.7 регламента.</w:t>
      </w:r>
    </w:p>
    <w:p w:rsidR="000B6F7A" w:rsidRPr="000B6F7A" w:rsidRDefault="000B6F7A" w:rsidP="000B6F7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>
        <w:rPr>
          <w:spacing w:val="-4"/>
          <w:sz w:val="26"/>
          <w:szCs w:val="26"/>
          <w:shd w:val="clear" w:color="auto" w:fill="FFFFFF"/>
          <w:lang w:val="ru-RU"/>
        </w:rPr>
        <w:t>Абзацы 12-15 пункта 2.7 Регламента изложить в следующей редакции:</w:t>
      </w:r>
    </w:p>
    <w:p w:rsidR="00451EA9" w:rsidRPr="00451EA9" w:rsidRDefault="000B6F7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proofErr w:type="gramStart"/>
      <w:r>
        <w:rPr>
          <w:spacing w:val="-4"/>
          <w:sz w:val="26"/>
          <w:szCs w:val="26"/>
          <w:shd w:val="clear" w:color="auto" w:fill="FFFFFF"/>
          <w:lang w:val="ru-RU"/>
        </w:rPr>
        <w:t>«</w:t>
      </w:r>
      <w:r w:rsidR="00451EA9" w:rsidRPr="00451EA9">
        <w:rPr>
          <w:sz w:val="26"/>
          <w:szCs w:val="26"/>
          <w:lang w:val="ru-RU"/>
        </w:rPr>
        <w:t xml:space="preserve">- в оригиналах (документы, указанные в </w:t>
      </w:r>
      <w:hyperlink r:id="rId10" w:history="1">
        <w:r w:rsidR="00451EA9" w:rsidRPr="00451EA9">
          <w:rPr>
            <w:color w:val="0000FF"/>
            <w:sz w:val="26"/>
            <w:szCs w:val="26"/>
            <w:lang w:val="ru-RU"/>
          </w:rPr>
          <w:t xml:space="preserve">подпунктах </w:t>
        </w:r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а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 - </w:t>
      </w:r>
      <w:hyperlink r:id="rId11" w:history="1"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в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, </w:t>
      </w:r>
      <w:hyperlink r:id="rId12" w:history="1"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е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, </w:t>
      </w:r>
      <w:hyperlink r:id="rId13" w:history="1"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ж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 (в отношении рекламных конструкций, установленных на объектах недвижимого имущества, не находящихся в федеральной собственности или собственности субъектов Российской Федерации), </w:t>
      </w:r>
      <w:r w:rsidR="00451EA9">
        <w:rPr>
          <w:sz w:val="26"/>
          <w:szCs w:val="26"/>
          <w:lang w:val="ru-RU"/>
        </w:rPr>
        <w:t>«и»</w:t>
      </w:r>
      <w:r w:rsidR="00451EA9" w:rsidRPr="00451EA9">
        <w:rPr>
          <w:sz w:val="26"/>
          <w:szCs w:val="26"/>
          <w:lang w:val="ru-RU"/>
        </w:rPr>
        <w:t xml:space="preserve"> настоящего пункта) и копиях (документы, указанные в </w:t>
      </w:r>
      <w:hyperlink r:id="rId14" w:history="1">
        <w:r w:rsidR="00451EA9" w:rsidRPr="00451EA9">
          <w:rPr>
            <w:color w:val="0000FF"/>
            <w:sz w:val="26"/>
            <w:szCs w:val="26"/>
            <w:lang w:val="ru-RU"/>
          </w:rPr>
          <w:t xml:space="preserve">подпунктах </w:t>
        </w:r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д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, </w:t>
      </w:r>
      <w:hyperlink r:id="rId15" w:history="1"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ж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 (в отношении рекламных конструкций, устанавливаемых на объектах недвижимого имущества, находящихся в федеральной собственности или собственности субъектов Российской Федерации), </w:t>
      </w:r>
      <w:hyperlink r:id="rId16" w:history="1"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г</w:t>
        </w:r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, </w:t>
      </w:r>
      <w:hyperlink r:id="rId17" w:history="1">
        <w:r w:rsidR="00451EA9">
          <w:rPr>
            <w:color w:val="0000FF"/>
            <w:sz w:val="26"/>
            <w:szCs w:val="26"/>
            <w:lang w:val="ru-RU"/>
          </w:rPr>
          <w:t>«</w:t>
        </w:r>
        <w:r w:rsidR="00451EA9" w:rsidRPr="00451EA9">
          <w:rPr>
            <w:color w:val="0000FF"/>
            <w:sz w:val="26"/>
            <w:szCs w:val="26"/>
            <w:lang w:val="ru-RU"/>
          </w:rPr>
          <w:t>з</w:t>
        </w:r>
        <w:proofErr w:type="gramEnd"/>
        <w:r w:rsidR="00451EA9">
          <w:rPr>
            <w:color w:val="0000FF"/>
            <w:sz w:val="26"/>
            <w:szCs w:val="26"/>
            <w:lang w:val="ru-RU"/>
          </w:rPr>
          <w:t>»</w:t>
        </w:r>
      </w:hyperlink>
      <w:r w:rsidR="00451EA9" w:rsidRPr="00451EA9">
        <w:rPr>
          <w:sz w:val="26"/>
          <w:szCs w:val="26"/>
          <w:lang w:val="ru-RU"/>
        </w:rPr>
        <w:t xml:space="preserve"> настоящего пункта, предоставляются по желанию заявителя) - при личном обращении заявителя для получения </w:t>
      </w:r>
      <w:r w:rsidR="00451EA9">
        <w:rPr>
          <w:sz w:val="26"/>
          <w:szCs w:val="26"/>
          <w:lang w:val="ru-RU"/>
        </w:rPr>
        <w:t>муниципальной услуги</w:t>
      </w:r>
      <w:r w:rsidR="00451EA9" w:rsidRPr="00451EA9">
        <w:rPr>
          <w:sz w:val="26"/>
          <w:szCs w:val="26"/>
          <w:lang w:val="ru-RU"/>
        </w:rPr>
        <w:t>;</w:t>
      </w:r>
    </w:p>
    <w:p w:rsidR="00451EA9" w:rsidRPr="00451EA9" w:rsidRDefault="00451E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proofErr w:type="gramStart"/>
      <w:r w:rsidRPr="00451EA9">
        <w:rPr>
          <w:sz w:val="26"/>
          <w:szCs w:val="26"/>
          <w:lang w:val="ru-RU"/>
        </w:rPr>
        <w:t xml:space="preserve">- в оригинале (документ, указанный в </w:t>
      </w:r>
      <w:hyperlink r:id="rId18" w:history="1">
        <w:r w:rsidRPr="00451EA9">
          <w:rPr>
            <w:color w:val="0000FF"/>
            <w:sz w:val="26"/>
            <w:szCs w:val="26"/>
            <w:lang w:val="ru-RU"/>
          </w:rPr>
          <w:t xml:space="preserve">подпункте </w:t>
        </w:r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а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 настоящего пункта), в копиях, заверенных в установленном действующем законодательством порядке (документы, указанные в </w:t>
      </w:r>
      <w:hyperlink r:id="rId19" w:history="1">
        <w:r w:rsidRPr="00451EA9">
          <w:rPr>
            <w:color w:val="0000FF"/>
            <w:sz w:val="26"/>
            <w:szCs w:val="26"/>
            <w:lang w:val="ru-RU"/>
          </w:rPr>
          <w:t xml:space="preserve">подпунктах </w:t>
        </w:r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б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</w:t>
      </w:r>
      <w:hyperlink r:id="rId20" w:history="1"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в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</w:t>
      </w:r>
      <w:hyperlink r:id="rId21" w:history="1"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е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</w:t>
      </w:r>
      <w:hyperlink r:id="rId22" w:history="1"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ж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 (в отношении рекламных конструкций, устанавливаемых на объектах недвижимого имущества, не находящихся в федеральной собственности или собственности субъекта Российской Федерации) </w:t>
      </w:r>
      <w:r>
        <w:rPr>
          <w:sz w:val="26"/>
          <w:szCs w:val="26"/>
          <w:lang w:val="ru-RU"/>
        </w:rPr>
        <w:t>«и»</w:t>
      </w:r>
      <w:r w:rsidRPr="00451EA9">
        <w:rPr>
          <w:sz w:val="26"/>
          <w:szCs w:val="26"/>
          <w:lang w:val="ru-RU"/>
        </w:rPr>
        <w:t xml:space="preserve"> настоящего пункта) и копиях (документы, указанные в </w:t>
      </w:r>
      <w:hyperlink r:id="rId23" w:history="1">
        <w:r w:rsidRPr="00451EA9">
          <w:rPr>
            <w:color w:val="0000FF"/>
            <w:sz w:val="26"/>
            <w:szCs w:val="26"/>
            <w:lang w:val="ru-RU"/>
          </w:rPr>
          <w:t xml:space="preserve">подпунктах </w:t>
        </w:r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д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</w:t>
      </w:r>
      <w:hyperlink r:id="rId24" w:history="1"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ж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 (в отношении рекламных конструкций, устанавливаемых</w:t>
      </w:r>
      <w:proofErr w:type="gramEnd"/>
      <w:r w:rsidRPr="00451EA9">
        <w:rPr>
          <w:sz w:val="26"/>
          <w:szCs w:val="26"/>
          <w:lang w:val="ru-RU"/>
        </w:rPr>
        <w:t xml:space="preserve"> </w:t>
      </w:r>
      <w:proofErr w:type="gramStart"/>
      <w:r w:rsidRPr="00451EA9">
        <w:rPr>
          <w:sz w:val="26"/>
          <w:szCs w:val="26"/>
          <w:lang w:val="ru-RU"/>
        </w:rPr>
        <w:t xml:space="preserve">на объектах недвижимого имущества, находящихся в федеральной собственности или собственности субъектов Российской Федерации), </w:t>
      </w:r>
      <w:hyperlink r:id="rId25" w:history="1"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г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</w:t>
      </w:r>
      <w:hyperlink r:id="rId26" w:history="1">
        <w:r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з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 настоящего пункта, предоставляются по желанию заявителя) - при направлении заявителем заявления и пакета документов для получения разрешения по почте или электронной почте.</w:t>
      </w:r>
      <w:proofErr w:type="gramEnd"/>
    </w:p>
    <w:p w:rsidR="00451EA9" w:rsidRPr="00451EA9" w:rsidRDefault="00451EA9" w:rsidP="00451EA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451EA9">
        <w:rPr>
          <w:sz w:val="26"/>
          <w:szCs w:val="26"/>
          <w:lang w:val="ru-RU"/>
        </w:rPr>
        <w:t xml:space="preserve">При подаче заявления через единый портал государственных и муниципальных услуг и (или) региональный портал государственных и муниципальных услуг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прикрепляется скан-копия соответствующего документа или формируется электронный архив документов, </w:t>
      </w:r>
      <w:r>
        <w:rPr>
          <w:sz w:val="26"/>
          <w:szCs w:val="26"/>
        </w:rPr>
        <w:t>RAR</w:t>
      </w:r>
      <w:r w:rsidRPr="00451EA9">
        <w:rPr>
          <w:sz w:val="26"/>
          <w:szCs w:val="26"/>
          <w:lang w:val="ru-RU"/>
        </w:rPr>
        <w:t xml:space="preserve"> или </w:t>
      </w:r>
      <w:r>
        <w:rPr>
          <w:sz w:val="26"/>
          <w:szCs w:val="26"/>
        </w:rPr>
        <w:t>ZIP</w:t>
      </w:r>
      <w:r w:rsidRPr="00451EA9">
        <w:rPr>
          <w:sz w:val="26"/>
          <w:szCs w:val="26"/>
          <w:lang w:val="ru-RU"/>
        </w:rPr>
        <w:t>.</w:t>
      </w:r>
    </w:p>
    <w:p w:rsidR="000B6F7A" w:rsidRPr="000B6F7A" w:rsidRDefault="00451EA9" w:rsidP="00451EA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proofErr w:type="gramStart"/>
      <w:r w:rsidRPr="00451EA9">
        <w:rPr>
          <w:sz w:val="26"/>
          <w:szCs w:val="26"/>
          <w:lang w:val="ru-RU"/>
        </w:rPr>
        <w:t xml:space="preserve">Для рассмотрения заявления, Управление архитектуры в течение 5 календарных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hyperlink r:id="rId27" w:history="1">
        <w:r w:rsidRPr="00451EA9">
          <w:rPr>
            <w:color w:val="0000FF"/>
            <w:sz w:val="26"/>
            <w:szCs w:val="26"/>
            <w:lang w:val="ru-RU"/>
          </w:rPr>
          <w:t xml:space="preserve">подпункте </w:t>
        </w:r>
        <w:r w:rsidR="00502493"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д</w:t>
        </w:r>
        <w:r w:rsidR="00502493"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а также документы (их копии или сведения, содержащиеся в них), указанные в </w:t>
      </w:r>
      <w:hyperlink r:id="rId28" w:history="1">
        <w:r w:rsidRPr="00451EA9">
          <w:rPr>
            <w:color w:val="0000FF"/>
            <w:sz w:val="26"/>
            <w:szCs w:val="26"/>
            <w:lang w:val="ru-RU"/>
          </w:rPr>
          <w:t xml:space="preserve">подпунктах </w:t>
        </w:r>
        <w:r w:rsidR="00502493"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ж</w:t>
        </w:r>
        <w:r w:rsidR="00502493"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 (в отношении рекламных конструкций, устанавливаемых на объектах недвижимого имущества</w:t>
      </w:r>
      <w:proofErr w:type="gramEnd"/>
      <w:r w:rsidRPr="00451EA9">
        <w:rPr>
          <w:sz w:val="26"/>
          <w:szCs w:val="26"/>
          <w:lang w:val="ru-RU"/>
        </w:rPr>
        <w:t xml:space="preserve">, находящихся в федеральной собственности или собственности субъектов Российской Федерации), </w:t>
      </w:r>
      <w:hyperlink r:id="rId29" w:history="1">
        <w:r w:rsidR="00502493"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г</w:t>
        </w:r>
        <w:r w:rsidR="00502493"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, </w:t>
      </w:r>
      <w:hyperlink r:id="rId30" w:history="1">
        <w:r w:rsidR="00502493">
          <w:rPr>
            <w:color w:val="0000FF"/>
            <w:sz w:val="26"/>
            <w:szCs w:val="26"/>
            <w:lang w:val="ru-RU"/>
          </w:rPr>
          <w:t>«</w:t>
        </w:r>
        <w:r w:rsidRPr="00451EA9">
          <w:rPr>
            <w:color w:val="0000FF"/>
            <w:sz w:val="26"/>
            <w:szCs w:val="26"/>
            <w:lang w:val="ru-RU"/>
          </w:rPr>
          <w:t>з</w:t>
        </w:r>
        <w:r w:rsidR="00502493">
          <w:rPr>
            <w:color w:val="0000FF"/>
            <w:sz w:val="26"/>
            <w:szCs w:val="26"/>
            <w:lang w:val="ru-RU"/>
          </w:rPr>
          <w:t>»</w:t>
        </w:r>
      </w:hyperlink>
      <w:r w:rsidRPr="00451EA9">
        <w:rPr>
          <w:sz w:val="26"/>
          <w:szCs w:val="26"/>
          <w:lang w:val="ru-RU"/>
        </w:rPr>
        <w:t xml:space="preserve"> настоящего пункта если они не были представлены заявителем по собственной инициативе.</w:t>
      </w:r>
      <w:r>
        <w:rPr>
          <w:sz w:val="26"/>
          <w:szCs w:val="26"/>
          <w:lang w:val="ru-RU"/>
        </w:rPr>
        <w:t>».</w:t>
      </w:r>
    </w:p>
    <w:p w:rsidR="000B6F7A" w:rsidRPr="000B6F7A" w:rsidRDefault="000B6F7A" w:rsidP="000B6F7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rFonts w:eastAsia="Calibri"/>
          <w:sz w:val="26"/>
          <w:szCs w:val="26"/>
          <w:lang w:val="ru-RU"/>
        </w:rPr>
        <w:t>Пункт 2.8 Регламента изложить в следующей редакции:</w:t>
      </w:r>
    </w:p>
    <w:p w:rsidR="000B6F7A" w:rsidRPr="000B6F7A" w:rsidRDefault="000B6F7A" w:rsidP="000B6F7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rFonts w:eastAsia="Calibri"/>
          <w:sz w:val="26"/>
          <w:szCs w:val="26"/>
          <w:lang w:val="ru-RU"/>
        </w:rPr>
        <w:lastRenderedPageBreak/>
        <w:t>«2.8. Основаниями для отказа в приеме заявления и документов для предоставления муниципальной услуги являются:</w:t>
      </w:r>
    </w:p>
    <w:p w:rsidR="000B6F7A" w:rsidRPr="000B6F7A" w:rsidRDefault="000B6F7A" w:rsidP="000B6F7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 xml:space="preserve">- текст заявления написан неразборчиво, без указания </w:t>
      </w:r>
      <w:r w:rsidRPr="000B6F7A">
        <w:rPr>
          <w:rFonts w:eastAsia="Calibri"/>
          <w:sz w:val="26"/>
          <w:szCs w:val="26"/>
          <w:lang w:val="ru-RU"/>
        </w:rPr>
        <w:t xml:space="preserve">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</w:t>
      </w:r>
      <w:r w:rsidRPr="000B6F7A">
        <w:rPr>
          <w:sz w:val="26"/>
          <w:szCs w:val="26"/>
          <w:lang w:val="ru-RU"/>
        </w:rPr>
        <w:t>почтового адреса, если ответ должен быть направлен в письменной форме;</w:t>
      </w:r>
    </w:p>
    <w:p w:rsidR="000B6F7A" w:rsidRPr="000B6F7A" w:rsidRDefault="000B6F7A" w:rsidP="000B6F7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 xml:space="preserve">- заявление не содержит информацию </w:t>
      </w:r>
      <w:r w:rsidR="00502493">
        <w:rPr>
          <w:sz w:val="26"/>
          <w:szCs w:val="26"/>
          <w:lang w:val="ru-RU"/>
        </w:rPr>
        <w:t>о месте и/или сроке установки рекламной конструкции</w:t>
      </w:r>
      <w:r w:rsidRPr="000B6F7A">
        <w:rPr>
          <w:sz w:val="26"/>
          <w:szCs w:val="26"/>
          <w:lang w:val="ru-RU"/>
        </w:rPr>
        <w:t>;</w:t>
      </w:r>
    </w:p>
    <w:p w:rsidR="00C35151" w:rsidRDefault="000B6F7A" w:rsidP="000B6F7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>- заявление не подписано Заявителем или п</w:t>
      </w:r>
      <w:r w:rsidR="00C35151">
        <w:rPr>
          <w:sz w:val="26"/>
          <w:szCs w:val="26"/>
          <w:lang w:val="ru-RU"/>
        </w:rPr>
        <w:t>одписано неуполномоченным лицом;</w:t>
      </w:r>
    </w:p>
    <w:p w:rsidR="00C35151" w:rsidRPr="00C35151" w:rsidRDefault="00C351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35151">
        <w:rPr>
          <w:sz w:val="26"/>
          <w:szCs w:val="26"/>
          <w:lang w:val="ru-RU"/>
        </w:rPr>
        <w:t xml:space="preserve">предоставлен не полный пакет документов, предусмотренных </w:t>
      </w:r>
      <w:hyperlink r:id="rId31" w:history="1">
        <w:r w:rsidRPr="00C35151">
          <w:rPr>
            <w:color w:val="0000FF"/>
            <w:sz w:val="26"/>
            <w:szCs w:val="26"/>
            <w:lang w:val="ru-RU"/>
          </w:rPr>
          <w:t>пунктом 2.7</w:t>
        </w:r>
      </w:hyperlink>
      <w:r w:rsidRPr="00C35151">
        <w:rPr>
          <w:sz w:val="26"/>
          <w:szCs w:val="26"/>
          <w:lang w:val="ru-RU"/>
        </w:rPr>
        <w:t xml:space="preserve"> Административного регламента, за исключением документов, указанных в </w:t>
      </w:r>
      <w:hyperlink r:id="rId32" w:history="1">
        <w:r w:rsidRPr="00C35151">
          <w:rPr>
            <w:color w:val="0000FF"/>
            <w:sz w:val="26"/>
            <w:szCs w:val="26"/>
            <w:lang w:val="ru-RU"/>
          </w:rPr>
          <w:t xml:space="preserve">подпунктах </w:t>
        </w:r>
        <w:r>
          <w:rPr>
            <w:color w:val="0000FF"/>
            <w:sz w:val="26"/>
            <w:szCs w:val="26"/>
            <w:lang w:val="ru-RU"/>
          </w:rPr>
          <w:t>«</w:t>
        </w:r>
        <w:r w:rsidRPr="00C35151">
          <w:rPr>
            <w:color w:val="0000FF"/>
            <w:sz w:val="26"/>
            <w:szCs w:val="26"/>
            <w:lang w:val="ru-RU"/>
          </w:rPr>
          <w:t>д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C35151">
        <w:rPr>
          <w:sz w:val="26"/>
          <w:szCs w:val="26"/>
          <w:lang w:val="ru-RU"/>
        </w:rPr>
        <w:t xml:space="preserve">, </w:t>
      </w:r>
      <w:hyperlink r:id="rId33" w:history="1">
        <w:r>
          <w:rPr>
            <w:color w:val="0000FF"/>
            <w:sz w:val="26"/>
            <w:szCs w:val="26"/>
            <w:lang w:val="ru-RU"/>
          </w:rPr>
          <w:t>«</w:t>
        </w:r>
        <w:r w:rsidRPr="00C35151">
          <w:rPr>
            <w:color w:val="0000FF"/>
            <w:sz w:val="26"/>
            <w:szCs w:val="26"/>
            <w:lang w:val="ru-RU"/>
          </w:rPr>
          <w:t>ж</w:t>
        </w:r>
        <w:r>
          <w:rPr>
            <w:color w:val="0000FF"/>
            <w:sz w:val="26"/>
            <w:szCs w:val="26"/>
            <w:lang w:val="ru-RU"/>
          </w:rPr>
          <w:t>»</w:t>
        </w:r>
      </w:hyperlink>
      <w:r w:rsidRPr="00C35151">
        <w:rPr>
          <w:sz w:val="26"/>
          <w:szCs w:val="26"/>
          <w:lang w:val="ru-RU"/>
        </w:rPr>
        <w:t xml:space="preserve"> (в отношении рекламных конструкций, устанавливаемых на объектах недвижимого имущества, находящихся в федеральной собственности или собственности субъектов Российской Федерации),</w:t>
      </w:r>
      <w:r>
        <w:rPr>
          <w:sz w:val="26"/>
          <w:szCs w:val="26"/>
          <w:lang w:val="ru-RU"/>
        </w:rPr>
        <w:t xml:space="preserve"> «г»,</w:t>
      </w:r>
      <w:r w:rsidRPr="00C35151">
        <w:rPr>
          <w:sz w:val="26"/>
          <w:szCs w:val="26"/>
          <w:lang w:val="ru-RU"/>
        </w:rPr>
        <w:t xml:space="preserve"> </w:t>
      </w:r>
      <w:hyperlink r:id="rId34" w:history="1">
        <w:r>
          <w:rPr>
            <w:color w:val="0000FF"/>
            <w:sz w:val="26"/>
            <w:szCs w:val="26"/>
            <w:lang w:val="ru-RU"/>
          </w:rPr>
          <w:t>«</w:t>
        </w:r>
        <w:r w:rsidRPr="00C35151">
          <w:rPr>
            <w:color w:val="0000FF"/>
            <w:sz w:val="26"/>
            <w:szCs w:val="26"/>
            <w:lang w:val="ru-RU"/>
          </w:rPr>
          <w:t>з</w:t>
        </w:r>
        <w:r>
          <w:rPr>
            <w:color w:val="0000FF"/>
            <w:sz w:val="26"/>
            <w:szCs w:val="26"/>
            <w:lang w:val="ru-RU"/>
          </w:rPr>
          <w:t>»</w:t>
        </w:r>
        <w:r w:rsidRPr="00C35151">
          <w:rPr>
            <w:color w:val="0000FF"/>
            <w:sz w:val="26"/>
            <w:szCs w:val="26"/>
            <w:lang w:val="ru-RU"/>
          </w:rPr>
          <w:t xml:space="preserve"> пункта 2.7</w:t>
        </w:r>
      </w:hyperlink>
      <w:r w:rsidRPr="00C35151">
        <w:rPr>
          <w:sz w:val="26"/>
          <w:szCs w:val="26"/>
          <w:lang w:val="ru-RU"/>
        </w:rPr>
        <w:t xml:space="preserve"> Административного регламента;</w:t>
      </w:r>
    </w:p>
    <w:p w:rsidR="000B6F7A" w:rsidRPr="000B6F7A" w:rsidRDefault="00C35151" w:rsidP="00C351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C35151">
        <w:rPr>
          <w:sz w:val="26"/>
          <w:szCs w:val="26"/>
          <w:lang w:val="ru-RU"/>
        </w:rPr>
        <w:t>- отсутствует документ, подтверждающий оплату Заявителем государственной пошлины.</w:t>
      </w:r>
      <w:r w:rsidR="000B6F7A" w:rsidRPr="000B6F7A">
        <w:rPr>
          <w:sz w:val="26"/>
          <w:szCs w:val="26"/>
          <w:lang w:val="ru-RU"/>
        </w:rPr>
        <w:t>».</w:t>
      </w:r>
    </w:p>
    <w:p w:rsidR="000B6F7A" w:rsidRPr="000B6F7A" w:rsidRDefault="000B6F7A" w:rsidP="000B6F7A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 xml:space="preserve">Пункт 2.14 </w:t>
      </w:r>
      <w:r w:rsidRPr="000B6F7A">
        <w:rPr>
          <w:sz w:val="26"/>
          <w:szCs w:val="26"/>
          <w:lang w:val="ru-RU"/>
        </w:rPr>
        <w:t>Регламента</w:t>
      </w:r>
      <w:r w:rsidRPr="000B6F7A">
        <w:rPr>
          <w:color w:val="000000"/>
          <w:sz w:val="26"/>
          <w:szCs w:val="26"/>
          <w:lang w:val="ru-RU"/>
        </w:rPr>
        <w:t xml:space="preserve"> изложить в следующей редакции: 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>«2.14.</w:t>
      </w:r>
      <w:r w:rsidRPr="00B46D1B">
        <w:rPr>
          <w:color w:val="000000"/>
          <w:sz w:val="26"/>
          <w:szCs w:val="26"/>
        </w:rPr>
        <w:t> </w:t>
      </w:r>
      <w:r w:rsidRPr="000B6F7A">
        <w:rPr>
          <w:color w:val="000000"/>
          <w:sz w:val="26"/>
          <w:szCs w:val="26"/>
          <w:lang w:val="ru-RU"/>
        </w:rPr>
        <w:t>В случае, если заявление с документами поступило посредством направления почтового отправления,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оно регистрируется в день поступления.».</w:t>
      </w:r>
    </w:p>
    <w:p w:rsidR="000B6F7A" w:rsidRPr="000B6F7A" w:rsidRDefault="000B6F7A" w:rsidP="000B6F7A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rFonts w:eastAsia="Calibri"/>
          <w:sz w:val="26"/>
          <w:szCs w:val="26"/>
          <w:lang w:val="ru-RU"/>
        </w:rPr>
        <w:t xml:space="preserve">Абзац шестой пункта 2.16 Регламента изложить в следующей редакции: 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6"/>
          <w:szCs w:val="26"/>
          <w:lang w:val="ru-RU"/>
        </w:rPr>
      </w:pPr>
      <w:r w:rsidRPr="000B6F7A">
        <w:rPr>
          <w:rFonts w:eastAsia="Calibri"/>
          <w:sz w:val="26"/>
          <w:szCs w:val="26"/>
          <w:lang w:val="ru-RU"/>
        </w:rPr>
        <w:tab/>
        <w:t>«- адрес электронной почты Управления:</w:t>
      </w:r>
      <w:r w:rsidRPr="000B6F7A">
        <w:rPr>
          <w:sz w:val="26"/>
          <w:szCs w:val="26"/>
          <w:lang w:val="ru-RU"/>
        </w:rPr>
        <w:t xml:space="preserve"> </w:t>
      </w:r>
      <w:hyperlink r:id="rId35" w:history="1">
        <w:r w:rsidRPr="00B46D1B">
          <w:rPr>
            <w:rStyle w:val="a9"/>
            <w:sz w:val="26"/>
            <w:szCs w:val="26"/>
          </w:rPr>
          <w:t>archritektura</w:t>
        </w:r>
        <w:r w:rsidRPr="000B6F7A">
          <w:rPr>
            <w:rStyle w:val="a9"/>
            <w:sz w:val="26"/>
            <w:szCs w:val="26"/>
            <w:lang w:val="ru-RU"/>
          </w:rPr>
          <w:t>@</w:t>
        </w:r>
        <w:r w:rsidRPr="00B46D1B">
          <w:rPr>
            <w:rStyle w:val="a9"/>
            <w:sz w:val="26"/>
            <w:szCs w:val="26"/>
          </w:rPr>
          <w:t>norilsk</w:t>
        </w:r>
        <w:r w:rsidRPr="000B6F7A">
          <w:rPr>
            <w:rStyle w:val="a9"/>
            <w:sz w:val="26"/>
            <w:szCs w:val="26"/>
            <w:lang w:val="ru-RU"/>
          </w:rPr>
          <w:t>-</w:t>
        </w:r>
        <w:r w:rsidRPr="00B46D1B">
          <w:rPr>
            <w:rStyle w:val="a9"/>
            <w:sz w:val="26"/>
            <w:szCs w:val="26"/>
          </w:rPr>
          <w:t>city</w:t>
        </w:r>
        <w:r w:rsidRPr="000B6F7A">
          <w:rPr>
            <w:rStyle w:val="a9"/>
            <w:sz w:val="26"/>
            <w:szCs w:val="26"/>
            <w:lang w:val="ru-RU"/>
          </w:rPr>
          <w:t>.</w:t>
        </w:r>
        <w:r w:rsidRPr="00B46D1B">
          <w:rPr>
            <w:rStyle w:val="a9"/>
            <w:sz w:val="26"/>
            <w:szCs w:val="26"/>
          </w:rPr>
          <w:t>ru</w:t>
        </w:r>
        <w:r w:rsidRPr="000B6F7A">
          <w:rPr>
            <w:rStyle w:val="a9"/>
            <w:spacing w:val="-6"/>
            <w:sz w:val="26"/>
            <w:szCs w:val="26"/>
            <w:lang w:val="ru-RU"/>
          </w:rPr>
          <w:t>;»</w:t>
        </w:r>
      </w:hyperlink>
      <w:r w:rsidRPr="000B6F7A">
        <w:rPr>
          <w:spacing w:val="-6"/>
          <w:sz w:val="26"/>
          <w:szCs w:val="26"/>
          <w:lang w:val="ru-RU"/>
        </w:rPr>
        <w:t>.</w:t>
      </w:r>
    </w:p>
    <w:p w:rsidR="000B6F7A" w:rsidRPr="000B6F7A" w:rsidRDefault="00502493" w:rsidP="000B6F7A">
      <w:pPr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6"/>
          <w:szCs w:val="26"/>
          <w:lang w:val="ru-RU"/>
        </w:rPr>
      </w:pPr>
      <w:r>
        <w:rPr>
          <w:spacing w:val="-6"/>
          <w:sz w:val="26"/>
          <w:szCs w:val="26"/>
          <w:lang w:val="ru-RU"/>
        </w:rPr>
        <w:tab/>
        <w:t xml:space="preserve">2.9. </w:t>
      </w:r>
      <w:r w:rsidR="000B6F7A" w:rsidRPr="000B6F7A">
        <w:rPr>
          <w:spacing w:val="-6"/>
          <w:sz w:val="26"/>
          <w:szCs w:val="26"/>
          <w:lang w:val="ru-RU"/>
        </w:rPr>
        <w:t>В абзаце девятом пункта 2.16 Регламента слова «форма Заявления» заменить словами «рекомендуемая форма Заявления».</w:t>
      </w:r>
    </w:p>
    <w:p w:rsidR="000B6F7A" w:rsidRPr="000B6F7A" w:rsidRDefault="00502493" w:rsidP="000B6F7A">
      <w:pPr>
        <w:tabs>
          <w:tab w:val="left" w:pos="-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2.10</w:t>
      </w:r>
      <w:r w:rsidR="000B6F7A" w:rsidRPr="000B6F7A">
        <w:rPr>
          <w:rFonts w:eastAsia="Calibri"/>
          <w:sz w:val="26"/>
          <w:szCs w:val="26"/>
          <w:lang w:val="ru-RU"/>
        </w:rPr>
        <w:t xml:space="preserve">. </w:t>
      </w:r>
      <w:r w:rsidR="000B6F7A" w:rsidRPr="000B6F7A">
        <w:rPr>
          <w:color w:val="000000"/>
          <w:sz w:val="26"/>
          <w:szCs w:val="26"/>
          <w:lang w:val="ru-RU"/>
        </w:rPr>
        <w:t xml:space="preserve">Пункт 2.18.1 </w:t>
      </w:r>
      <w:r w:rsidR="000B6F7A" w:rsidRPr="000B6F7A">
        <w:rPr>
          <w:sz w:val="26"/>
          <w:szCs w:val="26"/>
          <w:lang w:val="ru-RU"/>
        </w:rPr>
        <w:t>Регламента</w:t>
      </w:r>
      <w:r w:rsidR="000B6F7A" w:rsidRPr="000B6F7A">
        <w:rPr>
          <w:color w:val="000000"/>
          <w:sz w:val="26"/>
          <w:szCs w:val="26"/>
          <w:lang w:val="ru-RU"/>
        </w:rPr>
        <w:t xml:space="preserve"> изложить в следующей редакции:</w:t>
      </w:r>
    </w:p>
    <w:p w:rsidR="000B6F7A" w:rsidRPr="00502493" w:rsidRDefault="000B6F7A" w:rsidP="000B6F7A">
      <w:pPr>
        <w:tabs>
          <w:tab w:val="left" w:pos="-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>«2.18.1.</w:t>
      </w:r>
      <w:r w:rsidRPr="00B46D1B">
        <w:rPr>
          <w:color w:val="000000"/>
          <w:sz w:val="26"/>
          <w:szCs w:val="26"/>
        </w:rPr>
        <w:t> </w:t>
      </w:r>
      <w:r w:rsidRPr="000B6F7A">
        <w:rPr>
          <w:color w:val="000000"/>
          <w:sz w:val="26"/>
          <w:szCs w:val="26"/>
          <w:lang w:val="ru-RU"/>
        </w:rPr>
        <w:t xml:space="preserve">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Норильске», расположенное по адресу: Красноярский край, город Норильск, район Центральный, ул. </w:t>
      </w:r>
      <w:r w:rsidRPr="00502493">
        <w:rPr>
          <w:color w:val="000000"/>
          <w:sz w:val="26"/>
          <w:szCs w:val="26"/>
          <w:lang w:val="ru-RU"/>
        </w:rPr>
        <w:t>Нансена, 69 (телефон: (3919) 22-35-72, 22-35-55).».</w:t>
      </w:r>
    </w:p>
    <w:p w:rsidR="000B6F7A" w:rsidRPr="00502493" w:rsidRDefault="000B6F7A" w:rsidP="00502493">
      <w:pPr>
        <w:pStyle w:val="a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02493">
        <w:rPr>
          <w:color w:val="000000"/>
          <w:sz w:val="26"/>
          <w:szCs w:val="26"/>
          <w:lang w:val="ru-RU"/>
        </w:rPr>
        <w:t xml:space="preserve">Абзацы второй и третий пункта 3.2.4 </w:t>
      </w:r>
      <w:r w:rsidRPr="00502493">
        <w:rPr>
          <w:sz w:val="26"/>
          <w:szCs w:val="26"/>
          <w:lang w:val="ru-RU"/>
        </w:rPr>
        <w:t>Регламента</w:t>
      </w:r>
      <w:r w:rsidRPr="00502493">
        <w:rPr>
          <w:color w:val="000000"/>
          <w:sz w:val="26"/>
          <w:szCs w:val="26"/>
          <w:lang w:val="ru-RU"/>
        </w:rPr>
        <w:t xml:space="preserve"> изложить в следующей редакции: 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ab/>
        <w:t xml:space="preserve">«В случае, если заявление с документами подано при личном обращении Заявителя или документы поступили по почте, они возвращаются Заявителю в срок не позднее 5-и рабочих дней с даты их регистрации в Управлении заказным почтовым отправлением с уведомлением о вручении по адресу, указанному Заявителем в заявлении, с приложением письма за подписью начальника Управления с обоснованием отказа в приеме заявления и документов. </w:t>
      </w:r>
    </w:p>
    <w:p w:rsidR="000B6F7A" w:rsidRDefault="000B6F7A" w:rsidP="000B6F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0B6F7A">
        <w:rPr>
          <w:color w:val="000000"/>
          <w:sz w:val="26"/>
          <w:szCs w:val="26"/>
          <w:lang w:val="ru-RU"/>
        </w:rPr>
        <w:t xml:space="preserve">В случае, если заявление с документами поступило по электронной почте через единый портал государственных и муниципальных услуг и (или) региональный портал государственных и муниципальных услуг, в форме </w:t>
      </w:r>
      <w:r w:rsidRPr="000B6F7A">
        <w:rPr>
          <w:color w:val="000000"/>
          <w:sz w:val="26"/>
          <w:szCs w:val="26"/>
          <w:lang w:val="ru-RU"/>
        </w:rPr>
        <w:lastRenderedPageBreak/>
        <w:t>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оно возвращается Заявителю в срок</w:t>
      </w:r>
      <w:proofErr w:type="gramEnd"/>
      <w:r w:rsidRPr="000B6F7A">
        <w:rPr>
          <w:color w:val="000000"/>
          <w:sz w:val="26"/>
          <w:szCs w:val="26"/>
          <w:lang w:val="ru-RU"/>
        </w:rPr>
        <w:t xml:space="preserve"> не позднее 5-и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почты, указанному Заявителем в заявлении.».</w:t>
      </w:r>
    </w:p>
    <w:p w:rsidR="000B0E6B" w:rsidRPr="000B0E6B" w:rsidRDefault="000B0E6B" w:rsidP="000B0E6B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0E6B">
        <w:rPr>
          <w:color w:val="000000"/>
          <w:sz w:val="26"/>
          <w:szCs w:val="26"/>
          <w:lang w:val="ru-RU"/>
        </w:rPr>
        <w:t xml:space="preserve">Абзацы четвертый и пятый пункта 3.2.4 </w:t>
      </w:r>
      <w:r w:rsidRPr="000B0E6B">
        <w:rPr>
          <w:sz w:val="26"/>
          <w:szCs w:val="26"/>
          <w:lang w:val="ru-RU"/>
        </w:rPr>
        <w:t>Регламента</w:t>
      </w:r>
      <w:r w:rsidRPr="000B0E6B">
        <w:rPr>
          <w:color w:val="000000"/>
          <w:sz w:val="26"/>
          <w:szCs w:val="26"/>
          <w:lang w:val="ru-RU"/>
        </w:rPr>
        <w:t xml:space="preserve"> исключить.</w:t>
      </w:r>
    </w:p>
    <w:p w:rsidR="000B6F7A" w:rsidRPr="00502493" w:rsidRDefault="000B6F7A" w:rsidP="00502493">
      <w:pPr>
        <w:pStyle w:val="aa"/>
        <w:numPr>
          <w:ilvl w:val="1"/>
          <w:numId w:val="4"/>
        </w:numPr>
        <w:tabs>
          <w:tab w:val="left" w:pos="-709"/>
        </w:tabs>
        <w:autoSpaceDE w:val="0"/>
        <w:autoSpaceDN w:val="0"/>
        <w:adjustRightInd w:val="0"/>
        <w:jc w:val="both"/>
        <w:rPr>
          <w:lang w:val="ru-RU"/>
        </w:rPr>
      </w:pPr>
      <w:r w:rsidRPr="00502493">
        <w:rPr>
          <w:color w:val="000000"/>
          <w:sz w:val="26"/>
          <w:szCs w:val="26"/>
          <w:lang w:val="ru-RU"/>
        </w:rPr>
        <w:t xml:space="preserve">Абзац второй пункта 3.4 Регламента изложить в следующей редакции: </w:t>
      </w:r>
    </w:p>
    <w:p w:rsidR="000B6F7A" w:rsidRPr="000B6F7A" w:rsidRDefault="000B6F7A" w:rsidP="000B6F7A">
      <w:pPr>
        <w:tabs>
          <w:tab w:val="left" w:pos="-709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 xml:space="preserve">«- Красноярский край, город Норильск, район Центральный, Ленинский проспект, 23А, кабинет </w:t>
      </w:r>
      <w:r w:rsidR="00502493">
        <w:rPr>
          <w:color w:val="000000"/>
          <w:sz w:val="26"/>
          <w:szCs w:val="26"/>
          <w:lang w:val="ru-RU"/>
        </w:rPr>
        <w:t>205</w:t>
      </w:r>
      <w:r w:rsidRPr="000B6F7A">
        <w:rPr>
          <w:color w:val="000000"/>
          <w:sz w:val="26"/>
          <w:szCs w:val="26"/>
          <w:lang w:val="ru-RU"/>
        </w:rPr>
        <w:t>.».</w:t>
      </w:r>
    </w:p>
    <w:p w:rsidR="000B6F7A" w:rsidRPr="000B6F7A" w:rsidRDefault="000B6F7A" w:rsidP="0050249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sz w:val="26"/>
          <w:szCs w:val="26"/>
          <w:lang w:val="ru-RU"/>
        </w:rPr>
        <w:t xml:space="preserve">Пункт 3.6 Регламента изложить в следующей редакции: </w:t>
      </w:r>
    </w:p>
    <w:p w:rsidR="000B6F7A" w:rsidRPr="000B6F7A" w:rsidRDefault="000B6F7A" w:rsidP="000B6F7A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ab/>
        <w:t xml:space="preserve">«Телефоны Управления: 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ab/>
        <w:t xml:space="preserve">- (3919) </w:t>
      </w:r>
      <w:r w:rsidR="00502493">
        <w:rPr>
          <w:sz w:val="26"/>
          <w:szCs w:val="26"/>
          <w:lang w:val="ru-RU"/>
        </w:rPr>
        <w:t>46-58-48</w:t>
      </w:r>
      <w:r w:rsidRPr="000B6F7A">
        <w:rPr>
          <w:sz w:val="26"/>
          <w:szCs w:val="26"/>
          <w:lang w:val="ru-RU"/>
        </w:rPr>
        <w:t xml:space="preserve"> (отдел </w:t>
      </w:r>
      <w:r w:rsidR="00502493">
        <w:rPr>
          <w:sz w:val="26"/>
          <w:szCs w:val="26"/>
          <w:lang w:val="ru-RU"/>
        </w:rPr>
        <w:t>рекламы и городского дизайна</w:t>
      </w:r>
      <w:r w:rsidRPr="000B6F7A">
        <w:rPr>
          <w:sz w:val="26"/>
          <w:szCs w:val="26"/>
          <w:lang w:val="ru-RU"/>
        </w:rPr>
        <w:t xml:space="preserve">),  </w:t>
      </w:r>
    </w:p>
    <w:p w:rsidR="000B6F7A" w:rsidRPr="00502493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sz w:val="26"/>
          <w:szCs w:val="26"/>
          <w:lang w:val="ru-RU"/>
        </w:rPr>
        <w:tab/>
      </w:r>
      <w:r w:rsidRPr="00502493">
        <w:rPr>
          <w:sz w:val="26"/>
          <w:szCs w:val="26"/>
          <w:lang w:val="ru-RU"/>
        </w:rPr>
        <w:t>- (3919) 48-45-60 (приемная), факс: (3919) 46-57-55.»,</w:t>
      </w:r>
    </w:p>
    <w:p w:rsidR="000B6F7A" w:rsidRPr="000B6F7A" w:rsidRDefault="000B6F7A" w:rsidP="00502493">
      <w:pPr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sz w:val="26"/>
          <w:szCs w:val="26"/>
          <w:lang w:val="ru-RU"/>
        </w:rPr>
        <w:t>Абзац второй пункта 3.7 Регламента изложить в следующей редакции: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sz w:val="26"/>
          <w:szCs w:val="26"/>
          <w:lang w:val="ru-RU"/>
        </w:rPr>
        <w:tab/>
        <w:t>«- в устной форме при личном обращении вышеуказанных лиц, а также при обращении по телефон</w:t>
      </w:r>
      <w:r w:rsidR="00502493">
        <w:rPr>
          <w:sz w:val="26"/>
          <w:szCs w:val="26"/>
          <w:lang w:val="ru-RU"/>
        </w:rPr>
        <w:t>у</w:t>
      </w:r>
      <w:r w:rsidRPr="000B6F7A">
        <w:rPr>
          <w:sz w:val="26"/>
          <w:szCs w:val="26"/>
          <w:lang w:val="ru-RU"/>
        </w:rPr>
        <w:t xml:space="preserve"> (</w:t>
      </w:r>
      <w:r w:rsidR="00502493">
        <w:rPr>
          <w:sz w:val="26"/>
          <w:szCs w:val="26"/>
          <w:lang w:val="ru-RU"/>
        </w:rPr>
        <w:t>46-58-48</w:t>
      </w:r>
      <w:r w:rsidRPr="000B6F7A">
        <w:rPr>
          <w:sz w:val="26"/>
          <w:szCs w:val="26"/>
          <w:lang w:val="ru-RU"/>
        </w:rPr>
        <w:t>);».</w:t>
      </w:r>
    </w:p>
    <w:p w:rsidR="000B6F7A" w:rsidRPr="000B6F7A" w:rsidRDefault="000B6F7A" w:rsidP="00502493">
      <w:pPr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>Абзац четвертый пункта 3.7 Регламента изложить в следующей редакции: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ab/>
        <w:t xml:space="preserve"> «- по электронной почте при поступлении запроса вышеуказанных лиц о получении консультации в электронном виде электронный адрес: </w:t>
      </w:r>
      <w:hyperlink r:id="rId36" w:history="1">
        <w:r w:rsidRPr="00670CC1">
          <w:rPr>
            <w:sz w:val="26"/>
            <w:szCs w:val="26"/>
          </w:rPr>
          <w:t>archritektura</w:t>
        </w:r>
        <w:r w:rsidRPr="000B6F7A">
          <w:rPr>
            <w:sz w:val="26"/>
            <w:szCs w:val="26"/>
            <w:lang w:val="ru-RU"/>
          </w:rPr>
          <w:t>@</w:t>
        </w:r>
        <w:r w:rsidRPr="00670CC1">
          <w:rPr>
            <w:sz w:val="26"/>
            <w:szCs w:val="26"/>
          </w:rPr>
          <w:t>norilsk</w:t>
        </w:r>
        <w:r w:rsidRPr="000B6F7A">
          <w:rPr>
            <w:sz w:val="26"/>
            <w:szCs w:val="26"/>
            <w:lang w:val="ru-RU"/>
          </w:rPr>
          <w:t>-</w:t>
        </w:r>
        <w:r w:rsidRPr="00670CC1">
          <w:rPr>
            <w:sz w:val="26"/>
            <w:szCs w:val="26"/>
          </w:rPr>
          <w:t>city</w:t>
        </w:r>
        <w:r w:rsidRPr="000B6F7A">
          <w:rPr>
            <w:sz w:val="26"/>
            <w:szCs w:val="26"/>
            <w:lang w:val="ru-RU"/>
          </w:rPr>
          <w:t>.</w:t>
        </w:r>
        <w:r w:rsidRPr="00670CC1">
          <w:rPr>
            <w:sz w:val="26"/>
            <w:szCs w:val="26"/>
          </w:rPr>
          <w:t>ru</w:t>
        </w:r>
      </w:hyperlink>
      <w:r w:rsidRPr="000B6F7A">
        <w:rPr>
          <w:spacing w:val="-6"/>
          <w:sz w:val="26"/>
          <w:szCs w:val="26"/>
          <w:lang w:val="ru-RU"/>
        </w:rPr>
        <w:t>.».</w:t>
      </w:r>
    </w:p>
    <w:p w:rsidR="000B6F7A" w:rsidRPr="000B6F7A" w:rsidRDefault="000B6F7A" w:rsidP="00502493">
      <w:pPr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 xml:space="preserve">Раздел 3 </w:t>
      </w:r>
      <w:r w:rsidRPr="000B6F7A">
        <w:rPr>
          <w:sz w:val="26"/>
          <w:szCs w:val="26"/>
          <w:lang w:val="ru-RU"/>
        </w:rPr>
        <w:t>Административного регламента</w:t>
      </w:r>
      <w:r w:rsidRPr="000B6F7A">
        <w:rPr>
          <w:color w:val="000000"/>
          <w:sz w:val="26"/>
          <w:szCs w:val="26"/>
          <w:lang w:val="ru-RU"/>
        </w:rPr>
        <w:t xml:space="preserve"> дополнить пунктами 3.1</w:t>
      </w:r>
      <w:r w:rsidR="00502493">
        <w:rPr>
          <w:color w:val="000000"/>
          <w:sz w:val="26"/>
          <w:szCs w:val="26"/>
          <w:lang w:val="ru-RU"/>
        </w:rPr>
        <w:t>2</w:t>
      </w:r>
      <w:r w:rsidRPr="000B6F7A">
        <w:rPr>
          <w:color w:val="000000"/>
          <w:sz w:val="26"/>
          <w:szCs w:val="26"/>
          <w:lang w:val="ru-RU"/>
        </w:rPr>
        <w:t>, 3.1</w:t>
      </w:r>
      <w:r w:rsidR="00502493">
        <w:rPr>
          <w:color w:val="000000"/>
          <w:sz w:val="26"/>
          <w:szCs w:val="26"/>
          <w:lang w:val="ru-RU"/>
        </w:rPr>
        <w:t>2</w:t>
      </w:r>
      <w:r w:rsidRPr="000B6F7A">
        <w:rPr>
          <w:color w:val="000000"/>
          <w:sz w:val="26"/>
          <w:szCs w:val="26"/>
          <w:lang w:val="ru-RU"/>
        </w:rPr>
        <w:t xml:space="preserve">.1 следующего содержания: </w:t>
      </w:r>
    </w:p>
    <w:p w:rsidR="000B6F7A" w:rsidRPr="000B6F7A" w:rsidRDefault="000B6F7A" w:rsidP="000B6F7A">
      <w:pPr>
        <w:tabs>
          <w:tab w:val="left" w:pos="-142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ab/>
        <w:t>«3.1</w:t>
      </w:r>
      <w:r w:rsidR="00502493">
        <w:rPr>
          <w:color w:val="000000"/>
          <w:sz w:val="26"/>
          <w:szCs w:val="26"/>
          <w:lang w:val="ru-RU"/>
        </w:rPr>
        <w:t>2</w:t>
      </w:r>
      <w:r w:rsidRPr="000B6F7A">
        <w:rPr>
          <w:color w:val="000000"/>
          <w:sz w:val="26"/>
          <w:szCs w:val="26"/>
          <w:lang w:val="ru-RU"/>
        </w:rPr>
        <w:t>.</w:t>
      </w:r>
      <w:r w:rsidRPr="00670CC1">
        <w:t> </w:t>
      </w:r>
      <w:r w:rsidRPr="000B6F7A">
        <w:rPr>
          <w:color w:val="000000"/>
          <w:sz w:val="26"/>
          <w:szCs w:val="26"/>
          <w:lang w:val="ru-RU"/>
        </w:rPr>
        <w:t xml:space="preserve">Особенности предоставления муниципальной услуги в многофункциональном центре: </w:t>
      </w:r>
    </w:p>
    <w:p w:rsidR="000B6F7A" w:rsidRPr="000B6F7A" w:rsidRDefault="000B6F7A" w:rsidP="000B6F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>3.1</w:t>
      </w:r>
      <w:r w:rsidR="00502493">
        <w:rPr>
          <w:color w:val="000000"/>
          <w:sz w:val="26"/>
          <w:szCs w:val="26"/>
          <w:lang w:val="ru-RU"/>
        </w:rPr>
        <w:t>2</w:t>
      </w:r>
      <w:r w:rsidRPr="000B6F7A">
        <w:rPr>
          <w:color w:val="000000"/>
          <w:sz w:val="26"/>
          <w:szCs w:val="26"/>
          <w:lang w:val="ru-RU"/>
        </w:rPr>
        <w:t>.1. Порядок приема и регистрации заявления с документами Заявителя,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взаимодействии, заключаемого в порядке, установленном действующим законодательством.».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ab/>
      </w:r>
      <w:r w:rsidR="00502493">
        <w:rPr>
          <w:sz w:val="26"/>
          <w:szCs w:val="26"/>
          <w:lang w:val="ru-RU"/>
        </w:rPr>
        <w:t>2.1</w:t>
      </w:r>
      <w:r w:rsidR="000B0E6B">
        <w:rPr>
          <w:sz w:val="26"/>
          <w:szCs w:val="26"/>
          <w:lang w:val="ru-RU"/>
        </w:rPr>
        <w:t>8</w:t>
      </w:r>
      <w:r w:rsidR="00502493">
        <w:rPr>
          <w:sz w:val="26"/>
          <w:szCs w:val="26"/>
          <w:lang w:val="ru-RU"/>
        </w:rPr>
        <w:t xml:space="preserve">. </w:t>
      </w:r>
      <w:r w:rsidRPr="000B6F7A">
        <w:rPr>
          <w:color w:val="000000"/>
          <w:sz w:val="26"/>
          <w:szCs w:val="26"/>
          <w:lang w:val="ru-RU"/>
        </w:rPr>
        <w:t xml:space="preserve">Раздел 4 </w:t>
      </w:r>
      <w:r w:rsidRPr="000B6F7A">
        <w:rPr>
          <w:sz w:val="26"/>
          <w:szCs w:val="26"/>
          <w:lang w:val="ru-RU"/>
        </w:rPr>
        <w:t>Регламента</w:t>
      </w:r>
      <w:r w:rsidRPr="000B6F7A">
        <w:rPr>
          <w:color w:val="000000"/>
          <w:sz w:val="26"/>
          <w:szCs w:val="26"/>
          <w:lang w:val="ru-RU"/>
        </w:rPr>
        <w:t xml:space="preserve"> изложить в следующей редакции: </w:t>
      </w:r>
    </w:p>
    <w:p w:rsidR="000B6F7A" w:rsidRPr="000B6F7A" w:rsidRDefault="000B6F7A" w:rsidP="000B6F7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ab/>
        <w:t>«4.1.</w:t>
      </w:r>
      <w:r w:rsidRPr="00670CC1">
        <w:rPr>
          <w:color w:val="000000"/>
          <w:sz w:val="26"/>
          <w:szCs w:val="26"/>
        </w:rPr>
        <w:t> </w:t>
      </w:r>
      <w:r w:rsidRPr="000B6F7A">
        <w:rPr>
          <w:color w:val="000000"/>
          <w:sz w:val="26"/>
          <w:szCs w:val="26"/>
          <w:lang w:val="ru-RU"/>
        </w:rPr>
        <w:t xml:space="preserve">Контроль за исполнением Административного регламента осуществляется в форме текущего и внепланового контроля. </w:t>
      </w:r>
    </w:p>
    <w:p w:rsidR="000B6F7A" w:rsidRPr="000B6F7A" w:rsidRDefault="000B6F7A" w:rsidP="000B6F7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>Текущий контроль за соблюдением сотрудниками Управления установленной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Норильск, осуществляется начальником отдела</w:t>
      </w:r>
      <w:r w:rsidRPr="000B6F7A">
        <w:rPr>
          <w:rFonts w:eastAsia="Calibri"/>
          <w:sz w:val="26"/>
          <w:szCs w:val="26"/>
          <w:lang w:val="ru-RU"/>
        </w:rPr>
        <w:t xml:space="preserve"> </w:t>
      </w:r>
      <w:r w:rsidR="00502493">
        <w:rPr>
          <w:rFonts w:eastAsia="Calibri"/>
          <w:sz w:val="26"/>
          <w:szCs w:val="26"/>
          <w:lang w:val="ru-RU"/>
        </w:rPr>
        <w:t>рекламы и городского дизайна</w:t>
      </w:r>
      <w:r w:rsidRPr="000B6F7A">
        <w:rPr>
          <w:rFonts w:eastAsia="Calibri"/>
          <w:sz w:val="26"/>
          <w:szCs w:val="26"/>
          <w:lang w:val="ru-RU"/>
        </w:rPr>
        <w:t xml:space="preserve"> </w:t>
      </w:r>
      <w:r w:rsidRPr="000B6F7A">
        <w:rPr>
          <w:color w:val="000000"/>
          <w:sz w:val="26"/>
          <w:szCs w:val="26"/>
          <w:lang w:val="ru-RU"/>
        </w:rPr>
        <w:t xml:space="preserve">Управления, заместителем начальника Управления, в соответствии с утвержденным распределением обязанностей, начальником Управления. </w:t>
      </w:r>
    </w:p>
    <w:p w:rsidR="000B6F7A" w:rsidRPr="000B6F7A" w:rsidRDefault="000B6F7A" w:rsidP="000B6F7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 xml:space="preserve">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(бездействие) сотрудников </w:t>
      </w:r>
      <w:r w:rsidRPr="000B6F7A">
        <w:rPr>
          <w:color w:val="000000"/>
          <w:sz w:val="26"/>
          <w:szCs w:val="26"/>
          <w:lang w:val="ru-RU"/>
        </w:rPr>
        <w:lastRenderedPageBreak/>
        <w:t xml:space="preserve">Управления в ходе предоставления муниципальной услуги. Для проведения внепланового контроля распоряжением начальника Управления может быть создана рабочая группа из числа сотрудников Управления. </w:t>
      </w:r>
    </w:p>
    <w:p w:rsidR="000B6F7A" w:rsidRPr="000B6F7A" w:rsidRDefault="000B6F7A" w:rsidP="000B6F7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>4.2.</w:t>
      </w:r>
      <w:r w:rsidRPr="00670CC1">
        <w:rPr>
          <w:color w:val="000000"/>
          <w:sz w:val="26"/>
          <w:szCs w:val="26"/>
        </w:rPr>
        <w:t> </w:t>
      </w:r>
      <w:r w:rsidRPr="000B6F7A">
        <w:rPr>
          <w:color w:val="000000"/>
          <w:sz w:val="26"/>
          <w:szCs w:val="26"/>
          <w:lang w:val="ru-RU"/>
        </w:rPr>
        <w:t xml:space="preserve">В случае выявления нарушений требований Административного регламента, виновные сотрудники Управления привлекаются к дисциплинарной ответственности в соответствии с трудовым законодательством. </w:t>
      </w:r>
    </w:p>
    <w:p w:rsidR="000B6F7A" w:rsidRPr="000B6F7A" w:rsidRDefault="000B6F7A" w:rsidP="000B6F7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B6F7A">
        <w:rPr>
          <w:color w:val="000000"/>
          <w:sz w:val="26"/>
          <w:szCs w:val="26"/>
          <w:lang w:val="ru-RU"/>
        </w:rPr>
        <w:t>4.3.</w:t>
      </w:r>
      <w:r w:rsidRPr="00670CC1">
        <w:rPr>
          <w:color w:val="000000"/>
          <w:sz w:val="26"/>
          <w:szCs w:val="26"/>
        </w:rPr>
        <w:t> </w:t>
      </w:r>
      <w:r w:rsidRPr="000B6F7A">
        <w:rPr>
          <w:color w:val="000000"/>
          <w:sz w:val="26"/>
          <w:szCs w:val="26"/>
          <w:lang w:val="ru-RU"/>
        </w:rPr>
        <w:t>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почте.».</w:t>
      </w:r>
    </w:p>
    <w:p w:rsidR="000B6F7A" w:rsidRPr="000B6F7A" w:rsidRDefault="000B6F7A" w:rsidP="000B6F7A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B6F7A">
        <w:rPr>
          <w:sz w:val="26"/>
          <w:szCs w:val="26"/>
          <w:lang w:val="ru-RU"/>
        </w:rPr>
        <w:tab/>
      </w:r>
      <w:r w:rsidR="00502493">
        <w:rPr>
          <w:sz w:val="26"/>
          <w:szCs w:val="26"/>
          <w:lang w:val="ru-RU"/>
        </w:rPr>
        <w:t>2.1</w:t>
      </w:r>
      <w:r w:rsidR="000B0E6B">
        <w:rPr>
          <w:sz w:val="26"/>
          <w:szCs w:val="26"/>
          <w:lang w:val="ru-RU"/>
        </w:rPr>
        <w:t>9</w:t>
      </w:r>
      <w:r w:rsidRPr="000B6F7A">
        <w:rPr>
          <w:sz w:val="26"/>
          <w:szCs w:val="26"/>
          <w:lang w:val="ru-RU"/>
        </w:rPr>
        <w:t xml:space="preserve">. </w:t>
      </w:r>
      <w:r w:rsidRPr="000B6F7A">
        <w:rPr>
          <w:rFonts w:eastAsia="Calibri"/>
          <w:sz w:val="26"/>
          <w:szCs w:val="26"/>
          <w:lang w:val="ru-RU"/>
        </w:rPr>
        <w:t>Пункт 5.3 Регламента изложить в следующей редакции:</w:t>
      </w:r>
    </w:p>
    <w:p w:rsidR="000B6F7A" w:rsidRPr="000B6F7A" w:rsidRDefault="000B6F7A" w:rsidP="000B6F7A">
      <w:pPr>
        <w:pStyle w:val="ConsPlusTitle"/>
        <w:widowControl/>
        <w:spacing w:line="0" w:lineRule="atLeast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6F7A">
        <w:rPr>
          <w:rFonts w:ascii="Times New Roman" w:eastAsia="Calibri" w:hAnsi="Times New Roman" w:cs="Times New Roman"/>
          <w:b w:val="0"/>
          <w:sz w:val="26"/>
          <w:szCs w:val="26"/>
        </w:rPr>
        <w:t>«5.3.</w:t>
      </w:r>
      <w:r w:rsidRPr="000B6F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6F7A">
        <w:rPr>
          <w:rFonts w:ascii="Times New Roman" w:hAnsi="Times New Roman" w:cs="Times New Roman"/>
          <w:b w:val="0"/>
          <w:sz w:val="26"/>
          <w:szCs w:val="26"/>
        </w:rPr>
        <w:t>Жалоба рассматривается в порядке, определенном Федеральным законом от 02.05.2006 № 59-ФЗ «О порядке рассмотрения обращений граждан Российской Федерации», с учетом особенностей, установленных Федеральным законом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настоящим Административным регламентом».</w:t>
      </w:r>
    </w:p>
    <w:p w:rsidR="000B6F7A" w:rsidRPr="000B0E6B" w:rsidRDefault="000B6F7A" w:rsidP="000B0E6B">
      <w:pPr>
        <w:pStyle w:val="aa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0B0E6B">
        <w:rPr>
          <w:color w:val="000000"/>
          <w:sz w:val="26"/>
          <w:szCs w:val="26"/>
          <w:lang w:val="ru-RU"/>
        </w:rPr>
        <w:t>В абзаце втором пункта 5.4 Регламента слова</w:t>
      </w:r>
      <w:r w:rsidRPr="000B0E6B">
        <w:rPr>
          <w:b/>
          <w:color w:val="000000"/>
          <w:sz w:val="26"/>
          <w:szCs w:val="26"/>
          <w:lang w:val="ru-RU"/>
        </w:rPr>
        <w:t xml:space="preserve"> </w:t>
      </w:r>
      <w:r w:rsidRPr="000B0E6B">
        <w:rPr>
          <w:color w:val="000000"/>
          <w:sz w:val="26"/>
          <w:szCs w:val="26"/>
          <w:lang w:val="ru-RU"/>
        </w:rPr>
        <w:t>«г. Норильск,       Ленинский пр., 24 «А» заменить словами: «Красноярский край, город Норильск, район Центральный, Ленинский проспект, 24А».</w:t>
      </w:r>
    </w:p>
    <w:p w:rsidR="000B6F7A" w:rsidRPr="000B0E6B" w:rsidRDefault="000B6F7A" w:rsidP="000B0E6B">
      <w:pPr>
        <w:pStyle w:val="aa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color w:val="000000"/>
          <w:sz w:val="26"/>
          <w:szCs w:val="26"/>
          <w:lang w:val="ru-RU"/>
        </w:rPr>
      </w:pPr>
      <w:r w:rsidRPr="000B0E6B">
        <w:rPr>
          <w:color w:val="000000"/>
          <w:sz w:val="26"/>
          <w:szCs w:val="26"/>
          <w:lang w:val="ru-RU"/>
        </w:rPr>
        <w:t>В абзаце третьем пункта 5.4 Регламента слова: «Красноярский край,       г. Норильск, район Центральный, ул. Кирова, д. 21, кабинет</w:t>
      </w:r>
      <w:r w:rsidR="00502493" w:rsidRPr="000B0E6B">
        <w:rPr>
          <w:color w:val="000000"/>
          <w:sz w:val="26"/>
          <w:szCs w:val="26"/>
          <w:lang w:val="ru-RU"/>
        </w:rPr>
        <w:t>ы</w:t>
      </w:r>
      <w:r w:rsidRPr="000B0E6B">
        <w:rPr>
          <w:color w:val="000000"/>
          <w:sz w:val="26"/>
          <w:szCs w:val="26"/>
          <w:lang w:val="ru-RU"/>
        </w:rPr>
        <w:t xml:space="preserve"> </w:t>
      </w:r>
      <w:r w:rsidR="00502493" w:rsidRPr="000B0E6B">
        <w:rPr>
          <w:color w:val="000000"/>
          <w:sz w:val="26"/>
          <w:szCs w:val="26"/>
          <w:lang w:val="ru-RU"/>
        </w:rPr>
        <w:t>504, 514</w:t>
      </w:r>
      <w:r w:rsidRPr="000B0E6B">
        <w:rPr>
          <w:color w:val="000000"/>
          <w:sz w:val="26"/>
          <w:szCs w:val="26"/>
          <w:lang w:val="ru-RU"/>
        </w:rPr>
        <w:t xml:space="preserve">, на электронный адрес Управления </w:t>
      </w:r>
      <w:r w:rsidRPr="000B0E6B">
        <w:rPr>
          <w:rFonts w:eastAsia="Calibri"/>
          <w:sz w:val="26"/>
          <w:szCs w:val="26"/>
        </w:rPr>
        <w:t>arch</w:t>
      </w:r>
      <w:r w:rsidRPr="000B0E6B">
        <w:rPr>
          <w:rFonts w:eastAsia="Calibri"/>
          <w:sz w:val="26"/>
          <w:szCs w:val="26"/>
          <w:lang w:val="ru-RU"/>
        </w:rPr>
        <w:t>_</w:t>
      </w:r>
      <w:r w:rsidRPr="000B0E6B">
        <w:rPr>
          <w:rFonts w:eastAsia="Calibri"/>
          <w:sz w:val="26"/>
          <w:szCs w:val="26"/>
        </w:rPr>
        <w:t>norilsk</w:t>
      </w:r>
      <w:r w:rsidRPr="000B0E6B">
        <w:rPr>
          <w:rFonts w:eastAsia="Calibri"/>
          <w:sz w:val="26"/>
          <w:szCs w:val="26"/>
          <w:lang w:val="ru-RU"/>
        </w:rPr>
        <w:t>@</w:t>
      </w:r>
      <w:r w:rsidRPr="000B0E6B">
        <w:rPr>
          <w:rFonts w:eastAsia="Calibri"/>
          <w:sz w:val="26"/>
          <w:szCs w:val="26"/>
        </w:rPr>
        <w:t>mail</w:t>
      </w:r>
      <w:r w:rsidRPr="000B0E6B">
        <w:rPr>
          <w:rFonts w:eastAsia="Calibri"/>
          <w:sz w:val="26"/>
          <w:szCs w:val="26"/>
          <w:lang w:val="ru-RU"/>
        </w:rPr>
        <w:t>.</w:t>
      </w:r>
      <w:r w:rsidRPr="000B0E6B">
        <w:rPr>
          <w:rFonts w:eastAsia="Calibri"/>
          <w:sz w:val="26"/>
          <w:szCs w:val="26"/>
        </w:rPr>
        <w:t>ru</w:t>
      </w:r>
      <w:r w:rsidRPr="000B0E6B">
        <w:rPr>
          <w:color w:val="000000"/>
          <w:sz w:val="26"/>
          <w:szCs w:val="26"/>
          <w:lang w:val="ru-RU"/>
        </w:rPr>
        <w:t xml:space="preserve">» заменить словами: «Красноярский край, город Норильск, район Центральный, Ленинский проспект, 23А, кабинет </w:t>
      </w:r>
      <w:r w:rsidR="00502493" w:rsidRPr="000B0E6B">
        <w:rPr>
          <w:color w:val="000000"/>
          <w:sz w:val="26"/>
          <w:szCs w:val="26"/>
          <w:lang w:val="ru-RU"/>
        </w:rPr>
        <w:t>205</w:t>
      </w:r>
      <w:r w:rsidRPr="000B0E6B">
        <w:rPr>
          <w:color w:val="000000"/>
          <w:sz w:val="26"/>
          <w:szCs w:val="26"/>
          <w:lang w:val="ru-RU"/>
        </w:rPr>
        <w:t xml:space="preserve">, на электронный адрес Управления </w:t>
      </w:r>
      <w:hyperlink r:id="rId37" w:history="1">
        <w:r w:rsidRPr="000B0E6B">
          <w:rPr>
            <w:sz w:val="26"/>
            <w:szCs w:val="26"/>
          </w:rPr>
          <w:t>archritektura</w:t>
        </w:r>
        <w:r w:rsidRPr="000B0E6B">
          <w:rPr>
            <w:sz w:val="26"/>
            <w:szCs w:val="26"/>
            <w:lang w:val="ru-RU"/>
          </w:rPr>
          <w:t>@</w:t>
        </w:r>
        <w:r w:rsidRPr="000B0E6B">
          <w:rPr>
            <w:lang w:val="ru-RU"/>
          </w:rPr>
          <w:t xml:space="preserve"> </w:t>
        </w:r>
        <w:r w:rsidRPr="000B0E6B">
          <w:rPr>
            <w:sz w:val="26"/>
            <w:szCs w:val="26"/>
          </w:rPr>
          <w:t>norilsk</w:t>
        </w:r>
        <w:r w:rsidRPr="000B0E6B">
          <w:rPr>
            <w:sz w:val="26"/>
            <w:szCs w:val="26"/>
            <w:lang w:val="ru-RU"/>
          </w:rPr>
          <w:t>-</w:t>
        </w:r>
        <w:r w:rsidRPr="000B0E6B">
          <w:rPr>
            <w:sz w:val="26"/>
            <w:szCs w:val="26"/>
          </w:rPr>
          <w:t>city</w:t>
        </w:r>
        <w:r w:rsidRPr="000B0E6B">
          <w:rPr>
            <w:sz w:val="26"/>
            <w:szCs w:val="26"/>
            <w:lang w:val="ru-RU"/>
          </w:rPr>
          <w:t>.</w:t>
        </w:r>
        <w:r w:rsidRPr="000B0E6B">
          <w:rPr>
            <w:sz w:val="26"/>
            <w:szCs w:val="26"/>
          </w:rPr>
          <w:t>ru</w:t>
        </w:r>
      </w:hyperlink>
      <w:r w:rsidRPr="000B0E6B">
        <w:rPr>
          <w:color w:val="000000"/>
          <w:sz w:val="26"/>
          <w:szCs w:val="26"/>
          <w:lang w:val="ru-RU"/>
        </w:rPr>
        <w:t>».</w:t>
      </w:r>
    </w:p>
    <w:p w:rsidR="000B6F7A" w:rsidRDefault="000B6F7A" w:rsidP="000B0E6B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color w:val="000000"/>
          <w:sz w:val="26"/>
          <w:szCs w:val="26"/>
          <w:lang w:val="ru-RU"/>
        </w:rPr>
      </w:pPr>
      <w:r w:rsidRPr="000B6F7A">
        <w:rPr>
          <w:color w:val="000000"/>
          <w:sz w:val="26"/>
          <w:szCs w:val="26"/>
          <w:lang w:val="ru-RU"/>
        </w:rPr>
        <w:t>В наименовании Приложения № 2 к Регламенту слова «типовая форма заявления» заменить словами «рекомендуемая форма заявления».</w:t>
      </w:r>
    </w:p>
    <w:p w:rsidR="001C46D6" w:rsidRDefault="001C46D6" w:rsidP="000B0E6B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Подпункт третий Приложения № 2 к Регламенту изложить в следующей редакции:</w:t>
      </w:r>
    </w:p>
    <w:p w:rsidR="001C46D6" w:rsidRPr="001C46D6" w:rsidRDefault="001C46D6" w:rsidP="001C46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pacing w:val="-4"/>
          <w:sz w:val="26"/>
          <w:szCs w:val="26"/>
          <w:shd w:val="clear" w:color="auto" w:fill="FFFFFF"/>
          <w:lang w:val="ru-RU"/>
        </w:rPr>
      </w:pPr>
      <w:r>
        <w:rPr>
          <w:color w:val="000000"/>
          <w:sz w:val="26"/>
          <w:szCs w:val="26"/>
          <w:lang w:val="ru-RU"/>
        </w:rPr>
        <w:t xml:space="preserve">«3) </w:t>
      </w:r>
      <w:r w:rsidRPr="000B6F7A">
        <w:rPr>
          <w:sz w:val="26"/>
          <w:szCs w:val="26"/>
          <w:lang w:val="ru-RU"/>
        </w:rPr>
        <w:t>выписк</w:t>
      </w:r>
      <w:r>
        <w:rPr>
          <w:sz w:val="26"/>
          <w:szCs w:val="26"/>
          <w:lang w:val="ru-RU"/>
        </w:rPr>
        <w:t>а</w:t>
      </w:r>
      <w:r w:rsidRPr="000B6F7A">
        <w:rPr>
          <w:sz w:val="26"/>
          <w:szCs w:val="26"/>
          <w:lang w:val="ru-RU"/>
        </w:rPr>
        <w:t xml:space="preserve"> из Единого государственного реестра юридических лиц - в случае если заявителем является юридическое лицо или выписк</w:t>
      </w:r>
      <w:r>
        <w:rPr>
          <w:sz w:val="26"/>
          <w:szCs w:val="26"/>
          <w:lang w:val="ru-RU"/>
        </w:rPr>
        <w:t>а</w:t>
      </w:r>
      <w:r w:rsidRPr="000B6F7A">
        <w:rPr>
          <w:sz w:val="26"/>
          <w:szCs w:val="26"/>
          <w:lang w:val="ru-RU"/>
        </w:rPr>
        <w:t xml:space="preserve"> из Единого государственного реестра индивидуальных предпринимателей - в случае если заявителем является физическое лицо, зарегистрированное в качестве индивидуального предпринимателя</w:t>
      </w:r>
      <w:r w:rsidRPr="000B6F7A">
        <w:rPr>
          <w:spacing w:val="-4"/>
          <w:sz w:val="26"/>
          <w:szCs w:val="26"/>
          <w:shd w:val="clear" w:color="auto" w:fill="FFFFFF"/>
          <w:lang w:val="ru-RU"/>
        </w:rPr>
        <w:t>;».</w:t>
      </w:r>
    </w:p>
    <w:p w:rsidR="007026BE" w:rsidRDefault="00FF623B" w:rsidP="007026BE">
      <w:pPr>
        <w:autoSpaceDE w:val="0"/>
        <w:autoSpaceDN w:val="0"/>
        <w:adjustRightInd w:val="0"/>
        <w:ind w:firstLine="540"/>
        <w:jc w:val="both"/>
        <w:rPr>
          <w:rFonts w:eastAsia="Calibri"/>
          <w:noProof w:val="0"/>
          <w:sz w:val="26"/>
          <w:szCs w:val="26"/>
          <w:lang w:val="ru-RU"/>
        </w:rPr>
      </w:pPr>
      <w:r>
        <w:rPr>
          <w:rFonts w:eastAsia="Calibri"/>
          <w:noProof w:val="0"/>
          <w:sz w:val="26"/>
          <w:szCs w:val="26"/>
          <w:lang w:val="ru-RU"/>
        </w:rPr>
        <w:tab/>
      </w:r>
      <w:r w:rsidR="00502493">
        <w:rPr>
          <w:rFonts w:eastAsia="Calibri"/>
          <w:noProof w:val="0"/>
          <w:sz w:val="26"/>
          <w:szCs w:val="26"/>
          <w:lang w:val="ru-RU"/>
        </w:rPr>
        <w:t>3</w:t>
      </w:r>
      <w:r>
        <w:rPr>
          <w:rFonts w:eastAsia="Calibri"/>
          <w:noProof w:val="0"/>
          <w:sz w:val="26"/>
          <w:szCs w:val="26"/>
          <w:lang w:val="ru-RU"/>
        </w:rPr>
        <w:t xml:space="preserve">. </w:t>
      </w:r>
      <w:r w:rsidR="007026BE">
        <w:rPr>
          <w:rFonts w:eastAsia="Calibri"/>
          <w:noProof w:val="0"/>
          <w:sz w:val="26"/>
          <w:szCs w:val="26"/>
          <w:lang w:val="ru-RU"/>
        </w:rPr>
        <w:t>Опубликовать настоящее постановление в газете «</w:t>
      </w:r>
      <w:proofErr w:type="gramStart"/>
      <w:r w:rsidR="007026BE">
        <w:rPr>
          <w:rFonts w:eastAsia="Calibri"/>
          <w:noProof w:val="0"/>
          <w:sz w:val="26"/>
          <w:szCs w:val="26"/>
          <w:lang w:val="ru-RU"/>
        </w:rPr>
        <w:t>Заполярная</w:t>
      </w:r>
      <w:proofErr w:type="gramEnd"/>
      <w:r w:rsidR="007026BE">
        <w:rPr>
          <w:rFonts w:eastAsia="Calibri"/>
          <w:noProof w:val="0"/>
          <w:sz w:val="26"/>
          <w:szCs w:val="26"/>
          <w:lang w:val="ru-RU"/>
        </w:rPr>
        <w:t xml:space="preserve"> правда» и разместить его на официальном сайте муниципального образования город Норильск.</w:t>
      </w:r>
    </w:p>
    <w:p w:rsidR="007026BE" w:rsidRDefault="00502493" w:rsidP="003D27BF">
      <w:pPr>
        <w:autoSpaceDE w:val="0"/>
        <w:autoSpaceDN w:val="0"/>
        <w:adjustRightInd w:val="0"/>
        <w:ind w:firstLine="708"/>
        <w:jc w:val="both"/>
        <w:rPr>
          <w:rFonts w:eastAsia="Calibri"/>
          <w:noProof w:val="0"/>
          <w:sz w:val="26"/>
          <w:szCs w:val="26"/>
          <w:lang w:val="ru-RU"/>
        </w:rPr>
      </w:pPr>
      <w:r>
        <w:rPr>
          <w:rFonts w:eastAsia="Calibri"/>
          <w:noProof w:val="0"/>
          <w:sz w:val="26"/>
          <w:szCs w:val="26"/>
          <w:lang w:val="ru-RU"/>
        </w:rPr>
        <w:t>4</w:t>
      </w:r>
      <w:r w:rsidR="007026BE">
        <w:rPr>
          <w:rFonts w:eastAsia="Calibri"/>
          <w:noProof w:val="0"/>
          <w:sz w:val="26"/>
          <w:szCs w:val="26"/>
          <w:lang w:val="ru-RU"/>
        </w:rPr>
        <w:t xml:space="preserve">. Настоящее постановление вступает в силу после его </w:t>
      </w:r>
      <w:r w:rsidR="004445A8">
        <w:rPr>
          <w:rFonts w:eastAsia="Calibri"/>
          <w:noProof w:val="0"/>
          <w:sz w:val="26"/>
          <w:szCs w:val="26"/>
          <w:lang w:val="ru-RU"/>
        </w:rPr>
        <w:t xml:space="preserve">официального </w:t>
      </w:r>
      <w:r w:rsidR="007026BE">
        <w:rPr>
          <w:rFonts w:eastAsia="Calibri"/>
          <w:noProof w:val="0"/>
          <w:sz w:val="26"/>
          <w:szCs w:val="26"/>
          <w:lang w:val="ru-RU"/>
        </w:rPr>
        <w:t>опубликования в газете «Заполярная правда».</w:t>
      </w:r>
    </w:p>
    <w:p w:rsidR="00C07035" w:rsidRDefault="00C07035" w:rsidP="007026B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</w:p>
    <w:p w:rsidR="00502493" w:rsidRDefault="00502493" w:rsidP="007026B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</w:p>
    <w:p w:rsidR="00502493" w:rsidRDefault="00676EA5" w:rsidP="007026B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  <w:r w:rsidRPr="00676EA5">
        <w:rPr>
          <w:rFonts w:eastAsia="Calibri"/>
          <w:noProof w:val="0"/>
          <w:sz w:val="26"/>
          <w:szCs w:val="26"/>
          <w:lang w:val="ru-RU"/>
        </w:rPr>
        <w:t>И.о. Руководителя Администрац</w:t>
      </w:r>
      <w:r>
        <w:rPr>
          <w:rFonts w:eastAsia="Calibri"/>
          <w:noProof w:val="0"/>
          <w:sz w:val="26"/>
          <w:szCs w:val="26"/>
          <w:lang w:val="ru-RU"/>
        </w:rPr>
        <w:t>ии города Норильска</w:t>
      </w:r>
      <w:r>
        <w:rPr>
          <w:rFonts w:eastAsia="Calibri"/>
          <w:noProof w:val="0"/>
          <w:sz w:val="26"/>
          <w:szCs w:val="26"/>
          <w:lang w:val="ru-RU"/>
        </w:rPr>
        <w:tab/>
      </w:r>
      <w:r>
        <w:rPr>
          <w:rFonts w:eastAsia="Calibri"/>
          <w:noProof w:val="0"/>
          <w:sz w:val="26"/>
          <w:szCs w:val="26"/>
          <w:lang w:val="ru-RU"/>
        </w:rPr>
        <w:tab/>
        <w:t xml:space="preserve">      </w:t>
      </w:r>
      <w:r w:rsidRPr="00676EA5">
        <w:rPr>
          <w:rFonts w:eastAsia="Calibri"/>
          <w:noProof w:val="0"/>
          <w:sz w:val="26"/>
          <w:szCs w:val="26"/>
          <w:lang w:val="ru-RU"/>
        </w:rPr>
        <w:t xml:space="preserve">  А.П. </w:t>
      </w:r>
      <w:proofErr w:type="spellStart"/>
      <w:r w:rsidRPr="00676EA5">
        <w:rPr>
          <w:rFonts w:eastAsia="Calibri"/>
          <w:noProof w:val="0"/>
          <w:sz w:val="26"/>
          <w:szCs w:val="26"/>
          <w:lang w:val="ru-RU"/>
        </w:rPr>
        <w:t>Митленко</w:t>
      </w:r>
      <w:proofErr w:type="spellEnd"/>
    </w:p>
    <w:p w:rsidR="00502493" w:rsidRDefault="00502493" w:rsidP="007026B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</w:p>
    <w:p w:rsidR="00502493" w:rsidRDefault="00502493" w:rsidP="007026B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</w:p>
    <w:p w:rsidR="001C46D6" w:rsidRDefault="001C46D6" w:rsidP="007026B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</w:p>
    <w:sectPr w:rsidR="001C46D6" w:rsidSect="00405E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9C5"/>
    <w:multiLevelType w:val="multilevel"/>
    <w:tmpl w:val="45F2D1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3872E33"/>
    <w:multiLevelType w:val="multilevel"/>
    <w:tmpl w:val="36105F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E033532"/>
    <w:multiLevelType w:val="multilevel"/>
    <w:tmpl w:val="06E49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8"/>
      <w:numFmt w:val="decimal"/>
      <w:lvlText w:val="%1.%2."/>
      <w:lvlJc w:val="left"/>
      <w:pPr>
        <w:ind w:left="1095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  <w:sz w:val="26"/>
      </w:rPr>
    </w:lvl>
  </w:abstractNum>
  <w:abstractNum w:abstractNumId="3">
    <w:nsid w:val="44681C4C"/>
    <w:multiLevelType w:val="multilevel"/>
    <w:tmpl w:val="86CA9A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27A5216"/>
    <w:multiLevelType w:val="multilevel"/>
    <w:tmpl w:val="D8444DF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6"/>
      </w:rPr>
    </w:lvl>
    <w:lvl w:ilvl="1">
      <w:start w:val="11"/>
      <w:numFmt w:val="decimal"/>
      <w:lvlText w:val="%1.%2."/>
      <w:lvlJc w:val="left"/>
      <w:pPr>
        <w:ind w:left="1230" w:hanging="525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color w:val="000000"/>
        <w:sz w:val="26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9C1"/>
    <w:rsid w:val="00000D37"/>
    <w:rsid w:val="000077ED"/>
    <w:rsid w:val="00016DA2"/>
    <w:rsid w:val="00024997"/>
    <w:rsid w:val="00024D5F"/>
    <w:rsid w:val="00046DCF"/>
    <w:rsid w:val="00054840"/>
    <w:rsid w:val="000608DB"/>
    <w:rsid w:val="00077578"/>
    <w:rsid w:val="00085AE0"/>
    <w:rsid w:val="0009628D"/>
    <w:rsid w:val="000B0E6B"/>
    <w:rsid w:val="000B5A26"/>
    <w:rsid w:val="000B6AE4"/>
    <w:rsid w:val="000B6F7A"/>
    <w:rsid w:val="000D48C0"/>
    <w:rsid w:val="000D64AF"/>
    <w:rsid w:val="000E20CE"/>
    <w:rsid w:val="000F13C2"/>
    <w:rsid w:val="00101CB2"/>
    <w:rsid w:val="00114FCA"/>
    <w:rsid w:val="00132F4A"/>
    <w:rsid w:val="00144278"/>
    <w:rsid w:val="00160BD4"/>
    <w:rsid w:val="00161D8E"/>
    <w:rsid w:val="00196240"/>
    <w:rsid w:val="001A4F46"/>
    <w:rsid w:val="001C46D6"/>
    <w:rsid w:val="001E083D"/>
    <w:rsid w:val="001F45C8"/>
    <w:rsid w:val="0022631C"/>
    <w:rsid w:val="00262D26"/>
    <w:rsid w:val="0027748F"/>
    <w:rsid w:val="00281F9D"/>
    <w:rsid w:val="00285708"/>
    <w:rsid w:val="00285B1C"/>
    <w:rsid w:val="002C2CD9"/>
    <w:rsid w:val="002C2D49"/>
    <w:rsid w:val="002E1C64"/>
    <w:rsid w:val="002F6AF8"/>
    <w:rsid w:val="0032208A"/>
    <w:rsid w:val="003256BC"/>
    <w:rsid w:val="0032737B"/>
    <w:rsid w:val="00332C20"/>
    <w:rsid w:val="00344B03"/>
    <w:rsid w:val="0035767D"/>
    <w:rsid w:val="00361B84"/>
    <w:rsid w:val="003664CB"/>
    <w:rsid w:val="00372008"/>
    <w:rsid w:val="003B06C6"/>
    <w:rsid w:val="003D27BF"/>
    <w:rsid w:val="003D44F4"/>
    <w:rsid w:val="003D6CFE"/>
    <w:rsid w:val="003E59BC"/>
    <w:rsid w:val="00405EF7"/>
    <w:rsid w:val="004071B9"/>
    <w:rsid w:val="004374D7"/>
    <w:rsid w:val="004427B8"/>
    <w:rsid w:val="004445A8"/>
    <w:rsid w:val="004450B2"/>
    <w:rsid w:val="00451EA9"/>
    <w:rsid w:val="0046598A"/>
    <w:rsid w:val="004934A1"/>
    <w:rsid w:val="00494128"/>
    <w:rsid w:val="004A0648"/>
    <w:rsid w:val="004A119A"/>
    <w:rsid w:val="004C6B78"/>
    <w:rsid w:val="004F6EC7"/>
    <w:rsid w:val="00502493"/>
    <w:rsid w:val="00510DD4"/>
    <w:rsid w:val="00533DC8"/>
    <w:rsid w:val="00534741"/>
    <w:rsid w:val="00546E7C"/>
    <w:rsid w:val="00555C1A"/>
    <w:rsid w:val="00585EAA"/>
    <w:rsid w:val="0058653D"/>
    <w:rsid w:val="0059256B"/>
    <w:rsid w:val="005A1687"/>
    <w:rsid w:val="005A5E71"/>
    <w:rsid w:val="005B4652"/>
    <w:rsid w:val="005D0577"/>
    <w:rsid w:val="005E3D02"/>
    <w:rsid w:val="005E6A1B"/>
    <w:rsid w:val="005F5F63"/>
    <w:rsid w:val="00604748"/>
    <w:rsid w:val="00606604"/>
    <w:rsid w:val="00613EE1"/>
    <w:rsid w:val="006246D8"/>
    <w:rsid w:val="00627E5F"/>
    <w:rsid w:val="00664BBA"/>
    <w:rsid w:val="00665FFE"/>
    <w:rsid w:val="00671A02"/>
    <w:rsid w:val="00676EA5"/>
    <w:rsid w:val="0069366B"/>
    <w:rsid w:val="006A43DC"/>
    <w:rsid w:val="006B1D0D"/>
    <w:rsid w:val="006B6536"/>
    <w:rsid w:val="006B6A50"/>
    <w:rsid w:val="006C70A9"/>
    <w:rsid w:val="006E314E"/>
    <w:rsid w:val="006F5AE7"/>
    <w:rsid w:val="006F6747"/>
    <w:rsid w:val="007026BE"/>
    <w:rsid w:val="007054D3"/>
    <w:rsid w:val="00712DD4"/>
    <w:rsid w:val="00713957"/>
    <w:rsid w:val="00714CE3"/>
    <w:rsid w:val="00721B42"/>
    <w:rsid w:val="007231F6"/>
    <w:rsid w:val="007249BF"/>
    <w:rsid w:val="00727BBE"/>
    <w:rsid w:val="00730922"/>
    <w:rsid w:val="0076248D"/>
    <w:rsid w:val="00762AD3"/>
    <w:rsid w:val="00771B4B"/>
    <w:rsid w:val="007728E7"/>
    <w:rsid w:val="007729B2"/>
    <w:rsid w:val="00786FC6"/>
    <w:rsid w:val="007930EE"/>
    <w:rsid w:val="007979C1"/>
    <w:rsid w:val="007A4440"/>
    <w:rsid w:val="007A451C"/>
    <w:rsid w:val="007A4594"/>
    <w:rsid w:val="007B04DB"/>
    <w:rsid w:val="007C002E"/>
    <w:rsid w:val="007C53B3"/>
    <w:rsid w:val="007D4957"/>
    <w:rsid w:val="00806094"/>
    <w:rsid w:val="00842C5E"/>
    <w:rsid w:val="0086752C"/>
    <w:rsid w:val="00867FFC"/>
    <w:rsid w:val="00870718"/>
    <w:rsid w:val="00872F8F"/>
    <w:rsid w:val="00887256"/>
    <w:rsid w:val="008A01BF"/>
    <w:rsid w:val="008A1EE9"/>
    <w:rsid w:val="008A4C5A"/>
    <w:rsid w:val="008C1381"/>
    <w:rsid w:val="008C61E1"/>
    <w:rsid w:val="008C7702"/>
    <w:rsid w:val="008D0E0D"/>
    <w:rsid w:val="008D6F55"/>
    <w:rsid w:val="008E1B4F"/>
    <w:rsid w:val="00914D0B"/>
    <w:rsid w:val="00923894"/>
    <w:rsid w:val="009450A0"/>
    <w:rsid w:val="0097416A"/>
    <w:rsid w:val="00991BD3"/>
    <w:rsid w:val="009923A5"/>
    <w:rsid w:val="009B1F86"/>
    <w:rsid w:val="009B4423"/>
    <w:rsid w:val="009C1E2F"/>
    <w:rsid w:val="009C6908"/>
    <w:rsid w:val="00A150C5"/>
    <w:rsid w:val="00A16B74"/>
    <w:rsid w:val="00A224D0"/>
    <w:rsid w:val="00A26547"/>
    <w:rsid w:val="00A31FA2"/>
    <w:rsid w:val="00A36B1B"/>
    <w:rsid w:val="00A724CD"/>
    <w:rsid w:val="00A77C70"/>
    <w:rsid w:val="00A84173"/>
    <w:rsid w:val="00A851A3"/>
    <w:rsid w:val="00A87386"/>
    <w:rsid w:val="00A91B25"/>
    <w:rsid w:val="00AD1127"/>
    <w:rsid w:val="00AD3C47"/>
    <w:rsid w:val="00AE4FE1"/>
    <w:rsid w:val="00AE6AB4"/>
    <w:rsid w:val="00B15513"/>
    <w:rsid w:val="00B23FC2"/>
    <w:rsid w:val="00B2628A"/>
    <w:rsid w:val="00B34C37"/>
    <w:rsid w:val="00B445F9"/>
    <w:rsid w:val="00B50031"/>
    <w:rsid w:val="00B50F4C"/>
    <w:rsid w:val="00B60B9D"/>
    <w:rsid w:val="00B626FD"/>
    <w:rsid w:val="00B8017B"/>
    <w:rsid w:val="00B86654"/>
    <w:rsid w:val="00B86FFF"/>
    <w:rsid w:val="00B92C0A"/>
    <w:rsid w:val="00BA150C"/>
    <w:rsid w:val="00BC3088"/>
    <w:rsid w:val="00BD0174"/>
    <w:rsid w:val="00BD4112"/>
    <w:rsid w:val="00BF0128"/>
    <w:rsid w:val="00BF7BE3"/>
    <w:rsid w:val="00C07035"/>
    <w:rsid w:val="00C33291"/>
    <w:rsid w:val="00C339B4"/>
    <w:rsid w:val="00C35151"/>
    <w:rsid w:val="00C47FF3"/>
    <w:rsid w:val="00C50B1C"/>
    <w:rsid w:val="00C63E4B"/>
    <w:rsid w:val="00CA39F0"/>
    <w:rsid w:val="00CA58BB"/>
    <w:rsid w:val="00CC2085"/>
    <w:rsid w:val="00CC54BE"/>
    <w:rsid w:val="00CD7977"/>
    <w:rsid w:val="00CE549A"/>
    <w:rsid w:val="00CF3C71"/>
    <w:rsid w:val="00D00CFC"/>
    <w:rsid w:val="00D23E98"/>
    <w:rsid w:val="00D30686"/>
    <w:rsid w:val="00D5109E"/>
    <w:rsid w:val="00D525A7"/>
    <w:rsid w:val="00D56B37"/>
    <w:rsid w:val="00D77680"/>
    <w:rsid w:val="00D779BB"/>
    <w:rsid w:val="00D77DA3"/>
    <w:rsid w:val="00D8539D"/>
    <w:rsid w:val="00D86A37"/>
    <w:rsid w:val="00D97E42"/>
    <w:rsid w:val="00DA542F"/>
    <w:rsid w:val="00DB473A"/>
    <w:rsid w:val="00DB56A6"/>
    <w:rsid w:val="00DB6BFC"/>
    <w:rsid w:val="00DC00E4"/>
    <w:rsid w:val="00DC6CEB"/>
    <w:rsid w:val="00DD0713"/>
    <w:rsid w:val="00DD2672"/>
    <w:rsid w:val="00DD621A"/>
    <w:rsid w:val="00DE495C"/>
    <w:rsid w:val="00DF0F5F"/>
    <w:rsid w:val="00DF473D"/>
    <w:rsid w:val="00DF7471"/>
    <w:rsid w:val="00E13481"/>
    <w:rsid w:val="00E2650E"/>
    <w:rsid w:val="00E3065E"/>
    <w:rsid w:val="00E34258"/>
    <w:rsid w:val="00E51348"/>
    <w:rsid w:val="00E65DBC"/>
    <w:rsid w:val="00E76316"/>
    <w:rsid w:val="00E826B1"/>
    <w:rsid w:val="00E90A12"/>
    <w:rsid w:val="00EA0631"/>
    <w:rsid w:val="00EB36E0"/>
    <w:rsid w:val="00EC4240"/>
    <w:rsid w:val="00EE7F45"/>
    <w:rsid w:val="00F14437"/>
    <w:rsid w:val="00F27162"/>
    <w:rsid w:val="00F37264"/>
    <w:rsid w:val="00F4063C"/>
    <w:rsid w:val="00F42E06"/>
    <w:rsid w:val="00F46D62"/>
    <w:rsid w:val="00F574E3"/>
    <w:rsid w:val="00F62774"/>
    <w:rsid w:val="00F73879"/>
    <w:rsid w:val="00F75C9C"/>
    <w:rsid w:val="00F77B9C"/>
    <w:rsid w:val="00F81A02"/>
    <w:rsid w:val="00F81AEF"/>
    <w:rsid w:val="00F82E66"/>
    <w:rsid w:val="00F84C70"/>
    <w:rsid w:val="00FB3BB4"/>
    <w:rsid w:val="00FC64BB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1"/>
    <w:rPr>
      <w:rFonts w:ascii="Times New Roman" w:eastAsia="Times New Roman" w:hAnsi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9C1"/>
    <w:pPr>
      <w:spacing w:after="120"/>
    </w:pPr>
  </w:style>
  <w:style w:type="character" w:customStyle="1" w:styleId="a4">
    <w:name w:val="Основной текст Знак"/>
    <w:basedOn w:val="a0"/>
    <w:link w:val="a3"/>
    <w:rsid w:val="007979C1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5">
    <w:name w:val="header"/>
    <w:basedOn w:val="a"/>
    <w:link w:val="a6"/>
    <w:rsid w:val="0079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79C1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Style5">
    <w:name w:val="Style5"/>
    <w:basedOn w:val="a"/>
    <w:rsid w:val="007979C1"/>
    <w:pPr>
      <w:widowControl w:val="0"/>
      <w:autoSpaceDE w:val="0"/>
      <w:autoSpaceDN w:val="0"/>
      <w:adjustRightInd w:val="0"/>
    </w:pPr>
    <w:rPr>
      <w:noProof w:val="0"/>
      <w:sz w:val="24"/>
      <w:szCs w:val="24"/>
      <w:lang w:val="ru-RU"/>
    </w:rPr>
  </w:style>
  <w:style w:type="character" w:customStyle="1" w:styleId="FontStyle11">
    <w:name w:val="Font Style11"/>
    <w:basedOn w:val="a0"/>
    <w:rsid w:val="007979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7979C1"/>
    <w:pPr>
      <w:widowControl w:val="0"/>
      <w:autoSpaceDE w:val="0"/>
      <w:autoSpaceDN w:val="0"/>
      <w:adjustRightInd w:val="0"/>
      <w:spacing w:line="297" w:lineRule="exact"/>
    </w:pPr>
    <w:rPr>
      <w:rFonts w:ascii="Calibri" w:hAnsi="Calibri"/>
      <w:noProof w:val="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79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9C1"/>
    <w:rPr>
      <w:rFonts w:ascii="Tahoma" w:eastAsia="Times New Roman" w:hAnsi="Tahoma" w:cs="Tahoma"/>
      <w:noProof/>
      <w:sz w:val="16"/>
      <w:szCs w:val="16"/>
      <w:lang w:val="en-US" w:eastAsia="ru-RU"/>
    </w:rPr>
  </w:style>
  <w:style w:type="character" w:styleId="a9">
    <w:name w:val="Hyperlink"/>
    <w:basedOn w:val="a0"/>
    <w:uiPriority w:val="99"/>
    <w:unhideWhenUsed/>
    <w:rsid w:val="00BA150C"/>
    <w:rPr>
      <w:color w:val="0000FF"/>
      <w:u w:val="single"/>
    </w:rPr>
  </w:style>
  <w:style w:type="paragraph" w:customStyle="1" w:styleId="ConsPlusTitle">
    <w:name w:val="ConsPlusTitle"/>
    <w:rsid w:val="007C0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42C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0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5FC97936895DF398AA5224C7DD0F4719FA1E6F295D71327C1B6D23171875CAF7F979007881A97F43RCH3G" TargetMode="External"/><Relationship Id="rId13" Type="http://schemas.openxmlformats.org/officeDocument/2006/relationships/hyperlink" Target="consultantplus://offline/ref=ACE2E478B9988D0838980C1758423BABB7364737E8CCFD26583DCD849773A336B2F0E0763B7D1162F000O4U5L" TargetMode="External"/><Relationship Id="rId18" Type="http://schemas.openxmlformats.org/officeDocument/2006/relationships/hyperlink" Target="consultantplus://offline/ref=6D150AED0421992C46BBE6BAF7A3D984911FBB19E94A631057B3EB80E5DA432A98852EA9AC88B609C19Eh0U3L" TargetMode="External"/><Relationship Id="rId26" Type="http://schemas.openxmlformats.org/officeDocument/2006/relationships/hyperlink" Target="consultantplus://offline/ref=6D150AED0421992C46BBE6BAF7A3D984911FBB19E94A631057B3EB80E5DA432A98852EA9AC88B609C19Eh0U4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150AED0421992C46BBE6BAF7A3D984911FBB19E94A631057B3EB80E5DA432A98852EA9AC88B609C19Eh0U6L" TargetMode="External"/><Relationship Id="rId34" Type="http://schemas.openxmlformats.org/officeDocument/2006/relationships/hyperlink" Target="consultantplus://offline/ref=EBA5C3C66854FE441BA65A7EDFB1784E13876751DF239F4E8355087C32DCF152B6BA3DD3EDE818C476EFO2M3K" TargetMode="External"/><Relationship Id="rId7" Type="http://schemas.openxmlformats.org/officeDocument/2006/relationships/hyperlink" Target="consultantplus://offline/ref=1A395FC97936895DF398B45F32AB82064116AC1A602D5424657E4A382D12102582E7B73C0D7980A9R7HDG" TargetMode="External"/><Relationship Id="rId12" Type="http://schemas.openxmlformats.org/officeDocument/2006/relationships/hyperlink" Target="consultantplus://offline/ref=ACE2E478B9988D0838980C1758423BABB7364737E8CCFD26583DCD849773A336B2F0E0763B7D1162F000O4U6L" TargetMode="External"/><Relationship Id="rId17" Type="http://schemas.openxmlformats.org/officeDocument/2006/relationships/hyperlink" Target="consultantplus://offline/ref=ACE2E478B9988D0838980C1758423BABB7364737E8CCFD26583DCD849773A336B2F0E0763B7D1162F000O4U4L" TargetMode="External"/><Relationship Id="rId25" Type="http://schemas.openxmlformats.org/officeDocument/2006/relationships/hyperlink" Target="consultantplus://offline/ref=6D150AED0421992C46BBE6BAF7A3D984911FBB19E94A631057B3EB80E5DA432A98852EA9AC88B609C19Eh0U0L" TargetMode="External"/><Relationship Id="rId33" Type="http://schemas.openxmlformats.org/officeDocument/2006/relationships/hyperlink" Target="consultantplus://offline/ref=EBA5C3C66854FE441BA65A7EDFB1784E13876751DF239F4E8355087C32DCF152B6BA3DD3EDE818C476EFO2M2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E2E478B9988D0838980C1758423BABB7364737E8CCFD26583DCD849773A336B2F0E0763B7D1162F000O4U0L" TargetMode="External"/><Relationship Id="rId20" Type="http://schemas.openxmlformats.org/officeDocument/2006/relationships/hyperlink" Target="consultantplus://offline/ref=6D150AED0421992C46BBE6BAF7A3D984911FBB19E94A631057B3EB80E5DA432A98852EA9AC88B609C19Eh0U1L" TargetMode="External"/><Relationship Id="rId29" Type="http://schemas.openxmlformats.org/officeDocument/2006/relationships/hyperlink" Target="consultantplus://offline/ref=60C866D1EF8FBEECE14A016F158E800F207D82ED1419433B2073C1B3F791BA605B51B0D9A016A20FAD5AzBU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11" Type="http://schemas.openxmlformats.org/officeDocument/2006/relationships/hyperlink" Target="consultantplus://offline/ref=ACE2E478B9988D0838980C1758423BABB7364737E8CCFD26583DCD849773A336B2F0E0763B7D1162F000O4U1L" TargetMode="External"/><Relationship Id="rId24" Type="http://schemas.openxmlformats.org/officeDocument/2006/relationships/hyperlink" Target="consultantplus://offline/ref=6D150AED0421992C46BBE6BAF7A3D984911FBB19E94A631057B3EB80E5DA432A98852EA9AC88B609C19Eh0U5L" TargetMode="External"/><Relationship Id="rId32" Type="http://schemas.openxmlformats.org/officeDocument/2006/relationships/hyperlink" Target="consultantplus://offline/ref=EBA5C3C66854FE441BA65A7EDFB1784E13876751DF239F4E8355087C32DCF152B6BA3DD3EDE818C476E8O2MAK" TargetMode="External"/><Relationship Id="rId37" Type="http://schemas.openxmlformats.org/officeDocument/2006/relationships/hyperlink" Target="mailto:arch_norilsk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CE2E478B9988D0838980C1758423BABB7364737E8CCFD26583DCD849773A336B2F0E0763B7D1162F000O4U5L" TargetMode="External"/><Relationship Id="rId23" Type="http://schemas.openxmlformats.org/officeDocument/2006/relationships/hyperlink" Target="consultantplus://offline/ref=6D150AED0421992C46BBE6BAF7A3D984911FBB19E94A631057B3EB80E5DA432A98852EA9AC88B609C19Eh0U7L" TargetMode="External"/><Relationship Id="rId28" Type="http://schemas.openxmlformats.org/officeDocument/2006/relationships/hyperlink" Target="consultantplus://offline/ref=60C866D1EF8FBEECE14A016F158E800F207D82ED1419433B2073C1B3F791BA605B51B0D9A016A20FAD5AzBU1L" TargetMode="External"/><Relationship Id="rId36" Type="http://schemas.openxmlformats.org/officeDocument/2006/relationships/hyperlink" Target="mailto:arch_norilsk@mail.ru" TargetMode="External"/><Relationship Id="rId10" Type="http://schemas.openxmlformats.org/officeDocument/2006/relationships/hyperlink" Target="consultantplus://offline/ref=ACE2E478B9988D0838980C1758423BABB7364737E8CCFD26583DCD849773A336B2F0E0763B7D1162F000O4U3L" TargetMode="External"/><Relationship Id="rId19" Type="http://schemas.openxmlformats.org/officeDocument/2006/relationships/hyperlink" Target="consultantplus://offline/ref=6D150AED0421992C46BBE6BAF7A3D984911FBB19E94A631057B3EB80E5DA432A98852EA9AC88B609C19Eh0U2L" TargetMode="External"/><Relationship Id="rId31" Type="http://schemas.openxmlformats.org/officeDocument/2006/relationships/hyperlink" Target="consultantplus://offline/ref=EBA5C3C66854FE441BA65A7EDFB1784E13876751DF239F4E8355087C32DCF152B6BA3DD3EDE818C476E8O2M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6E6FF383FA620C4BD2261269C60C44006C915F9AD6DA1AE07D89F40B3EF867679CA0243BECEA99CD76xAF9G" TargetMode="External"/><Relationship Id="rId14" Type="http://schemas.openxmlformats.org/officeDocument/2006/relationships/hyperlink" Target="consultantplus://offline/ref=ACE2E478B9988D0838980C1758423BABB7364737E8CCFD26583DCD849773A336B2F0E0763B7D1162F000O4U7L" TargetMode="External"/><Relationship Id="rId22" Type="http://schemas.openxmlformats.org/officeDocument/2006/relationships/hyperlink" Target="consultantplus://offline/ref=6D150AED0421992C46BBE6BAF7A3D984911FBB19E94A631057B3EB80E5DA432A98852EA9AC88B609C19Eh0U5L" TargetMode="External"/><Relationship Id="rId27" Type="http://schemas.openxmlformats.org/officeDocument/2006/relationships/hyperlink" Target="consultantplus://offline/ref=60C866D1EF8FBEECE14A016F158E800F207D82ED1419433B2073C1B3F791BA605B51B0D9A016A20FAD5AzBU3L" TargetMode="External"/><Relationship Id="rId30" Type="http://schemas.openxmlformats.org/officeDocument/2006/relationships/hyperlink" Target="consultantplus://offline/ref=60C866D1EF8FBEECE14A016F158E800F207D82ED1419433B2073C1B3F791BA605B51B0D9A016A20FAD5AzBU0L" TargetMode="External"/><Relationship Id="rId35" Type="http://schemas.openxmlformats.org/officeDocument/2006/relationships/hyperlink" Target="mailto:archritektura@norilsk-city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18273</CharactersWithSpaces>
  <SharedDoc>false</SharedDoc>
  <HLinks>
    <vt:vector size="24" baseType="variant"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consultantplus://offline/ref=BB6E6FF383FA620C4BD2261269C60C44006C915F9AD6DA1AE07D89F40B3EF867679CA0243BECEA99CD76xAF9G</vt:lpwstr>
      </vt:variant>
      <vt:variant>
        <vt:lpwstr/>
      </vt:variant>
      <vt:variant>
        <vt:i4>3211360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consultantplus://offline/ref=1A395FC97936895DF398AA5224C7DD0F4719FA1E6F295D71327C1B6D23171875CAF7F979007881A97F43RCH3G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consultantplus://offline/ref=1A395FC97936895DF398B45F32AB82064116AC1A602D5424657E4A382D12102582E7B73C0D7980A9R7HDG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consultantplus://offline/ref=BB6E6FF383FA620C4BD2261269C60C44006C915F9AD6DA1AE07D89F40B3EF867679CA0243BECEA99CD76xAF9G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ShatalovaVV</dc:creator>
  <cp:keywords/>
  <dc:description/>
  <cp:lastModifiedBy>adm114</cp:lastModifiedBy>
  <cp:revision>6</cp:revision>
  <cp:lastPrinted>2014-04-09T10:30:00Z</cp:lastPrinted>
  <dcterms:created xsi:type="dcterms:W3CDTF">2014-01-16T07:11:00Z</dcterms:created>
  <dcterms:modified xsi:type="dcterms:W3CDTF">2014-05-07T04:58:00Z</dcterms:modified>
</cp:coreProperties>
</file>