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B95" w:rsidRDefault="002F0B95" w:rsidP="002F0B9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26760D3A" wp14:editId="19E62BEF">
            <wp:extent cx="514350" cy="6191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0B95" w:rsidRPr="001324F3" w:rsidRDefault="002F0B95" w:rsidP="002F0B9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2F0B95" w:rsidRPr="00E438EF" w:rsidRDefault="002F0B95" w:rsidP="002F0B9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E438EF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2F0B95" w:rsidRDefault="002F0B95" w:rsidP="002F0B95">
      <w:pPr>
        <w:jc w:val="center"/>
        <w:rPr>
          <w:sz w:val="16"/>
          <w:szCs w:val="16"/>
        </w:rPr>
      </w:pPr>
      <w:r w:rsidRPr="00E438EF">
        <w:rPr>
          <w:sz w:val="16"/>
          <w:szCs w:val="16"/>
        </w:rPr>
        <w:t>КРАСНОЯРСКИЙ КРАЙ</w:t>
      </w:r>
    </w:p>
    <w:p w:rsidR="002F0B95" w:rsidRDefault="002F0B95" w:rsidP="002F0B95">
      <w:pPr>
        <w:jc w:val="center"/>
      </w:pPr>
    </w:p>
    <w:p w:rsidR="002F0B95" w:rsidRDefault="002F0B95" w:rsidP="002F0B95">
      <w:pPr>
        <w:jc w:val="center"/>
        <w:rPr>
          <w:b/>
          <w:i/>
        </w:rPr>
      </w:pPr>
      <w:r>
        <w:t>НОРИЛЬСКИЙ ГОРОДСКОЙ СОВЕТ ДЕПУТАТОВ</w:t>
      </w:r>
    </w:p>
    <w:p w:rsidR="002F0B95" w:rsidRPr="00994AB0" w:rsidRDefault="002F0B95" w:rsidP="002F0B95">
      <w:pPr>
        <w:jc w:val="center"/>
        <w:rPr>
          <w:rFonts w:ascii="Bookman Old Style" w:hAnsi="Bookman Old Style"/>
          <w:spacing w:val="20"/>
          <w:sz w:val="24"/>
          <w:szCs w:val="24"/>
        </w:rPr>
      </w:pPr>
    </w:p>
    <w:p w:rsidR="002F0B95" w:rsidRDefault="002F0B95" w:rsidP="002F0B95">
      <w:pPr>
        <w:jc w:val="center"/>
        <w:rPr>
          <w:rFonts w:ascii="Bookman Old Style" w:hAnsi="Bookman Old Style"/>
          <w:spacing w:val="20"/>
          <w:sz w:val="32"/>
        </w:rPr>
      </w:pPr>
      <w:r>
        <w:rPr>
          <w:rFonts w:ascii="Bookman Old Style" w:hAnsi="Bookman Old Style"/>
          <w:spacing w:val="20"/>
          <w:sz w:val="32"/>
        </w:rPr>
        <w:t>Р Е Ш Е Н И Е</w:t>
      </w:r>
    </w:p>
    <w:p w:rsidR="002F0B95" w:rsidRDefault="002F0B95" w:rsidP="002F0B95">
      <w:pPr>
        <w:jc w:val="center"/>
        <w:rPr>
          <w:rFonts w:ascii="Bookman Old Style" w:hAnsi="Bookman Old Style"/>
          <w:spacing w:val="20"/>
          <w:szCs w:val="26"/>
        </w:rPr>
      </w:pPr>
    </w:p>
    <w:p w:rsidR="002F0B95" w:rsidRDefault="006013F3" w:rsidP="006013F3">
      <w:pPr>
        <w:contextualSpacing/>
        <w:rPr>
          <w:rFonts w:eastAsiaTheme="minorHAnsi"/>
          <w:szCs w:val="26"/>
          <w:lang w:eastAsia="en-US"/>
        </w:rPr>
      </w:pPr>
      <w:r>
        <w:rPr>
          <w:rFonts w:eastAsiaTheme="minorHAnsi"/>
          <w:szCs w:val="26"/>
          <w:lang w:eastAsia="en-US"/>
        </w:rPr>
        <w:t xml:space="preserve">22 сентября 2026 года                                                                 </w:t>
      </w:r>
      <w:bookmarkStart w:id="0" w:name="_GoBack"/>
      <w:bookmarkEnd w:id="0"/>
      <w:r>
        <w:rPr>
          <w:rFonts w:eastAsiaTheme="minorHAnsi"/>
          <w:szCs w:val="26"/>
          <w:lang w:eastAsia="en-US"/>
        </w:rPr>
        <w:t xml:space="preserve">                   №</w:t>
      </w:r>
      <w:r w:rsidR="006B0E28">
        <w:rPr>
          <w:rFonts w:eastAsiaTheme="minorHAnsi"/>
          <w:szCs w:val="26"/>
          <w:lang w:eastAsia="en-US"/>
        </w:rPr>
        <w:t xml:space="preserve"> 38/6-741</w:t>
      </w:r>
    </w:p>
    <w:p w:rsidR="002F0B95" w:rsidRDefault="002F0B95" w:rsidP="002F0B95">
      <w:pPr>
        <w:ind w:firstLine="567"/>
        <w:rPr>
          <w:szCs w:val="26"/>
        </w:rPr>
      </w:pPr>
    </w:p>
    <w:p w:rsidR="006013F3" w:rsidRDefault="00F33AFE" w:rsidP="00F33AFE">
      <w:pPr>
        <w:jc w:val="center"/>
        <w:rPr>
          <w:rFonts w:eastAsia="Times New Roman" w:cs="Times New Roman"/>
          <w:szCs w:val="26"/>
        </w:rPr>
      </w:pPr>
      <w:r w:rsidRPr="00F33AFE">
        <w:rPr>
          <w:rFonts w:eastAsia="Times New Roman" w:cs="Times New Roman"/>
          <w:szCs w:val="26"/>
        </w:rPr>
        <w:t>О внесении изменений в решение Норильск</w:t>
      </w:r>
      <w:r w:rsidR="006013F3">
        <w:rPr>
          <w:rFonts w:eastAsia="Times New Roman" w:cs="Times New Roman"/>
          <w:szCs w:val="26"/>
        </w:rPr>
        <w:t>ого городского Совета депутатов</w:t>
      </w:r>
    </w:p>
    <w:p w:rsidR="002F0B95" w:rsidRDefault="00F33AFE" w:rsidP="00F33AFE">
      <w:pPr>
        <w:jc w:val="center"/>
        <w:rPr>
          <w:rFonts w:eastAsia="Times New Roman" w:cs="Times New Roman"/>
          <w:szCs w:val="26"/>
        </w:rPr>
      </w:pPr>
      <w:r w:rsidRPr="00F33AFE">
        <w:rPr>
          <w:rFonts w:eastAsia="Times New Roman" w:cs="Times New Roman"/>
          <w:szCs w:val="26"/>
        </w:rPr>
        <w:t xml:space="preserve">от </w:t>
      </w:r>
      <w:r w:rsidR="001051B9" w:rsidRPr="001051B9">
        <w:rPr>
          <w:rFonts w:eastAsia="Times New Roman" w:cs="Times New Roman"/>
          <w:szCs w:val="26"/>
        </w:rPr>
        <w:t>21.09.2021 № 30/5-708 «Об утверждении Положения о порядке назначения и проведения опроса граждан в муниципальном образовании город Норильск»</w:t>
      </w:r>
    </w:p>
    <w:p w:rsidR="00F33AFE" w:rsidRDefault="00F33AFE" w:rsidP="00F33AFE">
      <w:pPr>
        <w:jc w:val="center"/>
        <w:rPr>
          <w:szCs w:val="26"/>
        </w:rPr>
      </w:pPr>
    </w:p>
    <w:p w:rsidR="002F0B95" w:rsidRPr="003138AA" w:rsidRDefault="002F0B95" w:rsidP="002F0B95">
      <w:pPr>
        <w:ind w:firstLine="709"/>
        <w:rPr>
          <w:rFonts w:eastAsia="Calibri"/>
          <w:szCs w:val="26"/>
          <w:lang w:eastAsia="en-US"/>
        </w:rPr>
      </w:pPr>
      <w:r>
        <w:rPr>
          <w:szCs w:val="26"/>
        </w:rPr>
        <w:t>В соответствии с Федеральным</w:t>
      </w:r>
      <w:r w:rsidRPr="002F0B95">
        <w:rPr>
          <w:szCs w:val="26"/>
        </w:rPr>
        <w:t xml:space="preserve"> закон</w:t>
      </w:r>
      <w:r>
        <w:rPr>
          <w:szCs w:val="26"/>
        </w:rPr>
        <w:t>ом от 20.03.2025 №</w:t>
      </w:r>
      <w:r w:rsidRPr="002F0B95">
        <w:rPr>
          <w:szCs w:val="26"/>
        </w:rPr>
        <w:t xml:space="preserve"> 33-ФЗ </w:t>
      </w:r>
      <w:r>
        <w:rPr>
          <w:szCs w:val="26"/>
        </w:rPr>
        <w:t>«</w:t>
      </w:r>
      <w:r w:rsidRPr="002F0B95">
        <w:rPr>
          <w:szCs w:val="26"/>
        </w:rPr>
        <w:t xml:space="preserve">Об общих принципах организации местного самоуправления в </w:t>
      </w:r>
      <w:r>
        <w:rPr>
          <w:szCs w:val="26"/>
        </w:rPr>
        <w:t>ед</w:t>
      </w:r>
      <w:r w:rsidR="00F33AFE">
        <w:rPr>
          <w:szCs w:val="26"/>
        </w:rPr>
        <w:t>иной системе публичной власти»</w:t>
      </w:r>
      <w:r>
        <w:rPr>
          <w:szCs w:val="26"/>
        </w:rPr>
        <w:t xml:space="preserve">, </w:t>
      </w:r>
      <w:r w:rsidR="001051B9" w:rsidRPr="001051B9">
        <w:rPr>
          <w:szCs w:val="26"/>
        </w:rPr>
        <w:t>Закон</w:t>
      </w:r>
      <w:r w:rsidR="001051B9">
        <w:rPr>
          <w:szCs w:val="26"/>
        </w:rPr>
        <w:t>ом</w:t>
      </w:r>
      <w:r w:rsidR="001051B9" w:rsidRPr="001051B9">
        <w:rPr>
          <w:szCs w:val="26"/>
        </w:rPr>
        <w:t xml:space="preserve"> Красноярского края от 09.07.2026 </w:t>
      </w:r>
      <w:r w:rsidR="001051B9">
        <w:rPr>
          <w:szCs w:val="26"/>
        </w:rPr>
        <w:t>№ 11-5395 «</w:t>
      </w:r>
      <w:r w:rsidR="001051B9" w:rsidRPr="001051B9">
        <w:rPr>
          <w:szCs w:val="26"/>
        </w:rPr>
        <w:t xml:space="preserve">Об отдельных вопросах назначения и проведения опроса граждан в муниципальных </w:t>
      </w:r>
      <w:r w:rsidR="001051B9">
        <w:rPr>
          <w:szCs w:val="26"/>
        </w:rPr>
        <w:t xml:space="preserve">образованиях Красноярского края», </w:t>
      </w:r>
      <w:r>
        <w:rPr>
          <w:szCs w:val="26"/>
        </w:rPr>
        <w:t>Норильский г</w:t>
      </w:r>
      <w:r w:rsidRPr="003138AA">
        <w:rPr>
          <w:rFonts w:eastAsia="Calibri"/>
          <w:szCs w:val="26"/>
          <w:lang w:eastAsia="en-US"/>
        </w:rPr>
        <w:t>ородской Совет</w:t>
      </w:r>
      <w:r>
        <w:rPr>
          <w:rFonts w:eastAsia="Calibri"/>
          <w:szCs w:val="26"/>
          <w:lang w:eastAsia="en-US"/>
        </w:rPr>
        <w:t xml:space="preserve"> депутатов </w:t>
      </w:r>
    </w:p>
    <w:p w:rsidR="002F0B95" w:rsidRDefault="002F0B95" w:rsidP="002F0B95">
      <w:pPr>
        <w:ind w:firstLine="709"/>
        <w:rPr>
          <w:b/>
          <w:szCs w:val="26"/>
        </w:rPr>
      </w:pPr>
    </w:p>
    <w:p w:rsidR="002F0B95" w:rsidRDefault="002F0B95" w:rsidP="002F0B95">
      <w:pPr>
        <w:ind w:firstLine="709"/>
        <w:rPr>
          <w:b/>
          <w:szCs w:val="26"/>
        </w:rPr>
      </w:pPr>
      <w:r>
        <w:rPr>
          <w:b/>
          <w:szCs w:val="26"/>
        </w:rPr>
        <w:t>РЕШИЛ:</w:t>
      </w:r>
    </w:p>
    <w:p w:rsidR="002F0B95" w:rsidRDefault="002F0B95" w:rsidP="002F0B95">
      <w:pPr>
        <w:ind w:firstLine="709"/>
      </w:pPr>
    </w:p>
    <w:p w:rsidR="002F0B95" w:rsidRDefault="002F0B95" w:rsidP="006013F3">
      <w:pPr>
        <w:autoSpaceDE w:val="0"/>
        <w:autoSpaceDN w:val="0"/>
        <w:adjustRightInd w:val="0"/>
        <w:ind w:firstLine="709"/>
        <w:rPr>
          <w:szCs w:val="26"/>
        </w:rPr>
      </w:pPr>
      <w:r w:rsidRPr="00E42582">
        <w:rPr>
          <w:szCs w:val="26"/>
        </w:rPr>
        <w:t xml:space="preserve">1. Внести в </w:t>
      </w:r>
      <w:r w:rsidR="001051B9">
        <w:rPr>
          <w:szCs w:val="26"/>
        </w:rPr>
        <w:t>Положение</w:t>
      </w:r>
      <w:r w:rsidR="001051B9" w:rsidRPr="001051B9">
        <w:rPr>
          <w:szCs w:val="26"/>
        </w:rPr>
        <w:t xml:space="preserve"> о порядке назначения и проведения опроса граждан в муниципальном образовании город Норильск</w:t>
      </w:r>
      <w:r w:rsidR="00F33AFE">
        <w:rPr>
          <w:szCs w:val="26"/>
        </w:rPr>
        <w:t>, утвержденное</w:t>
      </w:r>
      <w:r>
        <w:rPr>
          <w:szCs w:val="26"/>
        </w:rPr>
        <w:t xml:space="preserve"> </w:t>
      </w:r>
      <w:r w:rsidRPr="002F0B95">
        <w:rPr>
          <w:szCs w:val="26"/>
        </w:rPr>
        <w:t>решение</w:t>
      </w:r>
      <w:r>
        <w:rPr>
          <w:szCs w:val="26"/>
        </w:rPr>
        <w:t>м</w:t>
      </w:r>
      <w:r w:rsidRPr="002F0B95">
        <w:rPr>
          <w:szCs w:val="26"/>
        </w:rPr>
        <w:t xml:space="preserve"> Норильского городского Совета депутатов </w:t>
      </w:r>
      <w:r w:rsidR="00F33AFE" w:rsidRPr="00F33AFE">
        <w:rPr>
          <w:szCs w:val="26"/>
        </w:rPr>
        <w:t xml:space="preserve">от </w:t>
      </w:r>
      <w:r w:rsidR="001051B9" w:rsidRPr="001051B9">
        <w:rPr>
          <w:szCs w:val="26"/>
        </w:rPr>
        <w:t xml:space="preserve">21.09.2021 № 30/5-708 </w:t>
      </w:r>
      <w:r w:rsidR="006013F3">
        <w:rPr>
          <w:szCs w:val="26"/>
        </w:rPr>
        <w:t xml:space="preserve">               </w:t>
      </w:r>
      <w:proofErr w:type="gramStart"/>
      <w:r w:rsidR="006013F3">
        <w:rPr>
          <w:szCs w:val="26"/>
        </w:rPr>
        <w:t xml:space="preserve">   </w:t>
      </w:r>
      <w:r w:rsidR="001051B9">
        <w:rPr>
          <w:szCs w:val="26"/>
        </w:rPr>
        <w:t>(</w:t>
      </w:r>
      <w:proofErr w:type="gramEnd"/>
      <w:r w:rsidR="001051B9">
        <w:rPr>
          <w:szCs w:val="26"/>
        </w:rPr>
        <w:t>далее – Положение</w:t>
      </w:r>
      <w:r>
        <w:rPr>
          <w:szCs w:val="26"/>
        </w:rPr>
        <w:t xml:space="preserve">), </w:t>
      </w:r>
      <w:r w:rsidRPr="00E42582">
        <w:rPr>
          <w:szCs w:val="26"/>
        </w:rPr>
        <w:t>следующ</w:t>
      </w:r>
      <w:r>
        <w:rPr>
          <w:szCs w:val="26"/>
        </w:rPr>
        <w:t>и</w:t>
      </w:r>
      <w:r w:rsidRPr="00E42582">
        <w:rPr>
          <w:szCs w:val="26"/>
        </w:rPr>
        <w:t>е изменени</w:t>
      </w:r>
      <w:r>
        <w:rPr>
          <w:szCs w:val="26"/>
        </w:rPr>
        <w:t>я</w:t>
      </w:r>
      <w:r w:rsidRPr="00E42582">
        <w:rPr>
          <w:szCs w:val="26"/>
        </w:rPr>
        <w:t>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1.1. Абзац первый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 xml:space="preserve">«Настоящее Положение 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181495">
        <w:rPr>
          <w:szCs w:val="26"/>
        </w:rPr>
        <w:t>Законом Красноярского края от 09.07.2026 № 11-5395 «Об отдельных вопросах назначения и проведения опроса граждан в муниципальных образованиях Красноярского края»</w:t>
      </w:r>
      <w:r>
        <w:rPr>
          <w:szCs w:val="26"/>
        </w:rPr>
        <w:t xml:space="preserve">, </w:t>
      </w:r>
      <w:r w:rsidRPr="00ED7719">
        <w:rPr>
          <w:szCs w:val="26"/>
        </w:rPr>
        <w:t>Уставом городского округа город Норильск Красноярского края определяет порядок подготовки, проведения, определения результатов опроса граждан в муниципальном обр</w:t>
      </w:r>
      <w:r>
        <w:rPr>
          <w:szCs w:val="26"/>
        </w:rPr>
        <w:t>азовании город Норильск (далее –</w:t>
      </w:r>
      <w:r w:rsidR="002F039C">
        <w:rPr>
          <w:szCs w:val="26"/>
        </w:rPr>
        <w:t xml:space="preserve"> город Норильск)</w:t>
      </w:r>
      <w:r w:rsidRPr="00ED7719">
        <w:rPr>
          <w:szCs w:val="26"/>
        </w:rPr>
        <w:t xml:space="preserve"> как одну из форм участия населения в осуществлении местного самоуправления.».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1.2. Пункт 1.1 раздела 1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 xml:space="preserve">«1.1. Опрос может проводиться на всей территории города Норильска или на части его территории (в подъезде многоквартирного жилого дома, в многоквартирном жилом доме, на территории группы жилых домов, улицы или группы улиц и на иной территории проживания граждан) для выявления мнения населения города Норильска при принятии решений органами местного самоуправления и должностными лицами местного самоуправления города Норильска в части осуществления полномочий по решению вопросов непосредственного обеспечения жизнедеятельности населения (вопросов местного значения), а также органами государственной власти Красноярского </w:t>
      </w:r>
      <w:r w:rsidRPr="00ED7719">
        <w:rPr>
          <w:szCs w:val="26"/>
        </w:rPr>
        <w:lastRenderedPageBreak/>
        <w:t>края в части осуществления полномочий по решению вопросов установления общих принципов организации местного самоуправления.».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1.3. Абзац второй пункта 1.3 раздела 1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«В опросе граждан по вопросу выявления мнения граждан о поддержке инициативного проекта, выдвигаемого в соответствии со статьей 49 Федерального закона от 20.03.2025 № 33-ФЗ «Об общих принципах организации местного самоуправления в единой си</w:t>
      </w:r>
      <w:r>
        <w:rPr>
          <w:szCs w:val="26"/>
        </w:rPr>
        <w:t xml:space="preserve">стеме публичной </w:t>
      </w:r>
      <w:proofErr w:type="gramStart"/>
      <w:r>
        <w:rPr>
          <w:szCs w:val="26"/>
        </w:rPr>
        <w:t xml:space="preserve">власти»   </w:t>
      </w:r>
      <w:proofErr w:type="gramEnd"/>
      <w:r>
        <w:rPr>
          <w:szCs w:val="26"/>
        </w:rPr>
        <w:t xml:space="preserve">                           (далее –</w:t>
      </w:r>
      <w:r w:rsidRPr="00ED7719">
        <w:rPr>
          <w:szCs w:val="26"/>
        </w:rPr>
        <w:t xml:space="preserve"> инициативный проект), вправе участвовать жители города Норильска или его части, в которой предлагается реализовать инициативный проект, достигшие восемнадцатилетнего возраста.».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1.4. Пункт 1.4 раздела 1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«1.4. Жители города Норильска участвуют в опросе на основе всеобщего</w:t>
      </w:r>
      <w:r w:rsidR="002F039C">
        <w:rPr>
          <w:szCs w:val="26"/>
        </w:rPr>
        <w:t>,</w:t>
      </w:r>
      <w:r w:rsidRPr="00ED7719">
        <w:rPr>
          <w:szCs w:val="26"/>
        </w:rPr>
        <w:t xml:space="preserve"> равного и прямого волеизъявления. В ходе опроса каждый гражданин обладает одним голосом, которым он вправе воспользоваться только лично.».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1.5. Пункты 1.6, 1.7 раздела 1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 xml:space="preserve">«1.6. Участие в опросе граждан является свободным и добровольным. Никто не вправе оказывать воздействие на гражданина с целью принудить его к участию или неучастию в опросе либо воспрепятствовать его свободному волеизъявлению. 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1.7. Подготовка, проведение и определение результатов опроса граждан основываются на принципах открытости, гласности, объективности и законности.».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1.6</w:t>
      </w:r>
      <w:r w:rsidRPr="00ED7719">
        <w:rPr>
          <w:szCs w:val="26"/>
        </w:rPr>
        <w:t>. Пункт 2.1 раздела 2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«2.1. Путем проведения опроса может быть выявлено мнение населения города Норильска по одному или нескольким вопросам.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Вопросы, предлагаемые при проведении опроса: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–</w:t>
      </w:r>
      <w:r w:rsidR="002F039C">
        <w:rPr>
          <w:szCs w:val="26"/>
        </w:rPr>
        <w:t xml:space="preserve"> </w:t>
      </w:r>
      <w:r w:rsidRPr="00ED7719">
        <w:rPr>
          <w:szCs w:val="26"/>
        </w:rPr>
        <w:t>указанные в пункте 1.1 настоящего Положения;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–</w:t>
      </w:r>
      <w:r w:rsidRPr="00ED7719">
        <w:rPr>
          <w:szCs w:val="26"/>
        </w:rPr>
        <w:t xml:space="preserve"> о поддержке инициативных проектов.».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1.7</w:t>
      </w:r>
      <w:r w:rsidRPr="00ED7719">
        <w:rPr>
          <w:szCs w:val="26"/>
        </w:rPr>
        <w:t>. В пункте 2.3 раздела 2 Положения слова «таким образом, чтобы исключить его (их) множественное толкование» заменить словами «точно и ясно, не допускать возможности его (их) неоднозначного толкования».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</w:t>
      </w:r>
      <w:r>
        <w:rPr>
          <w:szCs w:val="26"/>
        </w:rPr>
        <w:t>8</w:t>
      </w:r>
      <w:r w:rsidRPr="00ED7719">
        <w:rPr>
          <w:szCs w:val="26"/>
        </w:rPr>
        <w:t>. Раздел 3 Положения признать утратившим силу.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1.9</w:t>
      </w:r>
      <w:r w:rsidRPr="00ED7719">
        <w:rPr>
          <w:szCs w:val="26"/>
        </w:rPr>
        <w:t>. Раздел 5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«5. ИНИЦИАТИВА ПРОВЕДЕНИЯ ОПРОСА ГРАЖДАН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5.1. Опрос граждан проводится по инициативе: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–</w:t>
      </w:r>
      <w:r w:rsidRPr="00ED7719">
        <w:rPr>
          <w:szCs w:val="26"/>
        </w:rPr>
        <w:t xml:space="preserve"> Норильского горо</w:t>
      </w:r>
      <w:r w:rsidR="00912875">
        <w:rPr>
          <w:szCs w:val="26"/>
        </w:rPr>
        <w:t>дского Совета депутатов (далее –</w:t>
      </w:r>
      <w:r w:rsidRPr="00ED7719">
        <w:rPr>
          <w:szCs w:val="26"/>
        </w:rPr>
        <w:t xml:space="preserve"> Городской Совет);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–</w:t>
      </w:r>
      <w:r w:rsidRPr="00ED7719">
        <w:rPr>
          <w:szCs w:val="26"/>
        </w:rPr>
        <w:t xml:space="preserve"> Главы города Норильска;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–</w:t>
      </w:r>
      <w:r w:rsidRPr="00ED7719">
        <w:rPr>
          <w:szCs w:val="26"/>
        </w:rPr>
        <w:t xml:space="preserve"> органов государственной власти Красноярского края (Законодательного Собрания края, Губернатора края, Правительства края);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–</w:t>
      </w:r>
      <w:r w:rsidRPr="00ED7719">
        <w:rPr>
          <w:szCs w:val="26"/>
        </w:rPr>
        <w:t xml:space="preserve"> жителей города Норильска или его части, в которых предлагается реализовать инициативный проект: инициативной группы численнос</w:t>
      </w:r>
      <w:r>
        <w:rPr>
          <w:szCs w:val="26"/>
        </w:rPr>
        <w:t>тью не менее 10 человек (далее –</w:t>
      </w:r>
      <w:r w:rsidRPr="00ED7719">
        <w:rPr>
          <w:szCs w:val="26"/>
        </w:rPr>
        <w:t xml:space="preserve"> инициативная группа инициативного проекта), представителей органов территориального общественного самоуправления, социально ориентированных некоммерческих организаций, осуществляющих свою деятельность на территории города Норильска, местной общественной палаты муниципального образования город Норильск, Молодежного парламента </w:t>
      </w:r>
      <w:r w:rsidRPr="00ED7719">
        <w:rPr>
          <w:szCs w:val="26"/>
        </w:rPr>
        <w:lastRenderedPageBreak/>
        <w:t>муниципального обр</w:t>
      </w:r>
      <w:r>
        <w:rPr>
          <w:szCs w:val="26"/>
        </w:rPr>
        <w:t>азования город Норильск (далее –</w:t>
      </w:r>
      <w:r w:rsidRPr="00ED7719">
        <w:rPr>
          <w:szCs w:val="26"/>
        </w:rPr>
        <w:t xml:space="preserve"> ин</w:t>
      </w:r>
      <w:r>
        <w:rPr>
          <w:szCs w:val="26"/>
        </w:rPr>
        <w:t>ициатор инициативного проекта) –</w:t>
      </w:r>
      <w:r w:rsidRPr="00ED7719">
        <w:rPr>
          <w:szCs w:val="26"/>
        </w:rPr>
        <w:t xml:space="preserve"> для выявления мнения граждан о поддержке инициативного проекта.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 xml:space="preserve">5.2. Для принятия решения о назначении опроса по инициативе Городского Совета группа депутатов в количестве не менее 1/3 от установленной численности депутатов направляет в Городской Совет на имя Председателя Городского Совета письменное обращение с предложением о проведении опроса граждан. 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Инициатива органов государственной власти Красноярского края, Главы города Норильска реализуется путем направления в Городской Совет письменного обращения с предложением о проведении опроса граждан.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5.3. Проведение опроса для выявления мнения жителей о поддержке инициативного проекта реализуется путем направления в Городской Совет письменного обращения инициативной группой инициативного проекта, инициатором инициативного проекта о проведении опроса для выявления мнения жителей города Норильска о поддержке инициативного проекта.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Направляемое обращение о проведении опроса подписывается: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–</w:t>
      </w:r>
      <w:r w:rsidRPr="00ED7719">
        <w:rPr>
          <w:szCs w:val="26"/>
        </w:rPr>
        <w:t xml:space="preserve"> при направлении инициативной</w:t>
      </w:r>
      <w:r>
        <w:rPr>
          <w:szCs w:val="26"/>
        </w:rPr>
        <w:t xml:space="preserve"> группой инициативного проекта –</w:t>
      </w:r>
      <w:r w:rsidRPr="00ED7719">
        <w:rPr>
          <w:szCs w:val="26"/>
        </w:rPr>
        <w:t xml:space="preserve"> всеми членами инициативной группы с указанием фамилии, имени, отчества (при наличии), даты рождения, места жительства, контактного телефона каждого члена инициативной группы;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–</w:t>
      </w:r>
      <w:r w:rsidRPr="00ED7719">
        <w:rPr>
          <w:szCs w:val="26"/>
        </w:rPr>
        <w:t xml:space="preserve"> при направлении ини</w:t>
      </w:r>
      <w:r w:rsidR="00912875">
        <w:rPr>
          <w:szCs w:val="26"/>
        </w:rPr>
        <w:t>циатором инициативного проекта –</w:t>
      </w:r>
      <w:r w:rsidRPr="00ED7719">
        <w:rPr>
          <w:szCs w:val="26"/>
        </w:rPr>
        <w:t xml:space="preserve"> в аналогичном порядке, указанном в пункте 2.3 Порядка определения части территории муниципального образования город Норильск, на которой могут реализовываться инициативные проекты, утвержденного решением Городского Совета от 26.01.2021 № 25/5-581.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5.4. Письменное обращение о проведении опроса должно содержать указание территории города Норильска или его части, на которой планируется проведение опроса, предлагаемые формулировку вопроса (вопросов), дату и сроки проведения опроса граждан.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К обращению о проведении опроса для выявления мнения жителей о поддержке инициативного проекта прилагаются: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–</w:t>
      </w:r>
      <w:r w:rsidRPr="00ED7719">
        <w:rPr>
          <w:szCs w:val="26"/>
        </w:rPr>
        <w:t xml:space="preserve"> согласие на обработку персональных да</w:t>
      </w:r>
      <w:r>
        <w:rPr>
          <w:szCs w:val="26"/>
        </w:rPr>
        <w:t>нных лица (лиц), подписавшего</w:t>
      </w:r>
      <w:proofErr w:type="gramStart"/>
      <w:r>
        <w:rPr>
          <w:szCs w:val="26"/>
        </w:rPr>
        <w:t xml:space="preserve">   (</w:t>
      </w:r>
      <w:proofErr w:type="gramEnd"/>
      <w:r>
        <w:rPr>
          <w:szCs w:val="26"/>
        </w:rPr>
        <w:t>–</w:t>
      </w:r>
      <w:r w:rsidRPr="00ED7719">
        <w:rPr>
          <w:szCs w:val="26"/>
        </w:rPr>
        <w:t>их) обращение о проведении опроса, составленное по форме согласно приложению к настоящему Положению;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–</w:t>
      </w:r>
      <w:r w:rsidRPr="00ED7719">
        <w:rPr>
          <w:szCs w:val="26"/>
        </w:rPr>
        <w:t xml:space="preserve"> инициативный проект, соответствующий требованиям пункта 2.3 Порядка выдвижения, внесения, обсуждения, рассмотрения инициативных проектов, а также проведению их конкурсного отбора, утвержденного решением Городского Совета от 26.01.2021 № 25/5-581.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Направляемое обращение, а также все прилагаемые к нему документы не должны содержать исправлений, подчисток, зачеркиваний.».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1.10</w:t>
      </w:r>
      <w:r w:rsidRPr="00ED7719">
        <w:rPr>
          <w:szCs w:val="26"/>
        </w:rPr>
        <w:t xml:space="preserve">. В пункте 6.2 раздела 6 Положения слово «предложение» в соответствующем падеже заменить словом «обращение» в соответствующем падеже, слова «от 10.12.2020 № 10-4541» заменить словами «от 09.07.2026 </w:t>
      </w:r>
      <w:r>
        <w:rPr>
          <w:szCs w:val="26"/>
        </w:rPr>
        <w:t xml:space="preserve">             </w:t>
      </w:r>
      <w:r w:rsidRPr="00ED7719">
        <w:rPr>
          <w:szCs w:val="26"/>
        </w:rPr>
        <w:t>№ 11-5395».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1.11</w:t>
      </w:r>
      <w:r w:rsidRPr="00ED7719">
        <w:rPr>
          <w:szCs w:val="26"/>
        </w:rPr>
        <w:t>. Пункт 6.3 раздела 6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«6.3. Решение о назначении опроса граждан или об отказе в назначении опроса граждан принимается Городским Советом в течение 3 месяцев со дня поступления письменного обращения от инициатора опроса граждан.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lastRenderedPageBreak/>
        <w:t>Решение Городского Совета об отказе в назначении опроса должно содержать обоснование причин отказа.».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1.12</w:t>
      </w:r>
      <w:r w:rsidRPr="00ED7719">
        <w:rPr>
          <w:szCs w:val="26"/>
        </w:rPr>
        <w:t>. В пункте 6.4 раздела 6 Положения слова «от присутствующих» заменить словами «от установленной численности».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1.13</w:t>
      </w:r>
      <w:r w:rsidRPr="00ED7719">
        <w:rPr>
          <w:szCs w:val="26"/>
        </w:rPr>
        <w:t>. Пункт 6.5 раздела 6 Положения дополнить абзацем девятым следующего содержания: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«Опросный лист должен содержать формулировку (формулировки) вопроса (вопросов), предлагаемого (предлагаемых) при проведении опроса, и указание на варианты волеизъявления голосующего словами «За» или «Против», а также разъяснения о порядке его заполнения.».</w:t>
      </w:r>
    </w:p>
    <w:p w:rsidR="008A2BA3" w:rsidRPr="00DA7FA7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1.1</w:t>
      </w:r>
      <w:r>
        <w:rPr>
          <w:szCs w:val="26"/>
        </w:rPr>
        <w:t>4</w:t>
      </w:r>
      <w:r w:rsidRPr="00ED7719">
        <w:rPr>
          <w:szCs w:val="26"/>
        </w:rPr>
        <w:t xml:space="preserve">. </w:t>
      </w:r>
      <w:r w:rsidRPr="00DA7FA7">
        <w:rPr>
          <w:szCs w:val="26"/>
        </w:rPr>
        <w:t xml:space="preserve">Пункт 6.7 раздела 6 </w:t>
      </w:r>
      <w:r>
        <w:rPr>
          <w:szCs w:val="26"/>
        </w:rPr>
        <w:t xml:space="preserve">Положения </w:t>
      </w:r>
      <w:r w:rsidRPr="00DA7FA7">
        <w:rPr>
          <w:szCs w:val="26"/>
        </w:rPr>
        <w:t>изложить в следующей редакции:</w:t>
      </w:r>
    </w:p>
    <w:p w:rsidR="008A2BA3" w:rsidRPr="003A0F4B" w:rsidRDefault="008A2BA3" w:rsidP="008A2BA3">
      <w:pPr>
        <w:ind w:firstLine="709"/>
        <w:rPr>
          <w:szCs w:val="26"/>
        </w:rPr>
      </w:pPr>
      <w:r w:rsidRPr="00DA7FA7">
        <w:rPr>
          <w:szCs w:val="26"/>
        </w:rPr>
        <w:t>«</w:t>
      </w:r>
      <w:r w:rsidRPr="003A0F4B">
        <w:rPr>
          <w:szCs w:val="26"/>
        </w:rPr>
        <w:t>6.7. Решение Городского Совета о назначении опроса граждан подлежит опубликованию в газете «Заполярная правда»</w:t>
      </w:r>
      <w:r w:rsidRPr="00C8511B">
        <w:rPr>
          <w:szCs w:val="26"/>
        </w:rPr>
        <w:t xml:space="preserve"> </w:t>
      </w:r>
      <w:r w:rsidRPr="003A0F4B">
        <w:rPr>
          <w:szCs w:val="26"/>
        </w:rPr>
        <w:t>в срок не позднее чем за 10 дней до даты н</w:t>
      </w:r>
      <w:r>
        <w:rPr>
          <w:szCs w:val="26"/>
        </w:rPr>
        <w:t>ачала проведения опроса граждан</w:t>
      </w:r>
      <w:r w:rsidRPr="003A0F4B">
        <w:rPr>
          <w:szCs w:val="26"/>
        </w:rPr>
        <w:t>.</w:t>
      </w:r>
    </w:p>
    <w:p w:rsidR="008A2BA3" w:rsidRDefault="008A2BA3" w:rsidP="008A2BA3">
      <w:pPr>
        <w:ind w:firstLine="709"/>
        <w:rPr>
          <w:szCs w:val="26"/>
        </w:rPr>
      </w:pPr>
      <w:r w:rsidRPr="003A0F4B">
        <w:rPr>
          <w:szCs w:val="26"/>
        </w:rPr>
        <w:t>Сообщение о проведении опроса граждан, содержащее информацию о дате и сроках проведения опроса граждан, предлагаемых вопросах, методике проведения опроса граждан, подлеж</w:t>
      </w:r>
      <w:r w:rsidR="002F039C">
        <w:rPr>
          <w:szCs w:val="26"/>
        </w:rPr>
        <w:t>и</w:t>
      </w:r>
      <w:r w:rsidRPr="003A0F4B">
        <w:rPr>
          <w:szCs w:val="26"/>
        </w:rPr>
        <w:t>т опубликованию Администрацией города Норильска в газете «Заполярная правда», а также размещению на официальном сайте города Норильска в информационно-телекоммуникационной сети Интернет</w:t>
      </w:r>
      <w:r>
        <w:rPr>
          <w:szCs w:val="26"/>
        </w:rPr>
        <w:t xml:space="preserve"> в срок, указанный в абзаце первом настоящего пункта</w:t>
      </w:r>
      <w:r w:rsidRPr="00DA7FA7">
        <w:rPr>
          <w:szCs w:val="26"/>
        </w:rPr>
        <w:t>.</w:t>
      </w:r>
      <w:r>
        <w:rPr>
          <w:szCs w:val="26"/>
        </w:rPr>
        <w:t>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1.15</w:t>
      </w:r>
      <w:r w:rsidRPr="00ED7719">
        <w:rPr>
          <w:szCs w:val="26"/>
        </w:rPr>
        <w:t>. Пункт 7.6 раздела 7 Положения после слов «территориальным общественным самоуправлением,» дополнить словами «инициаторами инициативного проекта, инициативной группой инициативного проекта,».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1.16</w:t>
      </w:r>
      <w:r w:rsidRPr="00ED7719">
        <w:rPr>
          <w:szCs w:val="26"/>
        </w:rPr>
        <w:t>. Пункт 7.7 раздела 7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«7.7. Комиссия осуществляет следующие полномочия: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 xml:space="preserve">а) организует информирование жителей города Норильска или его части, в которых планируется проведение опроса, о вопросе (вопросах), предлагаемом (предлагаемых) при проведении опроса, способах проведения опроса, дате и сроках его проведения, местах размещения </w:t>
      </w:r>
      <w:r>
        <w:rPr>
          <w:szCs w:val="26"/>
        </w:rPr>
        <w:t>пунктов проведения опроса –</w:t>
      </w:r>
      <w:r w:rsidRPr="00ED7719">
        <w:rPr>
          <w:szCs w:val="26"/>
        </w:rPr>
        <w:t xml:space="preserve"> в случае его проведения путем заполнения опросных листов в определенных местах, требованиях к заполнению опросных листов, адресе официального сайта города Норильска в информационно-телекоммуникационной сети Интернет, порядке иде</w:t>
      </w:r>
      <w:r>
        <w:rPr>
          <w:szCs w:val="26"/>
        </w:rPr>
        <w:t>нтификации участников опроса –</w:t>
      </w:r>
      <w:r w:rsidRPr="00ED7719">
        <w:rPr>
          <w:szCs w:val="26"/>
        </w:rPr>
        <w:t xml:space="preserve"> в случае его проведения с использованием официального сайта города Норильска в информационно-телекоммуникационной сети Интернет;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б) организует проведение опроса;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в) определяет список пунктов проведения опроса, места их размещения;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г) составляет списки участников опроса;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д) обеспечивает изготовление опросных листов в случае проведения опроса поквартирным (подомовым) обходом жителей или на пунктах проведения опроса;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е) обеспечивает размещение на официальном сайте города Норильска в информационно-телекоммуникационной сети Интернет опросного листа в форме электронного документа, методики проведения опроса, требований к заполнению опросных листов, порядка идентификации участников опроса в случае проведения опроса с использованием официального сайта города Норильска в информационно-телекоммуникационной сети Интернет;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ж) определяет результаты опроса и направляет в Городской Совет протокол о результатах опроса граждан;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lastRenderedPageBreak/>
        <w:t>з) принимает решение о признании опроса состоявшимся либо несостоявшимся;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и) взаимодействует с Администрацией города Норильска по вопросу материально-технического и организационного обеспечения проведения опроса граждан;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к) осуществляет контроль за соблюдением прав жителей города Норильска на участие в опросе граждан, рассматривает жалобы и заявления граждан по вопросам проведения опроса граждан;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л) составляет список лиц, осуществляющих опрос граждан;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м) не позднее чем за 10 дней до дня проведения опроса оповещает жителей города Норильска о своем местонахождении, номере телефона и иных необходимых для проведения опроса сведениях;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н) осуществляет иные полномочия в соответствии с Законом Красноярского края от 09.07.2026 № 11-5395 «Об отдельных вопросах назначения и проведения опроса граждан в муниципальных образованиях Красноярского края», Уставом городского округа город Норильск Красноярского края и настоящим Положением.».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1.1</w:t>
      </w:r>
      <w:r>
        <w:rPr>
          <w:szCs w:val="26"/>
        </w:rPr>
        <w:t>7</w:t>
      </w:r>
      <w:r w:rsidRPr="00ED7719">
        <w:rPr>
          <w:szCs w:val="26"/>
        </w:rPr>
        <w:t>. Пункт 8.1 раздела 8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«8.1. Опрос граждан проводится в соответствии с устанавливаемой Городским Советом методикой, в которой определяются способы проведения опроса. Опрос может проводиться одним или несколькими из следующих способов: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а) заполнение опросных листов путем поквартирного (подомового) обхода жителей города Норильска;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б) заполнение опросных листов в определенных местах (пунктах проведения опроса);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в) заполнение опросных листов с использованием официального сайта города Норильска в информационно-телекоммуникационной сети Интернет;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г) иными способами, не запрещенными действующим законодательством.».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1.18</w:t>
      </w:r>
      <w:r w:rsidRPr="00ED7719">
        <w:rPr>
          <w:szCs w:val="26"/>
        </w:rPr>
        <w:t>. Пункт 8.2 раздела 8 Положения дополнить следующими словами «, устанавливаемой решением Городского Совета о назначении опроса граждан».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1.19</w:t>
      </w:r>
      <w:r w:rsidRPr="00ED7719">
        <w:rPr>
          <w:szCs w:val="26"/>
        </w:rPr>
        <w:t>. Пункт 9.1 раздела 9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«9.1. Комиссия осуществляет подсчет голосов участников опроса, определяет результаты опроса и составляет протокол о результатах опроса в срок, который не должен превышать 7 рабочих дней со дня, следующего за днем окончания проведения опроса.».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1.20</w:t>
      </w:r>
      <w:r w:rsidRPr="00ED7719">
        <w:rPr>
          <w:szCs w:val="26"/>
        </w:rPr>
        <w:t>. В пункте 9.2 раздела 9 Положения слова «Комиссия составляет протокол о результатах опроса граждан, в котором указываются:» заменить словами «В протоколе указываются:», слово ««Интернет»» заменить словом «Интернет».</w:t>
      </w:r>
    </w:p>
    <w:p w:rsidR="008A2BA3" w:rsidRPr="00ED7719" w:rsidRDefault="008A2BA3" w:rsidP="008A2BA3">
      <w:pPr>
        <w:ind w:firstLine="709"/>
        <w:rPr>
          <w:szCs w:val="26"/>
        </w:rPr>
      </w:pPr>
      <w:r>
        <w:rPr>
          <w:szCs w:val="26"/>
        </w:rPr>
        <w:t>1.21</w:t>
      </w:r>
      <w:r w:rsidRPr="00ED7719">
        <w:rPr>
          <w:szCs w:val="26"/>
        </w:rPr>
        <w:t>. Пункты 9.3, 9.4 раздела 9 Положения изложить в следующей редакции: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«9.3. Если опрос проводился по двум и более вопросам, то подсчет голосов и составление протокола о результатах опроса по каждому вопросу производится отдельно.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9.4. Комиссия признает опрос несостоявшимся в следующих случаях: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lastRenderedPageBreak/>
        <w:t>а) если число граждан, принявших участие в опросе, меньше минимальной численности жителей города Норильска, участвующих в опросе, установленной в решении Городского Совета о назначении опроса;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б) если количество действительных опросных листов оказалось менее 50 процентов от общего числа граждан, принявших участие в опросе. Недействительными признаются опросные листы, не соответствующие установленной форме, требованиям к заполнению опросных листов, опросные листы, по которым невозможно достоверно установить мнение участников опроса, а также опросные листы в форме электронного документа, заполненные с нарушением порядка ид</w:t>
      </w:r>
      <w:r>
        <w:rPr>
          <w:szCs w:val="26"/>
        </w:rPr>
        <w:t>ентификации участников опроса, –</w:t>
      </w:r>
      <w:r w:rsidRPr="00ED7719">
        <w:rPr>
          <w:szCs w:val="26"/>
        </w:rPr>
        <w:t xml:space="preserve"> в случае проведения опроса с использованием официального сайта города Норильска в информационно-телекоммуникационной сети Интернет.».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1.2</w:t>
      </w:r>
      <w:r>
        <w:rPr>
          <w:szCs w:val="26"/>
        </w:rPr>
        <w:t>2</w:t>
      </w:r>
      <w:r w:rsidRPr="00ED7719">
        <w:rPr>
          <w:szCs w:val="26"/>
        </w:rPr>
        <w:t>. В пункте 9.5 раздела 9 Положения слова «в срок, не превышающий 7 дней со дня окончания срока» заменить словами «в срок, не позднее чем через 10 рабочих дней со дня, следующего за днем окончания».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1.2</w:t>
      </w:r>
      <w:r>
        <w:rPr>
          <w:szCs w:val="26"/>
        </w:rPr>
        <w:t>3</w:t>
      </w:r>
      <w:r w:rsidRPr="00ED7719">
        <w:rPr>
          <w:szCs w:val="26"/>
        </w:rPr>
        <w:t>. Пункт 9.7 раздела 9 Положения после слов «на официальном сайте города Норильска» дополнить словами «в информационно-телекоммуникационной сети Интернет».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1.2</w:t>
      </w:r>
      <w:r>
        <w:rPr>
          <w:szCs w:val="26"/>
        </w:rPr>
        <w:t>4</w:t>
      </w:r>
      <w:r w:rsidRPr="00ED7719">
        <w:rPr>
          <w:szCs w:val="26"/>
        </w:rPr>
        <w:t>. Раздел 9 Положения дополнить пунктом 9.8 следующего содержания:</w:t>
      </w:r>
    </w:p>
    <w:p w:rsidR="008A2BA3" w:rsidRPr="00ED7719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«9.8. Результаты опроса подлежат обязательному рассмотрению инициаторами опроса при принятии решения по вопросу, по которому проводился опрос.».</w:t>
      </w:r>
    </w:p>
    <w:p w:rsidR="008A2BA3" w:rsidRDefault="008A2BA3" w:rsidP="008A2BA3">
      <w:pPr>
        <w:ind w:firstLine="709"/>
        <w:rPr>
          <w:szCs w:val="26"/>
        </w:rPr>
      </w:pPr>
      <w:r w:rsidRPr="00ED7719">
        <w:rPr>
          <w:szCs w:val="26"/>
        </w:rPr>
        <w:t>1.2</w:t>
      </w:r>
      <w:r>
        <w:rPr>
          <w:szCs w:val="26"/>
        </w:rPr>
        <w:t>5</w:t>
      </w:r>
      <w:r w:rsidRPr="00ED7719">
        <w:rPr>
          <w:szCs w:val="26"/>
        </w:rPr>
        <w:t>. Раздел 10 Положения признать утратившим силу.</w:t>
      </w:r>
    </w:p>
    <w:p w:rsidR="00E2571D" w:rsidRPr="00E2571D" w:rsidRDefault="002F0B95" w:rsidP="008A2BA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color w:val="000000"/>
          <w:spacing w:val="-1"/>
          <w:szCs w:val="26"/>
        </w:rPr>
      </w:pPr>
      <w:r>
        <w:rPr>
          <w:color w:val="000000"/>
          <w:spacing w:val="-1"/>
          <w:szCs w:val="26"/>
        </w:rPr>
        <w:t xml:space="preserve">2. </w:t>
      </w:r>
      <w:r w:rsidR="009A14A9">
        <w:rPr>
          <w:color w:val="000000"/>
          <w:spacing w:val="-1"/>
          <w:szCs w:val="26"/>
        </w:rPr>
        <w:t>Настоящее р</w:t>
      </w:r>
      <w:r w:rsidR="00E2571D" w:rsidRPr="00E2571D">
        <w:rPr>
          <w:color w:val="000000"/>
          <w:spacing w:val="-1"/>
          <w:szCs w:val="26"/>
        </w:rPr>
        <w:t xml:space="preserve">ешение вступает в силу через десять дней со дня опубликования в газете </w:t>
      </w:r>
      <w:r w:rsidR="00E2571D">
        <w:rPr>
          <w:color w:val="000000"/>
          <w:spacing w:val="-1"/>
          <w:szCs w:val="26"/>
        </w:rPr>
        <w:t>«</w:t>
      </w:r>
      <w:r w:rsidR="00E2571D" w:rsidRPr="00E2571D">
        <w:rPr>
          <w:color w:val="000000"/>
          <w:spacing w:val="-1"/>
          <w:szCs w:val="26"/>
        </w:rPr>
        <w:t>Заполярная правда</w:t>
      </w:r>
      <w:r w:rsidR="00E2571D">
        <w:rPr>
          <w:color w:val="000000"/>
          <w:spacing w:val="-1"/>
          <w:szCs w:val="26"/>
        </w:rPr>
        <w:t>»</w:t>
      </w:r>
      <w:r w:rsidR="00E2571D" w:rsidRPr="00E2571D">
        <w:rPr>
          <w:color w:val="000000"/>
          <w:spacing w:val="-1"/>
          <w:szCs w:val="26"/>
        </w:rPr>
        <w:t>.</w:t>
      </w:r>
    </w:p>
    <w:p w:rsidR="002F0B95" w:rsidRDefault="002F0B95" w:rsidP="00E2571D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567"/>
        <w:rPr>
          <w:color w:val="000000"/>
          <w:spacing w:val="2"/>
          <w:szCs w:val="26"/>
        </w:rPr>
      </w:pPr>
    </w:p>
    <w:p w:rsidR="006013F3" w:rsidRDefault="006013F3" w:rsidP="00E2571D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567"/>
        <w:rPr>
          <w:color w:val="000000"/>
          <w:spacing w:val="2"/>
          <w:szCs w:val="26"/>
        </w:rPr>
      </w:pPr>
    </w:p>
    <w:p w:rsidR="003D09E1" w:rsidRDefault="003D09E1" w:rsidP="003D09E1">
      <w:pPr>
        <w:rPr>
          <w:color w:val="000000"/>
          <w:szCs w:val="26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530"/>
        <w:gridCol w:w="4650"/>
      </w:tblGrid>
      <w:tr w:rsidR="003D09E1" w:rsidTr="002E28CF">
        <w:trPr>
          <w:trHeight w:val="80"/>
        </w:trPr>
        <w:tc>
          <w:tcPr>
            <w:tcW w:w="4530" w:type="dxa"/>
          </w:tcPr>
          <w:p w:rsidR="006013F3" w:rsidRDefault="003D09E1" w:rsidP="002E28C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Председатель Норильского </w:t>
            </w:r>
          </w:p>
          <w:p w:rsidR="003D09E1" w:rsidRDefault="003D09E1" w:rsidP="002E28C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городского Совета депутатов</w:t>
            </w:r>
          </w:p>
          <w:p w:rsidR="006013F3" w:rsidRDefault="006013F3" w:rsidP="002E28CF">
            <w:pPr>
              <w:spacing w:line="254" w:lineRule="auto"/>
              <w:rPr>
                <w:szCs w:val="26"/>
                <w:lang w:eastAsia="en-US"/>
              </w:rPr>
            </w:pPr>
          </w:p>
          <w:p w:rsidR="003D09E1" w:rsidRDefault="003D09E1" w:rsidP="002E28C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 </w:t>
            </w:r>
            <w:r w:rsidR="00522EEF">
              <w:rPr>
                <w:szCs w:val="26"/>
                <w:lang w:eastAsia="en-US"/>
              </w:rPr>
              <w:t xml:space="preserve">              </w:t>
            </w:r>
            <w:r w:rsidR="006013F3">
              <w:rPr>
                <w:szCs w:val="26"/>
                <w:lang w:eastAsia="en-US"/>
              </w:rPr>
              <w:t xml:space="preserve">  </w:t>
            </w:r>
            <w:r>
              <w:rPr>
                <w:szCs w:val="26"/>
                <w:lang w:eastAsia="en-US"/>
              </w:rPr>
              <w:t xml:space="preserve">     А.А. Пестряков</w:t>
            </w:r>
          </w:p>
        </w:tc>
        <w:tc>
          <w:tcPr>
            <w:tcW w:w="4650" w:type="dxa"/>
          </w:tcPr>
          <w:p w:rsidR="003D09E1" w:rsidRDefault="003D09E1" w:rsidP="002E28CF">
            <w:pPr>
              <w:spacing w:line="254" w:lineRule="auto"/>
              <w:jc w:val="right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Глава города Норильска</w:t>
            </w:r>
          </w:p>
          <w:p w:rsidR="006013F3" w:rsidRDefault="006013F3" w:rsidP="002E28CF">
            <w:pPr>
              <w:spacing w:line="254" w:lineRule="auto"/>
              <w:jc w:val="right"/>
              <w:rPr>
                <w:szCs w:val="26"/>
                <w:lang w:eastAsia="en-US"/>
              </w:rPr>
            </w:pPr>
          </w:p>
          <w:p w:rsidR="003D09E1" w:rsidRDefault="003D09E1" w:rsidP="002E28CF">
            <w:pPr>
              <w:spacing w:line="254" w:lineRule="auto"/>
              <w:jc w:val="right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    </w:t>
            </w:r>
          </w:p>
          <w:p w:rsidR="003D09E1" w:rsidRDefault="003D09E1" w:rsidP="002E28CF">
            <w:pPr>
              <w:spacing w:line="254" w:lineRule="auto"/>
              <w:jc w:val="right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Д.В. Карасев</w:t>
            </w:r>
          </w:p>
          <w:p w:rsidR="003D09E1" w:rsidRDefault="003D09E1" w:rsidP="002E28CF">
            <w:pPr>
              <w:spacing w:line="254" w:lineRule="auto"/>
              <w:jc w:val="right"/>
              <w:rPr>
                <w:szCs w:val="26"/>
                <w:lang w:eastAsia="en-US"/>
              </w:rPr>
            </w:pPr>
          </w:p>
        </w:tc>
      </w:tr>
    </w:tbl>
    <w:p w:rsidR="002F0B95" w:rsidRDefault="002F0B95" w:rsidP="002F0B95">
      <w:r>
        <w:rPr>
          <w:rFonts w:cs="Times New Roman"/>
          <w:szCs w:val="26"/>
        </w:rPr>
        <w:t xml:space="preserve">  </w:t>
      </w:r>
    </w:p>
    <w:p w:rsidR="00B02EE6" w:rsidRDefault="00B02EE6"/>
    <w:sectPr w:rsidR="00B02EE6" w:rsidSect="008A2BA3">
      <w:foot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612" w:rsidRDefault="00E64612" w:rsidP="006013F3">
      <w:r>
        <w:separator/>
      </w:r>
    </w:p>
  </w:endnote>
  <w:endnote w:type="continuationSeparator" w:id="0">
    <w:p w:rsidR="00E64612" w:rsidRDefault="00E64612" w:rsidP="0060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80196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8A2BA3" w:rsidRPr="008A2BA3" w:rsidRDefault="008A2BA3">
        <w:pPr>
          <w:pStyle w:val="a5"/>
          <w:jc w:val="center"/>
          <w:rPr>
            <w:rFonts w:ascii="Times New Roman" w:hAnsi="Times New Roman"/>
            <w:sz w:val="26"/>
            <w:szCs w:val="26"/>
          </w:rPr>
        </w:pPr>
        <w:r w:rsidRPr="008A2BA3">
          <w:rPr>
            <w:rFonts w:ascii="Times New Roman" w:hAnsi="Times New Roman"/>
            <w:sz w:val="26"/>
            <w:szCs w:val="26"/>
          </w:rPr>
          <w:fldChar w:fldCharType="begin"/>
        </w:r>
        <w:r w:rsidRPr="008A2BA3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8A2BA3">
          <w:rPr>
            <w:rFonts w:ascii="Times New Roman" w:hAnsi="Times New Roman"/>
            <w:sz w:val="26"/>
            <w:szCs w:val="26"/>
          </w:rPr>
          <w:fldChar w:fldCharType="separate"/>
        </w:r>
        <w:r w:rsidR="006B0E28">
          <w:rPr>
            <w:rFonts w:ascii="Times New Roman" w:hAnsi="Times New Roman"/>
            <w:noProof/>
            <w:sz w:val="26"/>
            <w:szCs w:val="26"/>
          </w:rPr>
          <w:t>3</w:t>
        </w:r>
        <w:r w:rsidRPr="008A2BA3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612" w:rsidRDefault="00E64612" w:rsidP="006013F3">
      <w:r>
        <w:separator/>
      </w:r>
    </w:p>
  </w:footnote>
  <w:footnote w:type="continuationSeparator" w:id="0">
    <w:p w:rsidR="00E64612" w:rsidRDefault="00E64612" w:rsidP="00601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B95"/>
    <w:rsid w:val="00001E27"/>
    <w:rsid w:val="000534EF"/>
    <w:rsid w:val="00074B5A"/>
    <w:rsid w:val="001051B9"/>
    <w:rsid w:val="001213C3"/>
    <w:rsid w:val="002170F1"/>
    <w:rsid w:val="002361A9"/>
    <w:rsid w:val="0025392E"/>
    <w:rsid w:val="002C18A7"/>
    <w:rsid w:val="002C5BC5"/>
    <w:rsid w:val="002F039C"/>
    <w:rsid w:val="002F0B95"/>
    <w:rsid w:val="002F2A22"/>
    <w:rsid w:val="003D09E1"/>
    <w:rsid w:val="004F69E8"/>
    <w:rsid w:val="00522EEF"/>
    <w:rsid w:val="00574D07"/>
    <w:rsid w:val="005D270A"/>
    <w:rsid w:val="006013F3"/>
    <w:rsid w:val="006B0E28"/>
    <w:rsid w:val="006C5508"/>
    <w:rsid w:val="006D1181"/>
    <w:rsid w:val="00810967"/>
    <w:rsid w:val="008A2BA3"/>
    <w:rsid w:val="008C13F2"/>
    <w:rsid w:val="008D6B70"/>
    <w:rsid w:val="00912875"/>
    <w:rsid w:val="009A01D5"/>
    <w:rsid w:val="009A14A9"/>
    <w:rsid w:val="00A508B2"/>
    <w:rsid w:val="00A73E89"/>
    <w:rsid w:val="00A96F2A"/>
    <w:rsid w:val="00AA08CA"/>
    <w:rsid w:val="00AF6E71"/>
    <w:rsid w:val="00B02EE6"/>
    <w:rsid w:val="00B77E6C"/>
    <w:rsid w:val="00BB77F7"/>
    <w:rsid w:val="00CE6664"/>
    <w:rsid w:val="00D93C13"/>
    <w:rsid w:val="00E2571D"/>
    <w:rsid w:val="00E64612"/>
    <w:rsid w:val="00E717F4"/>
    <w:rsid w:val="00EE5EE1"/>
    <w:rsid w:val="00F33AFE"/>
    <w:rsid w:val="00F36BD3"/>
    <w:rsid w:val="00F6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7049C-D463-42E4-A534-27F8A0F6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B95"/>
    <w:pPr>
      <w:spacing w:after="0" w:line="240" w:lineRule="auto"/>
      <w:jc w:val="both"/>
    </w:pPr>
    <w:rPr>
      <w:rFonts w:ascii="Times New Roman" w:eastAsiaTheme="minorEastAsia" w:hAnsi="Times New Roman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F0B9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2F0B95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2F0B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571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571D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unhideWhenUsed/>
    <w:rsid w:val="008A2BA3"/>
    <w:pPr>
      <w:tabs>
        <w:tab w:val="center" w:pos="4680"/>
        <w:tab w:val="right" w:pos="9360"/>
      </w:tabs>
      <w:jc w:val="left"/>
    </w:pPr>
    <w:rPr>
      <w:rFonts w:asciiTheme="minorHAnsi" w:hAnsiTheme="minorHAnsi" w:cs="Times New Roman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8A2BA3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6</Pages>
  <Words>2309</Words>
  <Characters>13162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Хубежова Анастасия Юрьевна</dc:creator>
  <cp:keywords/>
  <dc:description/>
  <cp:lastModifiedBy>Гырнец Светлана Васильевна</cp:lastModifiedBy>
  <cp:revision>34</cp:revision>
  <cp:lastPrinted>2026-09-01T03:37:00Z</cp:lastPrinted>
  <dcterms:created xsi:type="dcterms:W3CDTF">2026-08-05T09:36:00Z</dcterms:created>
  <dcterms:modified xsi:type="dcterms:W3CDTF">2026-09-18T07:14:00Z</dcterms:modified>
</cp:coreProperties>
</file>