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Look w:val="04A0" w:firstRow="1" w:lastRow="0" w:firstColumn="1" w:lastColumn="0" w:noHBand="0" w:noVBand="1"/>
      </w:tblPr>
      <w:tblGrid>
        <w:gridCol w:w="4928"/>
        <w:gridCol w:w="5103"/>
      </w:tblGrid>
      <w:tr w:rsidR="00843983" w:rsidTr="00F20FB3">
        <w:tc>
          <w:tcPr>
            <w:tcW w:w="4928" w:type="dxa"/>
          </w:tcPr>
          <w:p w:rsidR="00843983" w:rsidRDefault="00843983" w:rsidP="00F20FB3">
            <w:pPr>
              <w:spacing w:after="0" w:line="240" w:lineRule="auto"/>
            </w:pPr>
          </w:p>
        </w:tc>
        <w:tc>
          <w:tcPr>
            <w:tcW w:w="5103" w:type="dxa"/>
          </w:tcPr>
          <w:p w:rsidR="00865993" w:rsidRDefault="00843983" w:rsidP="00540D97">
            <w:pPr>
              <w:spacing w:before="0" w:after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FF6206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>
              <w:rPr>
                <w:rFonts w:ascii="Times New Roman" w:hAnsi="Times New Roman"/>
                <w:sz w:val="26"/>
                <w:szCs w:val="26"/>
              </w:rPr>
              <w:t>№2</w:t>
            </w:r>
            <w:r w:rsidRPr="00FF620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843983" w:rsidRDefault="00843983" w:rsidP="00540D97">
            <w:pPr>
              <w:spacing w:before="0" w:after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FF6206">
              <w:rPr>
                <w:rFonts w:ascii="Times New Roman" w:hAnsi="Times New Roman"/>
                <w:sz w:val="26"/>
                <w:szCs w:val="26"/>
              </w:rPr>
              <w:t>к Положению о проведении городского конкурса молодежных проектов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201</w:t>
            </w:r>
            <w:r w:rsidR="008131C5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году</w:t>
            </w:r>
            <w:r w:rsidRPr="00FF6206">
              <w:rPr>
                <w:rFonts w:ascii="Times New Roman" w:hAnsi="Times New Roman"/>
                <w:sz w:val="26"/>
                <w:szCs w:val="26"/>
              </w:rPr>
              <w:t>, утвержденному распоряжением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Администрации города Норильска</w:t>
            </w:r>
          </w:p>
          <w:p w:rsidR="00843983" w:rsidRPr="00FF6206" w:rsidRDefault="00843983" w:rsidP="00540D97">
            <w:pPr>
              <w:spacing w:before="0" w:after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51BCE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 w:rsidR="00CF3260">
              <w:rPr>
                <w:rFonts w:ascii="Times New Roman" w:hAnsi="Times New Roman"/>
                <w:sz w:val="26"/>
                <w:szCs w:val="26"/>
              </w:rPr>
              <w:t>27.02.2018 № 31-орг</w:t>
            </w:r>
            <w:bookmarkStart w:id="0" w:name="_GoBack"/>
            <w:bookmarkEnd w:id="0"/>
          </w:p>
        </w:tc>
      </w:tr>
    </w:tbl>
    <w:p w:rsidR="00843983" w:rsidRDefault="00843983" w:rsidP="00843983">
      <w:pPr>
        <w:autoSpaceDE w:val="0"/>
        <w:autoSpaceDN w:val="0"/>
        <w:adjustRightInd w:val="0"/>
        <w:spacing w:before="0"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843983" w:rsidRPr="0041505A" w:rsidRDefault="00843983" w:rsidP="00843983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/>
          <w:sz w:val="26"/>
          <w:szCs w:val="26"/>
        </w:rPr>
      </w:pPr>
      <w:r w:rsidRPr="0041505A">
        <w:rPr>
          <w:rFonts w:ascii="Times New Roman" w:hAnsi="Times New Roman"/>
          <w:b/>
          <w:sz w:val="26"/>
          <w:szCs w:val="26"/>
        </w:rPr>
        <w:t xml:space="preserve">Экспертная анкета </w:t>
      </w:r>
    </w:p>
    <w:p w:rsidR="00843983" w:rsidRDefault="00843983" w:rsidP="00843983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43983" w:rsidRDefault="00843983" w:rsidP="00843983">
      <w:pPr>
        <w:autoSpaceDE w:val="0"/>
        <w:autoSpaceDN w:val="0"/>
        <w:adjustRightInd w:val="0"/>
        <w:spacing w:before="0"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C5E0F">
        <w:rPr>
          <w:rFonts w:ascii="Times New Roman" w:hAnsi="Times New Roman"/>
          <w:sz w:val="26"/>
          <w:szCs w:val="26"/>
        </w:rPr>
        <w:t xml:space="preserve"> _______</w:t>
      </w:r>
      <w:r>
        <w:rPr>
          <w:rFonts w:ascii="Times New Roman" w:hAnsi="Times New Roman"/>
          <w:sz w:val="26"/>
          <w:szCs w:val="26"/>
        </w:rPr>
        <w:t>_______</w:t>
      </w:r>
      <w:r w:rsidRPr="009C5E0F">
        <w:rPr>
          <w:rFonts w:ascii="Times New Roman" w:hAnsi="Times New Roman"/>
          <w:sz w:val="26"/>
          <w:szCs w:val="26"/>
        </w:rPr>
        <w:t>______________________________________</w:t>
      </w:r>
    </w:p>
    <w:p w:rsidR="00843983" w:rsidRPr="0041505A" w:rsidRDefault="00843983" w:rsidP="00843983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i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41505A">
        <w:rPr>
          <w:rFonts w:ascii="Times New Roman" w:hAnsi="Times New Roman"/>
          <w:i/>
          <w:szCs w:val="26"/>
        </w:rPr>
        <w:t>(название проекта)</w:t>
      </w: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6770"/>
        <w:gridCol w:w="2268"/>
      </w:tblGrid>
      <w:tr w:rsidR="00843983" w:rsidRPr="006D4B4C" w:rsidTr="00F20FB3">
        <w:trPr>
          <w:trHeight w:val="564"/>
          <w:tblHeader/>
        </w:trPr>
        <w:tc>
          <w:tcPr>
            <w:tcW w:w="0" w:type="auto"/>
            <w:vAlign w:val="center"/>
          </w:tcPr>
          <w:p w:rsidR="00843983" w:rsidRPr="009C5E0F" w:rsidRDefault="00843983" w:rsidP="00F20FB3">
            <w:pPr>
              <w:pStyle w:val="1"/>
              <w:jc w:val="center"/>
              <w:rPr>
                <w:b w:val="0"/>
                <w:sz w:val="22"/>
                <w:szCs w:val="22"/>
              </w:rPr>
            </w:pPr>
            <w:r w:rsidRPr="009C5E0F">
              <w:rPr>
                <w:b w:val="0"/>
                <w:sz w:val="22"/>
                <w:szCs w:val="22"/>
              </w:rPr>
              <w:t>№</w:t>
            </w: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pStyle w:val="1"/>
              <w:jc w:val="center"/>
              <w:rPr>
                <w:b w:val="0"/>
                <w:sz w:val="22"/>
                <w:szCs w:val="22"/>
              </w:rPr>
            </w:pPr>
            <w:r w:rsidRPr="009C5E0F">
              <w:rPr>
                <w:b w:val="0"/>
                <w:sz w:val="22"/>
                <w:szCs w:val="22"/>
              </w:rPr>
              <w:t>Наименование и уровень критериев</w:t>
            </w:r>
          </w:p>
        </w:tc>
        <w:tc>
          <w:tcPr>
            <w:tcW w:w="2268" w:type="dxa"/>
          </w:tcPr>
          <w:p w:rsidR="00843983" w:rsidRPr="009C5E0F" w:rsidRDefault="00843983" w:rsidP="00F20FB3">
            <w:pPr>
              <w:pStyle w:val="1"/>
              <w:jc w:val="center"/>
              <w:rPr>
                <w:b w:val="0"/>
                <w:sz w:val="22"/>
                <w:szCs w:val="22"/>
              </w:rPr>
            </w:pPr>
            <w:r w:rsidRPr="009C5E0F">
              <w:rPr>
                <w:b w:val="0"/>
                <w:sz w:val="22"/>
                <w:szCs w:val="22"/>
              </w:rPr>
              <w:t xml:space="preserve">Оценка уровня критериев </w:t>
            </w: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 w:val="restart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  <w:r w:rsidRPr="009C5E0F">
              <w:rPr>
                <w:rFonts w:ascii="Times New Roman" w:hAnsi="Times New Roman"/>
              </w:rPr>
              <w:t>1</w:t>
            </w: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  <w:r w:rsidRPr="009C5E0F">
              <w:rPr>
                <w:rFonts w:ascii="Times New Roman" w:hAnsi="Times New Roman"/>
              </w:rPr>
              <w:t>Значимость реализации проекта для развития муниципального образования город Норильск:</w:t>
            </w:r>
          </w:p>
        </w:tc>
        <w:tc>
          <w:tcPr>
            <w:tcW w:w="2268" w:type="dxa"/>
            <w:vMerge w:val="restart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9C5E0F">
              <w:rPr>
                <w:rFonts w:ascii="Times New Roman" w:hAnsi="Times New Roman"/>
                <w:i/>
              </w:rPr>
              <w:t>Не способствует развитию (0-3)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9C5E0F">
              <w:rPr>
                <w:rFonts w:ascii="Times New Roman" w:hAnsi="Times New Roman"/>
                <w:i/>
              </w:rPr>
              <w:t>Частично способствует развитию (4-7)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9C5E0F">
              <w:rPr>
                <w:rFonts w:ascii="Times New Roman" w:hAnsi="Times New Roman"/>
                <w:i/>
              </w:rPr>
              <w:t>Способствует развитию (8-10)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 w:val="restart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  <w:r w:rsidRPr="009C5E0F">
              <w:rPr>
                <w:rFonts w:ascii="Times New Roman" w:hAnsi="Times New Roman"/>
              </w:rPr>
              <w:t>2</w:t>
            </w: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  <w:r w:rsidRPr="009C5E0F">
              <w:rPr>
                <w:rFonts w:ascii="Times New Roman" w:hAnsi="Times New Roman"/>
              </w:rPr>
              <w:t>Актуальность проекта:</w:t>
            </w:r>
          </w:p>
        </w:tc>
        <w:tc>
          <w:tcPr>
            <w:tcW w:w="2268" w:type="dxa"/>
            <w:vMerge w:val="restart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9C5E0F">
              <w:rPr>
                <w:rFonts w:ascii="Times New Roman" w:hAnsi="Times New Roman"/>
                <w:i/>
              </w:rPr>
              <w:t>Низкая актуальность проекта (0-3)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9C5E0F">
              <w:rPr>
                <w:rFonts w:ascii="Times New Roman" w:hAnsi="Times New Roman"/>
                <w:i/>
              </w:rPr>
              <w:t>Средняя актуальность проекта (4-7)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9C5E0F">
              <w:rPr>
                <w:rFonts w:ascii="Times New Roman" w:hAnsi="Times New Roman"/>
                <w:i/>
              </w:rPr>
              <w:t>Высокая актуальность проекта (8-10)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 w:val="restart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  <w:r w:rsidRPr="009C5E0F">
              <w:rPr>
                <w:rFonts w:ascii="Times New Roman" w:hAnsi="Times New Roman"/>
              </w:rPr>
              <w:t>3</w:t>
            </w: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  <w:r w:rsidRPr="009C5E0F">
              <w:rPr>
                <w:rFonts w:ascii="Times New Roman" w:hAnsi="Times New Roman"/>
              </w:rPr>
              <w:t xml:space="preserve">Уровень </w:t>
            </w:r>
            <w:proofErr w:type="spellStart"/>
            <w:r w:rsidRPr="009C5E0F">
              <w:rPr>
                <w:rFonts w:ascii="Times New Roman" w:hAnsi="Times New Roman"/>
              </w:rPr>
              <w:t>инновационности</w:t>
            </w:r>
            <w:proofErr w:type="spellEnd"/>
            <w:r w:rsidRPr="009C5E0F">
              <w:rPr>
                <w:rFonts w:ascii="Times New Roman" w:hAnsi="Times New Roman"/>
              </w:rPr>
              <w:t xml:space="preserve"> проекта:</w:t>
            </w:r>
          </w:p>
        </w:tc>
        <w:tc>
          <w:tcPr>
            <w:tcW w:w="2268" w:type="dxa"/>
            <w:vMerge w:val="restart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9C5E0F">
              <w:rPr>
                <w:rFonts w:ascii="Times New Roman" w:hAnsi="Times New Roman"/>
                <w:i/>
              </w:rPr>
              <w:t>Низкий уровень (0-3)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9C5E0F">
              <w:rPr>
                <w:rFonts w:ascii="Times New Roman" w:hAnsi="Times New Roman"/>
                <w:i/>
              </w:rPr>
              <w:t>Средний уровень (4-7)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9C5E0F">
              <w:rPr>
                <w:rFonts w:ascii="Times New Roman" w:hAnsi="Times New Roman"/>
                <w:i/>
              </w:rPr>
              <w:t>Высокий уровень (8-10)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 w:val="restart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  <w:r w:rsidRPr="009C5E0F">
              <w:rPr>
                <w:rFonts w:ascii="Times New Roman" w:hAnsi="Times New Roman"/>
              </w:rPr>
              <w:t>4</w:t>
            </w: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  <w:r w:rsidRPr="009C5E0F">
              <w:rPr>
                <w:rFonts w:ascii="Times New Roman" w:hAnsi="Times New Roman"/>
              </w:rPr>
              <w:t xml:space="preserve">Четкость </w:t>
            </w:r>
            <w:r>
              <w:rPr>
                <w:rFonts w:ascii="Times New Roman" w:hAnsi="Times New Roman"/>
              </w:rPr>
              <w:t>описания путей решения проблемы, указанной в проекте</w:t>
            </w:r>
            <w:r w:rsidRPr="009C5E0F">
              <w:rPr>
                <w:rFonts w:ascii="Times New Roman" w:hAnsi="Times New Roman"/>
              </w:rPr>
              <w:t>:</w:t>
            </w:r>
          </w:p>
        </w:tc>
        <w:tc>
          <w:tcPr>
            <w:tcW w:w="2268" w:type="dxa"/>
            <w:vMerge w:val="restart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Пути решения проблемы</w:t>
            </w:r>
            <w:r w:rsidRPr="009C5E0F">
              <w:rPr>
                <w:rFonts w:ascii="Times New Roman" w:eastAsia="Times New Roman" w:hAnsi="Times New Roman"/>
                <w:i/>
                <w:lang w:eastAsia="ru-RU"/>
              </w:rPr>
              <w:t xml:space="preserve"> изложен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ы</w:t>
            </w:r>
            <w:r w:rsidRPr="009C5E0F">
              <w:rPr>
                <w:rFonts w:ascii="Times New Roman" w:eastAsia="Times New Roman" w:hAnsi="Times New Roman"/>
                <w:i/>
                <w:lang w:eastAsia="ru-RU"/>
              </w:rPr>
              <w:t xml:space="preserve"> недостаточно четко (0-5)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 xml:space="preserve">Пути решения проблемы </w:t>
            </w:r>
            <w:r w:rsidRPr="009C5E0F">
              <w:rPr>
                <w:rFonts w:ascii="Times New Roman" w:eastAsia="Times New Roman" w:hAnsi="Times New Roman"/>
                <w:i/>
                <w:lang w:eastAsia="ru-RU"/>
              </w:rPr>
              <w:t>изложены четко (6-10)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 w:val="restart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  <w:r w:rsidRPr="009C5E0F">
              <w:rPr>
                <w:rFonts w:ascii="Times New Roman" w:hAnsi="Times New Roman"/>
              </w:rPr>
              <w:t>5</w:t>
            </w: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  <w:r w:rsidRPr="009C5E0F">
              <w:rPr>
                <w:rFonts w:ascii="Times New Roman" w:eastAsia="Times New Roman" w:hAnsi="Times New Roman"/>
                <w:bCs/>
                <w:lang w:eastAsia="ru-RU"/>
              </w:rPr>
              <w:t>Целевая аудитория проекта (объем социальной группы, на решение проблемы, которой направлен проект)</w:t>
            </w:r>
          </w:p>
        </w:tc>
        <w:tc>
          <w:tcPr>
            <w:tcW w:w="2268" w:type="dxa"/>
            <w:vMerge w:val="restart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9C5E0F">
              <w:rPr>
                <w:rFonts w:ascii="Times New Roman" w:eastAsia="Times New Roman" w:hAnsi="Times New Roman"/>
                <w:i/>
                <w:lang w:eastAsia="ru-RU"/>
              </w:rPr>
              <w:t>От 1 до 20 человек (0-1)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eastAsia="Times New Roman" w:hAnsi="Times New Roman"/>
                <w:i/>
                <w:lang w:eastAsia="ru-RU"/>
              </w:rPr>
            </w:pPr>
            <w:r w:rsidRPr="009C5E0F">
              <w:rPr>
                <w:rFonts w:ascii="Times New Roman" w:eastAsia="Times New Roman" w:hAnsi="Times New Roman"/>
                <w:i/>
                <w:lang w:eastAsia="ru-RU"/>
              </w:rPr>
              <w:t>От 21 до 50 человек (2-4)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eastAsia="Times New Roman" w:hAnsi="Times New Roman"/>
                <w:i/>
                <w:lang w:eastAsia="ru-RU"/>
              </w:rPr>
            </w:pPr>
            <w:r w:rsidRPr="009C5E0F">
              <w:rPr>
                <w:rFonts w:ascii="Times New Roman" w:eastAsia="Times New Roman" w:hAnsi="Times New Roman"/>
                <w:i/>
                <w:lang w:eastAsia="ru-RU"/>
              </w:rPr>
              <w:t>От 50 до 100 человек(5-7)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9C5E0F">
              <w:rPr>
                <w:rFonts w:ascii="Times New Roman" w:eastAsia="Times New Roman" w:hAnsi="Times New Roman"/>
                <w:i/>
                <w:lang w:eastAsia="ru-RU"/>
              </w:rPr>
              <w:t>От 100 до 500 человек (8-9)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9C5E0F">
              <w:rPr>
                <w:rFonts w:ascii="Times New Roman" w:eastAsia="Times New Roman" w:hAnsi="Times New Roman"/>
                <w:i/>
                <w:lang w:eastAsia="ru-RU"/>
              </w:rPr>
              <w:t>Свыше 500 человек (10)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 w:val="restart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  <w:r w:rsidRPr="009C5E0F">
              <w:rPr>
                <w:rFonts w:ascii="Times New Roman" w:hAnsi="Times New Roman"/>
              </w:rPr>
              <w:t>6</w:t>
            </w: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  <w:r w:rsidRPr="009C5E0F">
              <w:rPr>
                <w:rFonts w:ascii="Times New Roman" w:hAnsi="Times New Roman"/>
              </w:rPr>
              <w:t>Соответствие результата реализации проекта поставленным целям и задачам проекта:</w:t>
            </w:r>
          </w:p>
        </w:tc>
        <w:tc>
          <w:tcPr>
            <w:tcW w:w="2268" w:type="dxa"/>
            <w:vMerge w:val="restart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9C5E0F">
              <w:rPr>
                <w:rFonts w:ascii="Times New Roman" w:hAnsi="Times New Roman"/>
                <w:i/>
              </w:rPr>
              <w:t>Не соответствует (0-3)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9C5E0F">
              <w:rPr>
                <w:rFonts w:ascii="Times New Roman" w:hAnsi="Times New Roman"/>
                <w:i/>
              </w:rPr>
              <w:t>Частично соответствует (4-7)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9C5E0F">
              <w:rPr>
                <w:rFonts w:ascii="Times New Roman" w:hAnsi="Times New Roman"/>
                <w:i/>
              </w:rPr>
              <w:t>Соответствует (8-10)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 w:val="restart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  <w:r w:rsidRPr="009C5E0F">
              <w:rPr>
                <w:rFonts w:ascii="Times New Roman" w:hAnsi="Times New Roman"/>
              </w:rPr>
              <w:t>7</w:t>
            </w: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  <w:r w:rsidRPr="009C5E0F">
              <w:rPr>
                <w:rFonts w:ascii="Times New Roman" w:eastAsia="Times New Roman" w:hAnsi="Times New Roman"/>
                <w:bCs/>
                <w:lang w:eastAsia="ru-RU"/>
              </w:rPr>
              <w:t>Сроки планируемого внедрения проекта:</w:t>
            </w:r>
          </w:p>
        </w:tc>
        <w:tc>
          <w:tcPr>
            <w:tcW w:w="2268" w:type="dxa"/>
            <w:vMerge w:val="restart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9C5E0F">
              <w:rPr>
                <w:rFonts w:ascii="Times New Roman" w:eastAsia="Times New Roman" w:hAnsi="Times New Roman"/>
                <w:i/>
                <w:lang w:eastAsia="ru-RU"/>
              </w:rPr>
              <w:t>внедрение проекта возможно не ранее чем через год (0-3)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9C5E0F">
              <w:rPr>
                <w:rFonts w:ascii="Times New Roman" w:eastAsia="Times New Roman" w:hAnsi="Times New Roman"/>
                <w:i/>
                <w:lang w:eastAsia="ru-RU"/>
              </w:rPr>
              <w:t>внедрение проекта возможно в ближайшие полгода (4-7)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9C5E0F">
              <w:rPr>
                <w:rFonts w:ascii="Times New Roman" w:eastAsia="Times New Roman" w:hAnsi="Times New Roman"/>
                <w:i/>
                <w:lang w:eastAsia="ru-RU"/>
              </w:rPr>
              <w:t>внедрение проекта возможно в ближайшие дни (8-10)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 w:val="restart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  <w:r w:rsidRPr="009C5E0F">
              <w:rPr>
                <w:rFonts w:ascii="Times New Roman" w:eastAsia="Times New Roman" w:hAnsi="Times New Roman"/>
                <w:bCs/>
                <w:lang w:eastAsia="ru-RU"/>
              </w:rPr>
              <w:t>Наличие рисков:</w:t>
            </w:r>
          </w:p>
        </w:tc>
        <w:tc>
          <w:tcPr>
            <w:tcW w:w="2268" w:type="dxa"/>
            <w:vMerge w:val="restart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6D4B4C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6D4B4C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6D4B4C">
              <w:rPr>
                <w:rFonts w:ascii="Times New Roman" w:eastAsia="Times New Roman" w:hAnsi="Times New Roman"/>
                <w:i/>
                <w:lang w:eastAsia="ru-RU"/>
              </w:rPr>
              <w:t>Уровень рисков в области реализации проекта высок (0-3)</w:t>
            </w:r>
          </w:p>
        </w:tc>
        <w:tc>
          <w:tcPr>
            <w:tcW w:w="2268" w:type="dxa"/>
            <w:vMerge/>
            <w:vAlign w:val="center"/>
          </w:tcPr>
          <w:p w:rsidR="00843983" w:rsidRPr="006D4B4C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6D4B4C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6D4B4C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6D4B4C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6D4B4C">
              <w:rPr>
                <w:rFonts w:ascii="Times New Roman" w:eastAsia="Times New Roman" w:hAnsi="Times New Roman"/>
                <w:i/>
                <w:lang w:eastAsia="ru-RU"/>
              </w:rPr>
              <w:t>Уровень рисков в области реализации проекта средний (4-7)</w:t>
            </w:r>
          </w:p>
        </w:tc>
        <w:tc>
          <w:tcPr>
            <w:tcW w:w="2268" w:type="dxa"/>
            <w:vMerge/>
            <w:vAlign w:val="center"/>
          </w:tcPr>
          <w:p w:rsidR="00843983" w:rsidRPr="006D4B4C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9C5E0F" w:rsidTr="00F20FB3">
        <w:trPr>
          <w:tblHeader/>
        </w:trPr>
        <w:tc>
          <w:tcPr>
            <w:tcW w:w="0" w:type="auto"/>
            <w:vMerge/>
            <w:vAlign w:val="center"/>
          </w:tcPr>
          <w:p w:rsidR="00843983" w:rsidRPr="006D4B4C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</w:rPr>
            </w:pPr>
            <w:r w:rsidRPr="009C5E0F">
              <w:rPr>
                <w:rFonts w:ascii="Times New Roman" w:eastAsia="Times New Roman" w:hAnsi="Times New Roman"/>
                <w:i/>
                <w:lang w:eastAsia="ru-RU"/>
              </w:rPr>
              <w:t>Уровень рисков в области реализации проекта минимальный (8-10)</w:t>
            </w:r>
          </w:p>
        </w:tc>
        <w:tc>
          <w:tcPr>
            <w:tcW w:w="2268" w:type="dxa"/>
            <w:vMerge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843983" w:rsidRPr="009C5E0F" w:rsidTr="00F20FB3">
        <w:trPr>
          <w:trHeight w:val="326"/>
          <w:tblHeader/>
        </w:trPr>
        <w:tc>
          <w:tcPr>
            <w:tcW w:w="0" w:type="auto"/>
            <w:vAlign w:val="center"/>
          </w:tcPr>
          <w:p w:rsidR="00843983" w:rsidRPr="006D4B4C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70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b/>
              </w:rPr>
            </w:pPr>
            <w:r w:rsidRPr="009C5E0F">
              <w:rPr>
                <w:rFonts w:ascii="Times New Roman" w:hAnsi="Times New Roman"/>
                <w:b/>
              </w:rPr>
              <w:t>ИТОГО (0-</w:t>
            </w:r>
            <w:r>
              <w:rPr>
                <w:rFonts w:ascii="Times New Roman" w:hAnsi="Times New Roman"/>
                <w:b/>
              </w:rPr>
              <w:t>8</w:t>
            </w:r>
            <w:r w:rsidRPr="009C5E0F">
              <w:rPr>
                <w:rFonts w:ascii="Times New Roman" w:hAnsi="Times New Roman"/>
                <w:b/>
              </w:rPr>
              <w:t>0 баллов)</w:t>
            </w:r>
          </w:p>
        </w:tc>
        <w:tc>
          <w:tcPr>
            <w:tcW w:w="2268" w:type="dxa"/>
            <w:vAlign w:val="center"/>
          </w:tcPr>
          <w:p w:rsidR="00843983" w:rsidRPr="009C5E0F" w:rsidRDefault="00843983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</w:rPr>
            </w:pPr>
          </w:p>
        </w:tc>
      </w:tr>
    </w:tbl>
    <w:p w:rsidR="00540D97" w:rsidRDefault="00540D97" w:rsidP="00843983">
      <w:pPr>
        <w:spacing w:before="120"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843983" w:rsidRDefault="00843983" w:rsidP="00843983">
      <w:pPr>
        <w:spacing w:before="120"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6D4B4C">
        <w:rPr>
          <w:rFonts w:ascii="Times New Roman" w:hAnsi="Times New Roman"/>
          <w:sz w:val="26"/>
          <w:szCs w:val="26"/>
        </w:rPr>
        <w:t>________</w:t>
      </w:r>
      <w:r>
        <w:rPr>
          <w:rFonts w:ascii="Times New Roman" w:hAnsi="Times New Roman"/>
          <w:sz w:val="26"/>
          <w:szCs w:val="26"/>
        </w:rPr>
        <w:t>______________________________         _____________   «___».____.201</w:t>
      </w:r>
      <w:r w:rsidR="008131C5">
        <w:rPr>
          <w:rFonts w:ascii="Times New Roman" w:hAnsi="Times New Roman"/>
          <w:sz w:val="26"/>
          <w:szCs w:val="26"/>
        </w:rPr>
        <w:t>8</w:t>
      </w:r>
    </w:p>
    <w:p w:rsidR="00F3246A" w:rsidRDefault="00843983" w:rsidP="008131C5">
      <w:pPr>
        <w:spacing w:before="0" w:after="0" w:line="360" w:lineRule="auto"/>
        <w:jc w:val="both"/>
      </w:pPr>
      <w:r>
        <w:rPr>
          <w:rFonts w:ascii="Times New Roman" w:hAnsi="Times New Roman"/>
          <w:i/>
          <w:sz w:val="18"/>
        </w:rPr>
        <w:t xml:space="preserve">      член Экспертной комиссии</w:t>
      </w:r>
      <w:r w:rsidRPr="0041505A">
        <w:rPr>
          <w:rFonts w:ascii="Times New Roman" w:hAnsi="Times New Roman"/>
          <w:i/>
          <w:sz w:val="18"/>
        </w:rPr>
        <w:t xml:space="preserve">     </w:t>
      </w:r>
      <w:r>
        <w:rPr>
          <w:rFonts w:ascii="Times New Roman" w:hAnsi="Times New Roman"/>
          <w:i/>
          <w:sz w:val="18"/>
        </w:rPr>
        <w:t xml:space="preserve">                                                    </w:t>
      </w:r>
      <w:r w:rsidRPr="0041505A">
        <w:rPr>
          <w:rFonts w:ascii="Times New Roman" w:hAnsi="Times New Roman"/>
          <w:i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 xml:space="preserve">                           </w:t>
      </w:r>
      <w:proofErr w:type="gramStart"/>
      <w:r>
        <w:rPr>
          <w:rFonts w:ascii="Times New Roman" w:hAnsi="Times New Roman"/>
          <w:i/>
          <w:sz w:val="18"/>
        </w:rPr>
        <w:t xml:space="preserve">   </w:t>
      </w:r>
      <w:r w:rsidRPr="0041505A">
        <w:rPr>
          <w:rFonts w:ascii="Times New Roman" w:hAnsi="Times New Roman"/>
          <w:i/>
          <w:sz w:val="18"/>
        </w:rPr>
        <w:t>(</w:t>
      </w:r>
      <w:proofErr w:type="gramEnd"/>
      <w:r w:rsidRPr="0041505A">
        <w:rPr>
          <w:rFonts w:ascii="Times New Roman" w:hAnsi="Times New Roman"/>
          <w:i/>
          <w:sz w:val="18"/>
        </w:rPr>
        <w:t>подпись)                  (дата)</w:t>
      </w:r>
    </w:p>
    <w:sectPr w:rsidR="00F3246A" w:rsidSect="003D04E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983"/>
    <w:rsid w:val="00540D97"/>
    <w:rsid w:val="008131C5"/>
    <w:rsid w:val="00843983"/>
    <w:rsid w:val="00865993"/>
    <w:rsid w:val="00CF3260"/>
    <w:rsid w:val="00F3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659560-9852-4F3E-8C24-A4A834AC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983"/>
    <w:pPr>
      <w:spacing w:before="240" w:after="200" w:line="276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43983"/>
    <w:pPr>
      <w:keepNext/>
      <w:spacing w:before="0" w:after="0" w:line="240" w:lineRule="auto"/>
      <w:jc w:val="left"/>
      <w:outlineLvl w:val="0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398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0D9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0D9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Баркова Екатерина Николаевна</dc:creator>
  <cp:keywords/>
  <dc:description/>
  <cp:lastModifiedBy>Грицюк Марина Геннадьевна</cp:lastModifiedBy>
  <cp:revision>4</cp:revision>
  <cp:lastPrinted>2018-02-21T03:35:00Z</cp:lastPrinted>
  <dcterms:created xsi:type="dcterms:W3CDTF">2017-12-25T07:06:00Z</dcterms:created>
  <dcterms:modified xsi:type="dcterms:W3CDTF">2018-02-27T03:37:00Z</dcterms:modified>
</cp:coreProperties>
</file>