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8C" w:rsidRDefault="00F23D8C" w:rsidP="00723933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align>top</wp:align>
            </wp:positionV>
            <wp:extent cx="470535" cy="571500"/>
            <wp:effectExtent l="19050" t="0" r="571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32E">
        <w:rPr>
          <w:noProof/>
        </w:rPr>
        <w:br w:type="textWrapping" w:clear="all"/>
      </w:r>
    </w:p>
    <w:p w:rsidR="00F23D8C" w:rsidRPr="00B477A8" w:rsidRDefault="00F23D8C" w:rsidP="00F23D8C">
      <w:pPr>
        <w:pStyle w:val="a3"/>
        <w:jc w:val="center"/>
        <w:rPr>
          <w:sz w:val="20"/>
        </w:rPr>
      </w:pPr>
    </w:p>
    <w:p w:rsidR="00F23D8C" w:rsidRDefault="00F23D8C" w:rsidP="00723933">
      <w:pPr>
        <w:pStyle w:val="a3"/>
        <w:tabs>
          <w:tab w:val="clear" w:pos="4153"/>
          <w:tab w:val="clear" w:pos="8306"/>
          <w:tab w:val="center" w:pos="-5387"/>
        </w:tabs>
        <w:jc w:val="center"/>
      </w:pPr>
      <w:r>
        <w:t>АДМИНИСТРАЦИЯ ГОРОДА НОРИЛЬСКА</w:t>
      </w:r>
    </w:p>
    <w:p w:rsidR="00F23D8C" w:rsidRDefault="00F23D8C" w:rsidP="00723933">
      <w:pPr>
        <w:pStyle w:val="a3"/>
        <w:tabs>
          <w:tab w:val="clear" w:pos="4153"/>
          <w:tab w:val="clear" w:pos="8306"/>
        </w:tabs>
        <w:jc w:val="center"/>
      </w:pPr>
      <w:r>
        <w:t>КРАСНОЯРСКОГО КРАЯ</w:t>
      </w:r>
    </w:p>
    <w:p w:rsidR="00F23D8C" w:rsidRDefault="00F23D8C" w:rsidP="00F23D8C">
      <w:pPr>
        <w:pStyle w:val="a3"/>
        <w:jc w:val="center"/>
      </w:pPr>
    </w:p>
    <w:p w:rsidR="00F23D8C" w:rsidRPr="00C63D50" w:rsidRDefault="00F23D8C" w:rsidP="00723933">
      <w:pPr>
        <w:pStyle w:val="a3"/>
        <w:tabs>
          <w:tab w:val="clear" w:pos="4153"/>
          <w:tab w:val="clear" w:pos="8306"/>
          <w:tab w:val="right" w:pos="-5387"/>
        </w:tabs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23D8C" w:rsidRPr="00C63D50" w:rsidRDefault="00F23D8C" w:rsidP="00F23D8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</w:t>
      </w:r>
    </w:p>
    <w:p w:rsidR="00F23D8C" w:rsidRPr="00C63D50" w:rsidRDefault="00A54440" w:rsidP="00F23D8C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06.04.</w:t>
      </w:r>
      <w:r w:rsidR="00F23D8C">
        <w:rPr>
          <w:color w:val="000000"/>
          <w:szCs w:val="26"/>
        </w:rPr>
        <w:t>2014</w:t>
      </w:r>
      <w:r w:rsidR="00F23D8C">
        <w:rPr>
          <w:color w:val="000000"/>
          <w:szCs w:val="26"/>
        </w:rPr>
        <w:tab/>
      </w:r>
      <w:r>
        <w:rPr>
          <w:color w:val="000000"/>
          <w:szCs w:val="26"/>
        </w:rPr>
        <w:t xml:space="preserve">     г.Норильск</w:t>
      </w:r>
      <w:r>
        <w:rPr>
          <w:color w:val="000000"/>
          <w:szCs w:val="26"/>
        </w:rPr>
        <w:tab/>
        <w:t xml:space="preserve">            № 144</w:t>
      </w:r>
    </w:p>
    <w:p w:rsidR="00F23D8C" w:rsidRDefault="00F23D8C" w:rsidP="00F23D8C">
      <w:pPr>
        <w:pStyle w:val="a3"/>
        <w:tabs>
          <w:tab w:val="left" w:pos="4253"/>
          <w:tab w:val="left" w:pos="7513"/>
        </w:tabs>
        <w:rPr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F23D8C" w:rsidRPr="00183841" w:rsidTr="009F0192">
        <w:trPr>
          <w:cantSplit/>
          <w:trHeight w:val="649"/>
        </w:trPr>
        <w:tc>
          <w:tcPr>
            <w:tcW w:w="9606" w:type="dxa"/>
          </w:tcPr>
          <w:p w:rsidR="00F23D8C" w:rsidRPr="00B2502E" w:rsidRDefault="00F23D8C" w:rsidP="009F01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 утверждении Порядк</w:t>
            </w:r>
            <w:r w:rsidR="005641A9">
              <w:rPr>
                <w:bCs/>
              </w:rPr>
              <w:t>а</w:t>
            </w:r>
            <w:r>
              <w:rPr>
                <w:bCs/>
              </w:rPr>
              <w:t xml:space="preserve"> установления и использования придорожных полос автомобильных дорог</w:t>
            </w:r>
            <w:r w:rsidR="001C74E2">
              <w:rPr>
                <w:bCs/>
              </w:rPr>
              <w:t xml:space="preserve"> местного значения</w:t>
            </w:r>
            <w:r>
              <w:rPr>
                <w:bCs/>
              </w:rPr>
              <w:t xml:space="preserve"> муниципального образования город Норильск</w:t>
            </w:r>
          </w:p>
          <w:p w:rsidR="00F23D8C" w:rsidRPr="00183841" w:rsidRDefault="00F23D8C" w:rsidP="009F0192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F23D8C" w:rsidRDefault="00F23D8C" w:rsidP="00F23D8C">
      <w:pPr>
        <w:pStyle w:val="a3"/>
        <w:rPr>
          <w:szCs w:val="26"/>
        </w:rPr>
      </w:pPr>
    </w:p>
    <w:p w:rsidR="00F23D8C" w:rsidRDefault="00F23D8C" w:rsidP="0060432E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B2502E">
        <w:t xml:space="preserve">В соответствии с </w:t>
      </w:r>
      <w:hyperlink r:id="rId8" w:history="1">
        <w:r w:rsidRPr="00077A5A">
          <w:t>пунктом 9 статьи 26</w:t>
        </w:r>
      </w:hyperlink>
      <w:r w:rsidRPr="00077A5A">
        <w:t xml:space="preserve"> Федерального закона от 08.11.2007 </w:t>
      </w:r>
      <w:r w:rsidR="005641A9">
        <w:br/>
      </w:r>
      <w:r>
        <w:t>№</w:t>
      </w:r>
      <w:r w:rsidRPr="00077A5A">
        <w:t xml:space="preserve"> 257-ФЗ </w:t>
      </w:r>
      <w:r w:rsidR="0060432E">
        <w:t>«</w:t>
      </w:r>
      <w:r w:rsidRPr="00077A5A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0432E">
        <w:t>»</w:t>
      </w:r>
      <w:r w:rsidRPr="00077A5A">
        <w:t xml:space="preserve">, </w:t>
      </w:r>
      <w:r>
        <w:t>Федеральным</w:t>
      </w:r>
      <w:r w:rsidRPr="00077A5A">
        <w:t xml:space="preserve"> закон</w:t>
      </w:r>
      <w:r>
        <w:t>ом от 06</w:t>
      </w:r>
      <w:r w:rsidRPr="00077A5A">
        <w:t>.1</w:t>
      </w:r>
      <w:r>
        <w:t>0</w:t>
      </w:r>
      <w:r w:rsidRPr="00077A5A">
        <w:t>.200</w:t>
      </w:r>
      <w:r>
        <w:t>3</w:t>
      </w:r>
      <w:r w:rsidRPr="00077A5A">
        <w:t xml:space="preserve"> </w:t>
      </w:r>
      <w:r>
        <w:t>№</w:t>
      </w:r>
      <w:r w:rsidRPr="00077A5A">
        <w:t xml:space="preserve"> </w:t>
      </w:r>
      <w:r>
        <w:t>131</w:t>
      </w:r>
      <w:r w:rsidRPr="00077A5A">
        <w:t>-ФЗ</w:t>
      </w:r>
      <w:r>
        <w:rPr>
          <w:szCs w:val="26"/>
        </w:rPr>
        <w:t xml:space="preserve"> </w:t>
      </w:r>
      <w:r w:rsidRPr="008C75CF">
        <w:rPr>
          <w:szCs w:val="26"/>
        </w:rPr>
        <w:t>«Об общих принципах организации местного самоуправления в Российской Федерации</w:t>
      </w:r>
      <w:r>
        <w:rPr>
          <w:szCs w:val="26"/>
        </w:rPr>
        <w:t>»,</w:t>
      </w:r>
      <w:r w:rsidRPr="00077A5A">
        <w:t xml:space="preserve"> пунктом 5 </w:t>
      </w:r>
      <w:hyperlink r:id="rId9" w:history="1">
        <w:r w:rsidRPr="00077A5A">
          <w:t>стать</w:t>
        </w:r>
        <w:r>
          <w:t>и</w:t>
        </w:r>
        <w:r w:rsidRPr="00077A5A">
          <w:t xml:space="preserve"> 10</w:t>
        </w:r>
      </w:hyperlink>
      <w:r w:rsidRPr="00B2502E">
        <w:t xml:space="preserve"> Устава </w:t>
      </w:r>
      <w:r>
        <w:t>муниципального образования город Норильск</w:t>
      </w:r>
      <w:r w:rsidR="0060432E">
        <w:t>,</w:t>
      </w:r>
    </w:p>
    <w:p w:rsidR="00F23D8C" w:rsidRDefault="00F23D8C" w:rsidP="0060432E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ПОСТАНОВЛЯЮ:</w:t>
      </w:r>
    </w:p>
    <w:p w:rsidR="00F23D8C" w:rsidRDefault="00F23D8C" w:rsidP="0060432E">
      <w:pPr>
        <w:pStyle w:val="a3"/>
        <w:ind w:firstLine="567"/>
        <w:rPr>
          <w:szCs w:val="26"/>
        </w:rPr>
      </w:pPr>
    </w:p>
    <w:p w:rsidR="00F23D8C" w:rsidRPr="00810595" w:rsidRDefault="00F23D8C" w:rsidP="0060432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810595">
        <w:t xml:space="preserve">Утвердить </w:t>
      </w:r>
      <w:hyperlink w:anchor="Par66" w:history="1">
        <w:r w:rsidRPr="00810595">
          <w:t>Порядок</w:t>
        </w:r>
      </w:hyperlink>
      <w:r w:rsidRPr="00810595">
        <w:t xml:space="preserve"> установления и использования придорожных полос автомобильных дорог</w:t>
      </w:r>
      <w:r w:rsidR="001C74E2">
        <w:t xml:space="preserve"> местного значения </w:t>
      </w:r>
      <w:r>
        <w:t>муниципального образования город Норильск</w:t>
      </w:r>
      <w:r w:rsidRPr="00810595">
        <w:t xml:space="preserve"> (прил</w:t>
      </w:r>
      <w:r>
        <w:t>агается</w:t>
      </w:r>
      <w:r w:rsidRPr="00810595">
        <w:t>).</w:t>
      </w:r>
    </w:p>
    <w:p w:rsidR="00F23D8C" w:rsidRDefault="0060432E" w:rsidP="0060432E">
      <w:pPr>
        <w:numPr>
          <w:ilvl w:val="0"/>
          <w:numId w:val="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szCs w:val="26"/>
        </w:rPr>
      </w:pPr>
      <w:r>
        <w:rPr>
          <w:szCs w:val="26"/>
        </w:rPr>
        <w:t>Опубликовать</w:t>
      </w:r>
      <w:r w:rsidR="00F23D8C">
        <w:rPr>
          <w:szCs w:val="26"/>
        </w:rPr>
        <w:t xml:space="preserve"> настоящее </w:t>
      </w:r>
      <w:r>
        <w:rPr>
          <w:szCs w:val="26"/>
        </w:rPr>
        <w:t>п</w:t>
      </w:r>
      <w:r w:rsidR="00F23D8C">
        <w:rPr>
          <w:szCs w:val="26"/>
        </w:rPr>
        <w:t xml:space="preserve">остановление </w:t>
      </w:r>
      <w:r>
        <w:rPr>
          <w:szCs w:val="26"/>
        </w:rPr>
        <w:t xml:space="preserve">в газете «Заполярная правда» и разместить </w:t>
      </w:r>
      <w:r w:rsidR="00F23D8C">
        <w:rPr>
          <w:szCs w:val="26"/>
        </w:rPr>
        <w:t>на официальном сайте муниципального образования город Норильск.</w:t>
      </w:r>
    </w:p>
    <w:p w:rsidR="00F23D8C" w:rsidRDefault="00F23D8C" w:rsidP="00F23D8C">
      <w:pPr>
        <w:pStyle w:val="2"/>
        <w:tabs>
          <w:tab w:val="left" w:pos="993"/>
        </w:tabs>
        <w:spacing w:after="0" w:line="240" w:lineRule="auto"/>
        <w:ind w:left="0" w:firstLine="709"/>
        <w:jc w:val="both"/>
      </w:pPr>
    </w:p>
    <w:p w:rsidR="00F23D8C" w:rsidRDefault="00F23D8C" w:rsidP="00F23D8C">
      <w:pPr>
        <w:pStyle w:val="2"/>
        <w:tabs>
          <w:tab w:val="left" w:pos="993"/>
        </w:tabs>
        <w:spacing w:after="0" w:line="240" w:lineRule="auto"/>
        <w:ind w:left="0" w:firstLine="709"/>
        <w:jc w:val="both"/>
      </w:pPr>
    </w:p>
    <w:p w:rsidR="00F23D8C" w:rsidRDefault="00723933" w:rsidP="00F23D8C">
      <w:pPr>
        <w:shd w:val="clear" w:color="auto" w:fill="FFFFFF"/>
        <w:rPr>
          <w:color w:val="000000"/>
        </w:rPr>
      </w:pPr>
      <w:r>
        <w:rPr>
          <w:color w:val="000000"/>
        </w:rPr>
        <w:t>Руководитель Администрации города Норильска                                    Е.Ю. Поздняков</w:t>
      </w: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5641A9" w:rsidRDefault="005641A9" w:rsidP="00F23D8C">
      <w:pPr>
        <w:shd w:val="clear" w:color="auto" w:fill="FFFFFF"/>
        <w:rPr>
          <w:color w:val="000000"/>
        </w:rPr>
      </w:pPr>
    </w:p>
    <w:p w:rsidR="005641A9" w:rsidRDefault="005641A9" w:rsidP="00F23D8C">
      <w:pPr>
        <w:shd w:val="clear" w:color="auto" w:fill="FFFFFF"/>
        <w:rPr>
          <w:color w:val="000000"/>
        </w:rPr>
      </w:pPr>
    </w:p>
    <w:p w:rsidR="005641A9" w:rsidRDefault="005641A9" w:rsidP="00F23D8C">
      <w:pPr>
        <w:shd w:val="clear" w:color="auto" w:fill="FFFFFF"/>
        <w:rPr>
          <w:color w:val="000000"/>
        </w:rPr>
      </w:pPr>
    </w:p>
    <w:p w:rsidR="005641A9" w:rsidRDefault="005641A9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Default="00F23D8C" w:rsidP="00F23D8C">
      <w:pPr>
        <w:shd w:val="clear" w:color="auto" w:fill="FFFFFF"/>
        <w:rPr>
          <w:color w:val="000000"/>
        </w:rPr>
      </w:pPr>
    </w:p>
    <w:p w:rsidR="00F23D8C" w:rsidRPr="000E107B" w:rsidRDefault="00F23D8C" w:rsidP="00F23D8C">
      <w:pPr>
        <w:shd w:val="clear" w:color="auto" w:fill="FFFFFF"/>
        <w:rPr>
          <w:sz w:val="24"/>
          <w:szCs w:val="24"/>
        </w:rPr>
      </w:pPr>
    </w:p>
    <w:p w:rsidR="00F23D8C" w:rsidRDefault="00F23D8C" w:rsidP="00F23D8C">
      <w:pPr>
        <w:shd w:val="clear" w:color="auto" w:fill="FFFFFF"/>
        <w:rPr>
          <w:szCs w:val="26"/>
        </w:rPr>
      </w:pPr>
    </w:p>
    <w:p w:rsidR="00F23D8C" w:rsidRDefault="00F23D8C" w:rsidP="00F23D8C">
      <w:pPr>
        <w:shd w:val="clear" w:color="auto" w:fill="FFFFFF"/>
        <w:rPr>
          <w:sz w:val="24"/>
          <w:szCs w:val="24"/>
        </w:rPr>
        <w:sectPr w:rsidR="00F23D8C" w:rsidSect="00723933">
          <w:pgSz w:w="11906" w:h="16838"/>
          <w:pgMar w:top="1134" w:right="567" w:bottom="1134" w:left="1701" w:header="720" w:footer="720" w:gutter="0"/>
          <w:cols w:space="720"/>
          <w:docGrid w:linePitch="354"/>
        </w:sect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23D8C" w:rsidRPr="00236EF7" w:rsidTr="009F0192">
        <w:tc>
          <w:tcPr>
            <w:tcW w:w="9498" w:type="dxa"/>
          </w:tcPr>
          <w:p w:rsidR="00F23D8C" w:rsidRPr="00236EF7" w:rsidRDefault="00F23D8C" w:rsidP="009F0192">
            <w:pPr>
              <w:ind w:left="4854"/>
              <w:rPr>
                <w:szCs w:val="26"/>
              </w:rPr>
            </w:pPr>
            <w:r w:rsidRPr="00236EF7">
              <w:rPr>
                <w:szCs w:val="26"/>
              </w:rPr>
              <w:lastRenderedPageBreak/>
              <w:t>УТВЕРЖДЕН</w:t>
            </w:r>
          </w:p>
        </w:tc>
      </w:tr>
      <w:tr w:rsidR="00F23D8C" w:rsidRPr="00236EF7" w:rsidTr="009F0192">
        <w:tc>
          <w:tcPr>
            <w:tcW w:w="9498" w:type="dxa"/>
          </w:tcPr>
          <w:p w:rsidR="00F23D8C" w:rsidRPr="00236EF7" w:rsidRDefault="00F23D8C" w:rsidP="009F0192">
            <w:pPr>
              <w:ind w:left="4854"/>
              <w:rPr>
                <w:szCs w:val="26"/>
              </w:rPr>
            </w:pPr>
            <w:r w:rsidRPr="00236EF7">
              <w:rPr>
                <w:szCs w:val="26"/>
              </w:rPr>
              <w:t>постановлением Администрации</w:t>
            </w:r>
          </w:p>
          <w:p w:rsidR="00F23D8C" w:rsidRPr="00236EF7" w:rsidRDefault="00F23D8C" w:rsidP="009F0192">
            <w:pPr>
              <w:ind w:left="4854"/>
              <w:rPr>
                <w:szCs w:val="26"/>
              </w:rPr>
            </w:pPr>
            <w:r w:rsidRPr="00236EF7">
              <w:rPr>
                <w:szCs w:val="26"/>
              </w:rPr>
              <w:t>города Норильска</w:t>
            </w:r>
          </w:p>
          <w:p w:rsidR="00F23D8C" w:rsidRPr="00236EF7" w:rsidRDefault="00A54440" w:rsidP="009F0192">
            <w:pPr>
              <w:ind w:left="4854"/>
              <w:rPr>
                <w:szCs w:val="26"/>
              </w:rPr>
            </w:pPr>
            <w:r>
              <w:rPr>
                <w:szCs w:val="26"/>
              </w:rPr>
              <w:t>от 06.04.2015 №144</w:t>
            </w:r>
            <w:bookmarkStart w:id="0" w:name="_GoBack"/>
            <w:bookmarkEnd w:id="0"/>
          </w:p>
          <w:p w:rsidR="00F23D8C" w:rsidRPr="00236EF7" w:rsidRDefault="00F23D8C" w:rsidP="009F0192">
            <w:pPr>
              <w:ind w:left="4854"/>
              <w:rPr>
                <w:szCs w:val="26"/>
              </w:rPr>
            </w:pPr>
          </w:p>
        </w:tc>
      </w:tr>
    </w:tbl>
    <w:p w:rsidR="00F23D8C" w:rsidRDefault="00F23D8C" w:rsidP="00F23D8C">
      <w:pPr>
        <w:widowControl w:val="0"/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236EF7">
        <w:rPr>
          <w:b/>
          <w:bCs/>
          <w:szCs w:val="26"/>
        </w:rPr>
        <w:t>ПОРЯДОК</w:t>
      </w:r>
      <w:r>
        <w:rPr>
          <w:b/>
          <w:bCs/>
          <w:szCs w:val="26"/>
        </w:rPr>
        <w:t xml:space="preserve"> </w:t>
      </w:r>
      <w:r w:rsidRPr="00236EF7">
        <w:rPr>
          <w:b/>
          <w:bCs/>
          <w:szCs w:val="26"/>
        </w:rPr>
        <w:t xml:space="preserve">УСТАНОВЛЕНИЯ И ИСПОЛЬЗОВАНИЯ </w:t>
      </w:r>
    </w:p>
    <w:p w:rsidR="00F23D8C" w:rsidRDefault="00F23D8C" w:rsidP="00F23D8C">
      <w:pPr>
        <w:widowControl w:val="0"/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236EF7">
        <w:rPr>
          <w:b/>
          <w:bCs/>
          <w:szCs w:val="26"/>
        </w:rPr>
        <w:t>ПРИДОРОЖНЫХ ПОЛОС</w:t>
      </w:r>
      <w:r>
        <w:rPr>
          <w:b/>
          <w:bCs/>
          <w:szCs w:val="26"/>
        </w:rPr>
        <w:t xml:space="preserve"> </w:t>
      </w:r>
      <w:r w:rsidRPr="00236EF7">
        <w:rPr>
          <w:b/>
          <w:bCs/>
          <w:szCs w:val="26"/>
        </w:rPr>
        <w:t xml:space="preserve">АВТОМОБИЛЬНЫХ ДОРОГ </w:t>
      </w:r>
      <w:r w:rsidR="001C74E2">
        <w:rPr>
          <w:b/>
          <w:bCs/>
          <w:szCs w:val="26"/>
        </w:rPr>
        <w:t xml:space="preserve">МЕСТНОГО ЗНАЧЕНИЯ </w:t>
      </w:r>
      <w:r>
        <w:rPr>
          <w:b/>
          <w:bCs/>
          <w:szCs w:val="26"/>
        </w:rPr>
        <w:t>МУНИЦИПАЛЬНОГО ОБРАЗОВАНИЯ ГОРОД НОРИЛЬСК</w:t>
      </w:r>
    </w:p>
    <w:p w:rsidR="00F23D8C" w:rsidRPr="00236EF7" w:rsidRDefault="00F23D8C" w:rsidP="00F23D8C">
      <w:pPr>
        <w:widowControl w:val="0"/>
        <w:autoSpaceDE w:val="0"/>
        <w:autoSpaceDN w:val="0"/>
        <w:adjustRightInd w:val="0"/>
        <w:jc w:val="center"/>
        <w:rPr>
          <w:szCs w:val="26"/>
        </w:rPr>
      </w:pP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Настоящий Порядок установления и использования придорожных полос автомобильных дорог</w:t>
      </w:r>
      <w:r w:rsidR="00F1641A" w:rsidRPr="00ED19AF">
        <w:rPr>
          <w:spacing w:val="-4"/>
          <w:szCs w:val="26"/>
        </w:rPr>
        <w:t xml:space="preserve"> местного значения</w:t>
      </w:r>
      <w:r w:rsidR="00F23D8C" w:rsidRPr="00ED19AF">
        <w:rPr>
          <w:spacing w:val="-4"/>
          <w:szCs w:val="26"/>
        </w:rPr>
        <w:t xml:space="preserve"> </w:t>
      </w:r>
      <w:r w:rsidR="00F23D8C" w:rsidRPr="00ED19AF">
        <w:rPr>
          <w:spacing w:val="-4"/>
        </w:rPr>
        <w:t>муниципального образования город Норильск</w:t>
      </w:r>
      <w:r w:rsidR="00F23D8C" w:rsidRPr="00ED19AF">
        <w:rPr>
          <w:spacing w:val="-4"/>
          <w:szCs w:val="26"/>
        </w:rPr>
        <w:t xml:space="preserve"> (далее - Порядок) разработан в соответствии с Федеральным </w:t>
      </w:r>
      <w:hyperlink r:id="rId10" w:history="1">
        <w:r w:rsidR="00F23D8C" w:rsidRPr="00ED19AF">
          <w:rPr>
            <w:spacing w:val="-4"/>
            <w:szCs w:val="26"/>
          </w:rPr>
          <w:t>законом</w:t>
        </w:r>
      </w:hyperlink>
      <w:r w:rsidR="00F23D8C" w:rsidRPr="00ED19AF">
        <w:rPr>
          <w:spacing w:val="-4"/>
          <w:szCs w:val="26"/>
        </w:rPr>
        <w:t xml:space="preserve"> от 08.11.2007 </w:t>
      </w:r>
      <w:r w:rsidR="00ED19AF">
        <w:rPr>
          <w:spacing w:val="-4"/>
          <w:szCs w:val="26"/>
        </w:rPr>
        <w:br/>
      </w:r>
      <w:r w:rsidRPr="00ED19AF">
        <w:rPr>
          <w:spacing w:val="-4"/>
          <w:szCs w:val="26"/>
        </w:rPr>
        <w:t>№</w:t>
      </w:r>
      <w:r w:rsidR="00F23D8C" w:rsidRPr="00ED19AF">
        <w:rPr>
          <w:spacing w:val="-4"/>
          <w:szCs w:val="26"/>
        </w:rPr>
        <w:t xml:space="preserve"> 257-ФЗ </w:t>
      </w:r>
      <w:r w:rsidRPr="00ED19AF">
        <w:rPr>
          <w:spacing w:val="-4"/>
          <w:szCs w:val="26"/>
        </w:rPr>
        <w:t>«</w:t>
      </w:r>
      <w:r w:rsidR="00F23D8C" w:rsidRPr="00ED19AF">
        <w:rPr>
          <w:spacing w:val="-4"/>
          <w:szCs w:val="26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Pr="00ED19AF">
        <w:rPr>
          <w:spacing w:val="-4"/>
          <w:szCs w:val="26"/>
        </w:rPr>
        <w:t>»</w:t>
      </w:r>
      <w:r w:rsidR="00F23D8C" w:rsidRPr="00ED19AF">
        <w:rPr>
          <w:spacing w:val="-4"/>
          <w:szCs w:val="26"/>
        </w:rPr>
        <w:t xml:space="preserve"> с учетом требований земельного законодательства Российской Федерации и регулирует механизм установления и использования придорожных полос автомобильных дорог</w:t>
      </w:r>
      <w:r w:rsidR="00F1641A" w:rsidRPr="00ED19AF">
        <w:rPr>
          <w:spacing w:val="-4"/>
          <w:szCs w:val="26"/>
        </w:rPr>
        <w:t xml:space="preserve"> местного значения</w:t>
      </w:r>
      <w:r w:rsidR="00F23D8C" w:rsidRPr="00ED19AF">
        <w:rPr>
          <w:spacing w:val="-4"/>
          <w:szCs w:val="26"/>
        </w:rPr>
        <w:t xml:space="preserve"> </w:t>
      </w:r>
      <w:r w:rsidR="00F23D8C" w:rsidRPr="00ED19AF">
        <w:rPr>
          <w:spacing w:val="-4"/>
        </w:rPr>
        <w:t>муниципального образования город Норильск</w:t>
      </w:r>
      <w:r w:rsidR="00F23D8C" w:rsidRPr="00ED19AF">
        <w:rPr>
          <w:spacing w:val="-4"/>
          <w:szCs w:val="26"/>
        </w:rPr>
        <w:t>.</w:t>
      </w:r>
    </w:p>
    <w:p w:rsidR="00F1641A" w:rsidRPr="00ED19AF" w:rsidRDefault="0060432E" w:rsidP="005641A9">
      <w:pPr>
        <w:autoSpaceDE w:val="0"/>
        <w:autoSpaceDN w:val="0"/>
        <w:adjustRightInd w:val="0"/>
        <w:ind w:firstLine="540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Для целей настоящего Порядка под придорожной полосой автомобильной дороги</w:t>
      </w:r>
      <w:r w:rsidR="00F1641A" w:rsidRPr="00ED19AF">
        <w:rPr>
          <w:spacing w:val="-4"/>
          <w:szCs w:val="26"/>
        </w:rPr>
        <w:t xml:space="preserve"> местного значения</w:t>
      </w:r>
      <w:r w:rsidR="00F23D8C" w:rsidRPr="00ED19AF">
        <w:rPr>
          <w:spacing w:val="-4"/>
          <w:szCs w:val="26"/>
        </w:rPr>
        <w:t xml:space="preserve"> </w:t>
      </w:r>
      <w:r w:rsidR="00F23D8C" w:rsidRPr="00ED19AF">
        <w:rPr>
          <w:spacing w:val="-4"/>
        </w:rPr>
        <w:t>муниципального образования город Норильск</w:t>
      </w:r>
      <w:r w:rsidR="00F23D8C" w:rsidRPr="00ED19AF">
        <w:rPr>
          <w:spacing w:val="-4"/>
          <w:szCs w:val="26"/>
        </w:rPr>
        <w:t xml:space="preserve"> (далее - автомобильные дороги) понимаются территории, которые прилегают с обеих сторон к полосе отвода автомобильной дороги</w:t>
      </w:r>
      <w:r w:rsidR="00737E7B" w:rsidRPr="00ED19AF">
        <w:rPr>
          <w:spacing w:val="-4"/>
          <w:szCs w:val="26"/>
        </w:rPr>
        <w:t xml:space="preserve"> местного значения</w:t>
      </w:r>
      <w:r w:rsidR="00F23D8C" w:rsidRPr="00ED19AF">
        <w:rPr>
          <w:spacing w:val="-4"/>
          <w:szCs w:val="26"/>
        </w:rPr>
        <w:t xml:space="preserve">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 (далее - придорожная полоса).</w:t>
      </w:r>
    </w:p>
    <w:p w:rsidR="005641A9" w:rsidRPr="00ED19AF" w:rsidRDefault="00572E0F" w:rsidP="005641A9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4"/>
          <w:szCs w:val="26"/>
          <w:lang w:eastAsia="en-US"/>
        </w:rPr>
      </w:pPr>
      <w:r w:rsidRPr="00ED19AF">
        <w:rPr>
          <w:spacing w:val="-4"/>
          <w:szCs w:val="26"/>
        </w:rPr>
        <w:t>В</w:t>
      </w:r>
      <w:r w:rsidRPr="00ED19AF">
        <w:rPr>
          <w:rFonts w:eastAsiaTheme="minorHAnsi"/>
          <w:spacing w:val="-4"/>
          <w:szCs w:val="26"/>
          <w:lang w:eastAsia="en-US"/>
        </w:rPr>
        <w:t xml:space="preserve"> качестве владельца автомобильных дорог могут выступать </w:t>
      </w:r>
      <w:r w:rsidR="00ED19AF" w:rsidRPr="00ED19AF">
        <w:rPr>
          <w:rFonts w:eastAsiaTheme="minorHAnsi"/>
          <w:spacing w:val="-4"/>
          <w:szCs w:val="26"/>
          <w:lang w:eastAsia="en-US"/>
        </w:rPr>
        <w:t xml:space="preserve">Управление имущества </w:t>
      </w:r>
      <w:r w:rsidR="00797514" w:rsidRPr="00ED19AF">
        <w:rPr>
          <w:rFonts w:eastAsiaTheme="minorHAnsi"/>
          <w:spacing w:val="-4"/>
          <w:szCs w:val="26"/>
          <w:lang w:eastAsia="en-US"/>
        </w:rPr>
        <w:t>Администраци</w:t>
      </w:r>
      <w:r w:rsidR="00ED19AF" w:rsidRPr="00ED19AF">
        <w:rPr>
          <w:rFonts w:eastAsiaTheme="minorHAnsi"/>
          <w:spacing w:val="-4"/>
          <w:szCs w:val="26"/>
          <w:lang w:eastAsia="en-US"/>
        </w:rPr>
        <w:t>и</w:t>
      </w:r>
      <w:r w:rsidR="00797514" w:rsidRPr="00ED19AF">
        <w:rPr>
          <w:rFonts w:eastAsiaTheme="minorHAnsi"/>
          <w:spacing w:val="-4"/>
          <w:szCs w:val="26"/>
          <w:lang w:eastAsia="en-US"/>
        </w:rPr>
        <w:t xml:space="preserve"> города Норильска</w:t>
      </w:r>
      <w:r w:rsidRPr="00ED19AF">
        <w:rPr>
          <w:rFonts w:eastAsiaTheme="minorHAnsi"/>
          <w:spacing w:val="-4"/>
          <w:szCs w:val="26"/>
          <w:lang w:eastAsia="en-US"/>
        </w:rPr>
        <w:t xml:space="preserve">, </w:t>
      </w:r>
      <w:r w:rsidR="00ED19AF" w:rsidRPr="00ED19AF">
        <w:rPr>
          <w:spacing w:val="-4"/>
          <w:szCs w:val="26"/>
        </w:rPr>
        <w:t>организация, за которой автомобильные дороги закреплены на праве оперативного управления</w:t>
      </w:r>
      <w:r w:rsidRPr="00ED19AF">
        <w:rPr>
          <w:rFonts w:eastAsiaTheme="minorHAnsi"/>
          <w:spacing w:val="-4"/>
          <w:szCs w:val="26"/>
          <w:lang w:eastAsia="en-US"/>
        </w:rPr>
        <w:t xml:space="preserve"> (далее – владелец автомобильной дороги)</w:t>
      </w:r>
      <w:r w:rsidR="005641A9" w:rsidRPr="00ED19AF">
        <w:rPr>
          <w:rFonts w:eastAsiaTheme="minorHAnsi"/>
          <w:spacing w:val="-4"/>
          <w:szCs w:val="26"/>
          <w:lang w:eastAsia="en-US"/>
        </w:rPr>
        <w:t>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Особый режим использования земель в границах придорожных полос предусматривает ряд ограничений при осуществлении хозяйственной деятельности в границах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3.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 xml:space="preserve">Использование земель в границах придорожных полос автомобильных дорог определяется на основе проектной документации, требований, стандартов, норм строительства и содержания автомобильных дорог, безопасности дорожного движения, иных требований, установленных законами и изданными в соответствии с ними нормативными правовыми актами Российской Федерации и Красноярского края, муниципальными правовыми актами </w:t>
      </w:r>
      <w:r w:rsidR="00F23D8C" w:rsidRPr="00ED19AF">
        <w:rPr>
          <w:spacing w:val="-4"/>
        </w:rPr>
        <w:t>муниципального образования город Норильск,</w:t>
      </w:r>
      <w:r w:rsidR="00F23D8C" w:rsidRPr="00ED19AF">
        <w:rPr>
          <w:spacing w:val="-4"/>
          <w:szCs w:val="26"/>
        </w:rPr>
        <w:t xml:space="preserve"> а также настоящим Порядком.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4.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Ширина придорожных полос автомобильных дорог определяется в зависимости от категории автомобильной дороги, с учетом перспектив их развития.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Ширина каждой придорожной полосы устанавливается от границы полосы отвода автомобильной дороги в размере: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семидесяти пяти метров - для автомобильных дорог первой и второй категорий;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пятидесяти метров - для автомобильных дорог третьей и четвертой категорий;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lastRenderedPageBreak/>
        <w:t>3)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двадцати пяти метров - для автомобильных дорог пятой категории;</w:t>
      </w:r>
    </w:p>
    <w:p w:rsidR="00572E0F" w:rsidRPr="00ED19AF" w:rsidRDefault="00572E0F" w:rsidP="00572E0F">
      <w:pPr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5.</w:t>
      </w:r>
      <w:r w:rsidRPr="00ED19AF">
        <w:rPr>
          <w:spacing w:val="-4"/>
          <w:szCs w:val="26"/>
        </w:rPr>
        <w:tab/>
        <w:t>Решение об установлении границ придорожных полос или об изменении границ придорожных полос принимается Руководителем Администрации города Норильска, путем издания распоряжения</w:t>
      </w:r>
      <w:r w:rsidR="00FA4F73" w:rsidRPr="00ED19AF">
        <w:rPr>
          <w:spacing w:val="-4"/>
          <w:szCs w:val="26"/>
        </w:rPr>
        <w:t xml:space="preserve"> Администрации города Норильска, проект которого готов</w:t>
      </w:r>
      <w:r w:rsidR="007449D0" w:rsidRPr="00ED19AF">
        <w:rPr>
          <w:spacing w:val="-4"/>
          <w:szCs w:val="26"/>
        </w:rPr>
        <w:t>ит</w:t>
      </w:r>
      <w:r w:rsidR="00FA4F73" w:rsidRPr="00ED19AF">
        <w:rPr>
          <w:spacing w:val="-4"/>
          <w:szCs w:val="26"/>
        </w:rPr>
        <w:t xml:space="preserve"> Управление по градостроительству и землепользованию Администрации города Норильска</w:t>
      </w:r>
      <w:r w:rsidRPr="00ED19AF">
        <w:rPr>
          <w:spacing w:val="-4"/>
          <w:szCs w:val="26"/>
        </w:rPr>
        <w:t>.</w:t>
      </w:r>
    </w:p>
    <w:p w:rsidR="00F23D8C" w:rsidRPr="00ED19AF" w:rsidRDefault="007449D0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Управление по градостроительству и землепользованию Администрации города Норильска</w:t>
      </w:r>
      <w:r w:rsidR="00F23D8C" w:rsidRPr="00ED19AF">
        <w:rPr>
          <w:spacing w:val="-4"/>
          <w:szCs w:val="26"/>
        </w:rPr>
        <w:t xml:space="preserve"> в течение семи</w:t>
      </w:r>
      <w:r w:rsidRPr="00ED19AF">
        <w:rPr>
          <w:spacing w:val="-4"/>
          <w:szCs w:val="26"/>
        </w:rPr>
        <w:t xml:space="preserve"> календарных</w:t>
      </w:r>
      <w:r w:rsidR="00F23D8C" w:rsidRPr="00ED19AF">
        <w:rPr>
          <w:spacing w:val="-4"/>
          <w:szCs w:val="26"/>
        </w:rPr>
        <w:t xml:space="preserve"> дней со дня </w:t>
      </w:r>
      <w:r w:rsidRPr="00ED19AF">
        <w:rPr>
          <w:spacing w:val="-4"/>
          <w:szCs w:val="26"/>
        </w:rPr>
        <w:t>издания</w:t>
      </w:r>
      <w:r w:rsidR="00F23D8C" w:rsidRPr="00ED19AF">
        <w:rPr>
          <w:spacing w:val="-4"/>
          <w:szCs w:val="26"/>
        </w:rPr>
        <w:t xml:space="preserve"> </w:t>
      </w:r>
      <w:r w:rsidRPr="00ED19AF">
        <w:rPr>
          <w:spacing w:val="-4"/>
          <w:szCs w:val="26"/>
        </w:rPr>
        <w:t>распоряжения Администрации города Норильска</w:t>
      </w:r>
      <w:r w:rsidR="00F23D8C" w:rsidRPr="00ED19AF">
        <w:rPr>
          <w:spacing w:val="-4"/>
          <w:szCs w:val="26"/>
        </w:rPr>
        <w:t xml:space="preserve"> об установлении границ придорожных полос автомобильных дорог и (или) о внесении изменений в эти границы направляет копию </w:t>
      </w:r>
      <w:r w:rsidRPr="00ED19AF">
        <w:rPr>
          <w:spacing w:val="-4"/>
          <w:szCs w:val="26"/>
        </w:rPr>
        <w:t>данного распоряжения Администрации города Норильска</w:t>
      </w:r>
      <w:r w:rsidR="00F23D8C" w:rsidRPr="00ED19AF">
        <w:rPr>
          <w:spacing w:val="-4"/>
          <w:szCs w:val="26"/>
        </w:rPr>
        <w:t xml:space="preserve"> в </w:t>
      </w:r>
      <w:r w:rsidR="00572E0F" w:rsidRPr="00ED19AF">
        <w:rPr>
          <w:spacing w:val="-4"/>
          <w:szCs w:val="26"/>
        </w:rPr>
        <w:t>Управление имущества Администрации города Норильска</w:t>
      </w:r>
      <w:r w:rsidR="00F23D8C" w:rsidRPr="00ED19AF">
        <w:rPr>
          <w:spacing w:val="-4"/>
          <w:szCs w:val="26"/>
        </w:rPr>
        <w:t>.</w:t>
      </w:r>
    </w:p>
    <w:p w:rsidR="00F23D8C" w:rsidRPr="00ED19AF" w:rsidRDefault="00572E0F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Управление имущества Администрации города Норильска</w:t>
      </w:r>
      <w:r w:rsidR="00F23D8C" w:rsidRPr="00ED19AF">
        <w:rPr>
          <w:spacing w:val="-4"/>
          <w:szCs w:val="26"/>
        </w:rPr>
        <w:t xml:space="preserve"> в месячный срок со дня поступления копии </w:t>
      </w:r>
      <w:r w:rsidR="007449D0" w:rsidRPr="00ED19AF">
        <w:rPr>
          <w:spacing w:val="-4"/>
          <w:szCs w:val="26"/>
        </w:rPr>
        <w:t>распоряжения Администрации города Норильска</w:t>
      </w:r>
      <w:r w:rsidR="00F23D8C" w:rsidRPr="00ED19AF">
        <w:rPr>
          <w:spacing w:val="-4"/>
          <w:szCs w:val="26"/>
        </w:rPr>
        <w:t xml:space="preserve"> об установлении границ придорожных полос автомобильной дороги обязан</w:t>
      </w:r>
      <w:r w:rsidR="00797514" w:rsidRPr="00ED19AF">
        <w:rPr>
          <w:spacing w:val="-4"/>
          <w:szCs w:val="26"/>
        </w:rPr>
        <w:t>о</w:t>
      </w:r>
      <w:r w:rsidR="00F23D8C" w:rsidRPr="00ED19AF">
        <w:rPr>
          <w:spacing w:val="-4"/>
          <w:szCs w:val="26"/>
        </w:rPr>
        <w:t xml:space="preserve">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об ограничении в обороте и особом режиме использования этих земельных участков.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Земельные участки в границах придорожных полос у их собственников, землевладельцев, землепользователей и арендаторов не изымаются.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Обозначение границ придорожных полос автомобильных дорог на местности осуществляется владельцами автомобильных дорог за свой счет.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bookmarkStart w:id="1" w:name="Par87"/>
      <w:bookmarkEnd w:id="1"/>
      <w:r w:rsidRPr="00ED19AF">
        <w:rPr>
          <w:spacing w:val="-4"/>
          <w:szCs w:val="26"/>
        </w:rPr>
        <w:t>Границы придорожных полос автомобильных дорог учитываются в документации территориального планирования, документации по планировке территории, предназначенной для размещения автомобильных дорог.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6.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Лица, осуществляющие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согласия в письменной форме владельца автомобильной дороги, обязаны по требованию владельца автомобильной дороги прекратить производство работ, осуществить снос незаконно возведенных объектов. В случае отказа от исполнения указанных требований владелец автомобильной дороги вправе обратиться в суд с иском о принудительном сносе указанных объектов.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7.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Пользователям автомобильными дорогами и иным лицам, осуществляющим использование автомобильных дорог в границах придорожной полосы,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автомобильной дороги, запрещается: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складирование материалов, оборудования, размещение механизмов, машин и другого имущества, создающего угрозу безопасности дорожного движения;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установка памятников и иных символов памяти погибшим в дорожно-транспортных происшествиях;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3)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 xml:space="preserve">установка рекламных конструкций, не соответствующих требованиям </w:t>
      </w:r>
      <w:r w:rsidR="00F23D8C" w:rsidRPr="00ED19AF">
        <w:rPr>
          <w:spacing w:val="-4"/>
          <w:szCs w:val="26"/>
        </w:rPr>
        <w:lastRenderedPageBreak/>
        <w:t>технического регламента и нормативных правовых актов по безопасности движения транспорта, а также информационных щитов и плакатов, не имеющих отношения к безопасности дорожного движения.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8.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Размещение в границах придорожных полос объектов капитального строительства, объектов дорожного сервиса, рекламных конструкций, информационных щитов и указателей разрешается при соблюдении следующих условий: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указанные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размещаться на аварийно-опасных участках, а также создавать угрозу безопасности населения;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выбор места размещения объектов должен осуществляться с учетом возможной реконструкции автомобильной дороги и минимального расстояния между объектами, установленного нормативными правовыми актами, стандартами и техническими нормами;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3)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эксплуатации автомобильных дорог.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9.</w:t>
      </w:r>
      <w:r w:rsidR="0060432E" w:rsidRPr="00ED19AF">
        <w:rPr>
          <w:spacing w:val="-4"/>
          <w:szCs w:val="26"/>
        </w:rPr>
        <w:tab/>
      </w:r>
      <w:r w:rsidRPr="00ED19AF">
        <w:rPr>
          <w:spacing w:val="-4"/>
          <w:szCs w:val="26"/>
        </w:rPr>
        <w:t>Решение о размещении в границах придорожных полос автомобильных дорог объектов дорожного сервиса, рекламных щитов, инженерных коммуникаций и иных зданий и сооружений, также в случае, если для размещения в границах придорожных полос автомобильных дорог объектов дорожного сервиса, рекламных щитов, инженерных коммуникаций и иных зданий и сооружений требуется выдача разрешения на строительство, выдаваем</w:t>
      </w:r>
      <w:r w:rsidR="005F6B8F">
        <w:rPr>
          <w:spacing w:val="-4"/>
          <w:szCs w:val="26"/>
        </w:rPr>
        <w:t>ого</w:t>
      </w:r>
      <w:r w:rsidRPr="00ED19AF">
        <w:rPr>
          <w:spacing w:val="-4"/>
          <w:szCs w:val="26"/>
        </w:rPr>
        <w:t xml:space="preserve"> в соответствии с Градостроительным </w:t>
      </w:r>
      <w:hyperlink r:id="rId11" w:history="1">
        <w:r w:rsidRPr="00ED19AF">
          <w:rPr>
            <w:spacing w:val="-4"/>
            <w:szCs w:val="26"/>
          </w:rPr>
          <w:t>кодексом</w:t>
        </w:r>
      </w:hyperlink>
      <w:r w:rsidRPr="00ED19AF">
        <w:rPr>
          <w:spacing w:val="-4"/>
          <w:szCs w:val="26"/>
        </w:rPr>
        <w:t xml:space="preserve"> РФ, принимается </w:t>
      </w:r>
      <w:r w:rsidR="00572E0F" w:rsidRPr="00ED19AF">
        <w:rPr>
          <w:spacing w:val="-4"/>
          <w:szCs w:val="26"/>
        </w:rPr>
        <w:t xml:space="preserve">Управлением </w:t>
      </w:r>
      <w:r w:rsidR="007449D0" w:rsidRPr="00ED19AF">
        <w:rPr>
          <w:spacing w:val="-4"/>
          <w:szCs w:val="26"/>
        </w:rPr>
        <w:t>по</w:t>
      </w:r>
      <w:r w:rsidR="00572E0F" w:rsidRPr="00ED19AF">
        <w:rPr>
          <w:spacing w:val="-4"/>
          <w:szCs w:val="26"/>
        </w:rPr>
        <w:t xml:space="preserve"> градостроительств</w:t>
      </w:r>
      <w:r w:rsidR="007449D0" w:rsidRPr="00ED19AF">
        <w:rPr>
          <w:spacing w:val="-4"/>
          <w:szCs w:val="26"/>
        </w:rPr>
        <w:t>у и землепользованию</w:t>
      </w:r>
      <w:r w:rsidR="00572E0F" w:rsidRPr="00ED19AF">
        <w:rPr>
          <w:spacing w:val="-4"/>
          <w:szCs w:val="26"/>
        </w:rPr>
        <w:t xml:space="preserve"> Администрации города Норильска</w:t>
      </w:r>
      <w:r w:rsidRPr="00ED19AF">
        <w:rPr>
          <w:spacing w:val="-4"/>
          <w:szCs w:val="26"/>
        </w:rPr>
        <w:t xml:space="preserve"> при наличии письменного согласия владельца автомобильной дороги.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10.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Размещение объектов дорожного сервиса в границах придорожных полос должно производиться в соответствии с документацией территориального планирования и требованиями технических регламентов.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Выбор места размещения объектов дорожного сервиса должен производиться при минимальном числе примыканий и подъездов, необходимых для обеспечения доступа к ним с автомобильной дороги.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Объекты дорожного сервиса должны быть обустроены стоянками и местами остановки транспортных средств, подъездами, съездами и примыканиями, обеспечивающими доступ к ним с автомобильных дорог.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Строительство и содержание объектов дорожного сервиса и иных объектов в границах придорожных полос, включая площадки для стоянки и остановки транспортных средств, подъезды и съезды к ним, осуществляется за счет средств их владельцев.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11.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Размещение инженерных коммуникаций в границах придорожных полос допускается в случаях, если: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размещение инженерных коммуникаций за границами придорожных полос по условиям рельефа затруднительно или нецелесообразно;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размещение коммуникаций не требует их переустройства в случае реконструкции автомобильной дороги.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 xml:space="preserve">В местах пересечения автомобильных дорог воздушными линиями связи и линиями электропередачи расстояние от основания каждой из опор этих линий до </w:t>
      </w:r>
      <w:r w:rsidRPr="00ED19AF">
        <w:rPr>
          <w:spacing w:val="-4"/>
          <w:szCs w:val="26"/>
        </w:rPr>
        <w:lastRenderedPageBreak/>
        <w:t xml:space="preserve">бровки земляного полотна автомобильной дороги должно быть не менее высоты опоры плюс </w:t>
      </w:r>
      <w:smartTag w:uri="urn:schemas-microsoft-com:office:smarttags" w:element="metricconverter">
        <w:smartTagPr>
          <w:attr w:name="ProductID" w:val="5 метров"/>
        </w:smartTagPr>
        <w:r w:rsidRPr="00ED19AF">
          <w:rPr>
            <w:spacing w:val="-4"/>
            <w:szCs w:val="26"/>
          </w:rPr>
          <w:t>5 метров</w:t>
        </w:r>
      </w:smartTag>
      <w:r w:rsidRPr="00ED19AF">
        <w:rPr>
          <w:spacing w:val="-4"/>
          <w:szCs w:val="26"/>
        </w:rPr>
        <w:t xml:space="preserve">, но во всех случаях </w:t>
      </w:r>
      <w:r w:rsidR="005F6B8F">
        <w:rPr>
          <w:spacing w:val="-4"/>
          <w:szCs w:val="26"/>
        </w:rPr>
        <w:t xml:space="preserve">– </w:t>
      </w:r>
      <w:r w:rsidRPr="00ED19AF">
        <w:rPr>
          <w:spacing w:val="-4"/>
          <w:szCs w:val="26"/>
        </w:rPr>
        <w:t xml:space="preserve">не менее </w:t>
      </w:r>
      <w:smartTag w:uri="urn:schemas-microsoft-com:office:smarttags" w:element="metricconverter">
        <w:smartTagPr>
          <w:attr w:name="ProductID" w:val="25 метров"/>
        </w:smartTagPr>
        <w:r w:rsidRPr="00ED19AF">
          <w:rPr>
            <w:spacing w:val="-4"/>
            <w:szCs w:val="26"/>
          </w:rPr>
          <w:t>25 метров</w:t>
        </w:r>
      </w:smartTag>
      <w:r w:rsidRPr="00ED19AF">
        <w:rPr>
          <w:spacing w:val="-4"/>
          <w:szCs w:val="26"/>
        </w:rPr>
        <w:t>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bookmarkStart w:id="2" w:name="Par106"/>
      <w:bookmarkEnd w:id="2"/>
      <w:r w:rsidRPr="00ED19AF">
        <w:rPr>
          <w:spacing w:val="-4"/>
          <w:szCs w:val="26"/>
        </w:rPr>
        <w:t>12.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В договорах или решениях о предоставлении земельных участков для размещения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информационных щитов и указателей в границах придорожных полос должны предусматриваться обязательства владельцев и собственников этих объектов осуществить за свой счет их снос или перенос в случае, если эти объекты создадут препятствия для нормальной эксплуатации автомобильных дорог при их реконструкции или будут ухудшать условия движения по ним.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13.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Размещение в границах придорожных полос рекламных конструкций допускается при наличии согласия в письменной форме владельца автомобильной дороги.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Для получения письменного согласия владельца автомобильной дороги физическое или юридическое лицо, имеющее намерение разместить рекламную конструкцию, информационный щит или указатель в границах придорожной полосы автомобильной дороги, должно представить</w:t>
      </w:r>
      <w:r w:rsidR="009A7434" w:rsidRPr="00ED19AF">
        <w:rPr>
          <w:spacing w:val="-4"/>
          <w:szCs w:val="26"/>
        </w:rPr>
        <w:t xml:space="preserve"> в Управление имущества Администрации города Норильска следующие документы</w:t>
      </w:r>
      <w:r w:rsidRPr="00ED19AF">
        <w:rPr>
          <w:spacing w:val="-4"/>
          <w:szCs w:val="26"/>
        </w:rPr>
        <w:t>: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заявление о согласовании;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карту-схему предполагаемого места размещения рекламной конструкции, информационного щита или указателя с привязкой к ближайшему километровому столбу или капитальному сооружению и привязкой по высоте к поверхности проезжей части автомобильной дороги;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3)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чертеж несущей конструкции и фундамента рекламной конструкции, информационных щитов или указателей с узлами крепления;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4)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схему рекламной конструкции, информационных щитов или указателей в цвете с указанием размеров предлагаемых подписей;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5)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схему расположения осветительных устройств с указанием параметров источников освещения, а также схему подводки электроэнергии;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6)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световой режим работы рекламной конструкции, информационных щитов или указателей, параметры световых и осветительных устройств;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7)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сведения о производстве работ по устройству рекламной конструкции, информационных щитов или указателей, включая сведения о необходимости занятия части автомобильной дороги и необходимости временного закрытия или ограничения движения;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8)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информацию о возможных звуковых сигналах, издаваемых рекламой, и их мощности;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9)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предполагаемый срок размещения рекламной конструкции, информационных щитов или указателей.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Согласование на размещение рекламной конструкции, информационных щитов или указателей в границах придорожной полосы выдается на срок не менее чем на пять лет и не более чем на десять лет. По истечении указанного срока заявитель вправе обратиться за продлением срока согласования еще на такой же срок.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 xml:space="preserve">Письменное согласие или мотивированный отказ владельца автомобильной дороги направляется </w:t>
      </w:r>
      <w:r w:rsidR="00615F45" w:rsidRPr="00ED19AF">
        <w:rPr>
          <w:spacing w:val="-4"/>
          <w:szCs w:val="26"/>
        </w:rPr>
        <w:t xml:space="preserve">Управлением имущества Администрации города Норильска </w:t>
      </w:r>
      <w:r w:rsidRPr="00ED19AF">
        <w:rPr>
          <w:spacing w:val="-4"/>
          <w:szCs w:val="26"/>
        </w:rPr>
        <w:t>заявителю не позднее тридцати дней со дня поступления заявления.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14.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 xml:space="preserve">Для получения письменного согласия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</w:t>
      </w:r>
      <w:r w:rsidR="00F23D8C" w:rsidRPr="00ED19AF">
        <w:rPr>
          <w:spacing w:val="-4"/>
          <w:szCs w:val="26"/>
        </w:rPr>
        <w:lastRenderedPageBreak/>
        <w:t>дорожной деятельности, объектов дорожного сервиса заинтересованное лицо направляет владельцу автомобильной дороги заявление с приложением к нему схемы предполагаемого места размещения объекта с привязкой к ближайшему километровому знаку и бровке земляного полотна автомобильной дороги.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Письменное согласие или мотивированный отказ владельца автомобильной дороги направляется заявителю не позднее тридцати дней со дня поступления заявления.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15.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В течение месяца со дня получения согласия владелец объекта дорожного сервиса заключает договор о присоединении объекта дорожного сервиса к автомобильной дороге с ее владельцем.</w:t>
      </w:r>
    </w:p>
    <w:p w:rsidR="00F23D8C" w:rsidRPr="00ED19AF" w:rsidRDefault="00F23D8C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Владелец объекта обязан разработать и согласовать с владельцем автомобильной дороги мероприятия по обеспечению безопасности дорожного движения в соответствии с нормативными правовыми актами, техническими регламентами и договором о присоединении объекта дорожного сервиса.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16.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Все затраты по благоустройству пересечений и примыканий, включая расходы на дополнительные работы, связанные с обеспечением безопасности движения, водоотвода и с выполнением других требований, установленных нормативами, несет владелец объекта.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17.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Собственники, землевладельцы, землепользователи и арендаторы земельных участков, расположенных в границах придорожных полос автомобильных дорог, имеют право: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осуществлять хозяйственную деятельность на указанных земельных участках с учетом ограничений, установленных законодательством;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возводить на предоставленных им земельных участках объекты, разрешенные законодательством;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3)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получать информацию о проведении ремонта или реконструкции автомобильных дорог.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18.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Собственники, землевладельцы, землепользователи и арендаторы земельных участков, расположенных в границах придорожных полос автомобильных дорог, обязаны: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1)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соблюдать правила охраны и режим использования земель в границах придорожных полос, а также нормы санитарной и экологической безопасности;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2)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не допускать нанесения вреда автомобильным дорогам и расположенным на них сооружениям, соблюдать условия эксплуатации автомобильных дорог и безопасности дорожного движения;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3)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обеспечивать допуск на принадлежащие им земельные участки представителей, уполномоченных осуществлять контроль над использованием земель, а также своевременно исполнять выданные им предписания;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Cs w:val="26"/>
        </w:rPr>
      </w:pPr>
      <w:r w:rsidRPr="00ED19AF">
        <w:rPr>
          <w:spacing w:val="-4"/>
          <w:szCs w:val="26"/>
        </w:rPr>
        <w:t>4)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 xml:space="preserve">в случаях, предусмотренных </w:t>
      </w:r>
      <w:hyperlink w:anchor="Par87" w:history="1">
        <w:r w:rsidR="00F23D8C" w:rsidRPr="00ED19AF">
          <w:rPr>
            <w:spacing w:val="-4"/>
            <w:szCs w:val="26"/>
          </w:rPr>
          <w:t>пунктами 6</w:t>
        </w:r>
      </w:hyperlink>
      <w:r w:rsidR="00F23D8C" w:rsidRPr="00ED19AF">
        <w:rPr>
          <w:spacing w:val="-4"/>
          <w:szCs w:val="26"/>
        </w:rPr>
        <w:t xml:space="preserve"> и </w:t>
      </w:r>
      <w:hyperlink w:anchor="Par106" w:history="1">
        <w:r w:rsidR="00F23D8C" w:rsidRPr="00ED19AF">
          <w:rPr>
            <w:spacing w:val="-4"/>
            <w:szCs w:val="26"/>
          </w:rPr>
          <w:t>12</w:t>
        </w:r>
      </w:hyperlink>
      <w:r w:rsidR="00F23D8C" w:rsidRPr="00ED19AF">
        <w:rPr>
          <w:spacing w:val="-4"/>
          <w:szCs w:val="26"/>
        </w:rPr>
        <w:t xml:space="preserve"> настоящего Порядка, осуществлять снос и перенос возведенных на земельных участках зданий и сооружений;</w:t>
      </w:r>
    </w:p>
    <w:p w:rsidR="00F23D8C" w:rsidRPr="00ED19AF" w:rsidRDefault="0060432E" w:rsidP="0060432E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  <w:r w:rsidRPr="00ED19AF">
        <w:rPr>
          <w:spacing w:val="-4"/>
          <w:szCs w:val="26"/>
        </w:rPr>
        <w:t>5)</w:t>
      </w:r>
      <w:r w:rsidRPr="00ED19AF">
        <w:rPr>
          <w:spacing w:val="-4"/>
          <w:szCs w:val="26"/>
        </w:rPr>
        <w:tab/>
      </w:r>
      <w:r w:rsidR="00F23D8C" w:rsidRPr="00ED19AF">
        <w:rPr>
          <w:spacing w:val="-4"/>
          <w:szCs w:val="26"/>
        </w:rPr>
        <w:t>после завершения строительства, установки объекта дорожного сервиса в границах придорожной полосы ввести его в эксплуатацию в установленном законодательством порядке.</w:t>
      </w:r>
    </w:p>
    <w:sectPr w:rsidR="00F23D8C" w:rsidRPr="00ED19AF" w:rsidSect="008E4B78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4D" w:rsidRDefault="00BF1E4D" w:rsidP="008E4B78">
      <w:r>
        <w:separator/>
      </w:r>
    </w:p>
  </w:endnote>
  <w:endnote w:type="continuationSeparator" w:id="0">
    <w:p w:rsidR="00BF1E4D" w:rsidRDefault="00BF1E4D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4D" w:rsidRDefault="00BF1E4D" w:rsidP="008E4B78">
      <w:r>
        <w:separator/>
      </w:r>
    </w:p>
  </w:footnote>
  <w:footnote w:type="continuationSeparator" w:id="0">
    <w:p w:rsidR="00BF1E4D" w:rsidRDefault="00BF1E4D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A7082"/>
    <w:multiLevelType w:val="multilevel"/>
    <w:tmpl w:val="BF2A65E2"/>
    <w:lvl w:ilvl="0">
      <w:start w:val="1"/>
      <w:numFmt w:val="decimal"/>
      <w:lvlText w:val="%1."/>
      <w:lvlJc w:val="left"/>
      <w:pPr>
        <w:ind w:left="1564" w:hanging="360"/>
      </w:p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789"/>
    <w:rsid w:val="000E1A36"/>
    <w:rsid w:val="001C74E2"/>
    <w:rsid w:val="00222C22"/>
    <w:rsid w:val="002962C9"/>
    <w:rsid w:val="003708E9"/>
    <w:rsid w:val="00391F32"/>
    <w:rsid w:val="00395FF5"/>
    <w:rsid w:val="003C030F"/>
    <w:rsid w:val="005641A9"/>
    <w:rsid w:val="00572E0F"/>
    <w:rsid w:val="005F6B8F"/>
    <w:rsid w:val="0060432E"/>
    <w:rsid w:val="00615F45"/>
    <w:rsid w:val="00617254"/>
    <w:rsid w:val="006921B9"/>
    <w:rsid w:val="006D4896"/>
    <w:rsid w:val="006D76AE"/>
    <w:rsid w:val="00723933"/>
    <w:rsid w:val="00737E7B"/>
    <w:rsid w:val="007449D0"/>
    <w:rsid w:val="007468EF"/>
    <w:rsid w:val="00797514"/>
    <w:rsid w:val="00805C98"/>
    <w:rsid w:val="008657D1"/>
    <w:rsid w:val="008E4B78"/>
    <w:rsid w:val="008E502C"/>
    <w:rsid w:val="009A7434"/>
    <w:rsid w:val="009A7A56"/>
    <w:rsid w:val="009D6B76"/>
    <w:rsid w:val="009E0F98"/>
    <w:rsid w:val="00A54440"/>
    <w:rsid w:val="00B23CB1"/>
    <w:rsid w:val="00BF1E4D"/>
    <w:rsid w:val="00C747A3"/>
    <w:rsid w:val="00D077AF"/>
    <w:rsid w:val="00D86789"/>
    <w:rsid w:val="00DA498F"/>
    <w:rsid w:val="00E24808"/>
    <w:rsid w:val="00E409FB"/>
    <w:rsid w:val="00ED19AF"/>
    <w:rsid w:val="00F02CF9"/>
    <w:rsid w:val="00F1641A"/>
    <w:rsid w:val="00F23D8C"/>
    <w:rsid w:val="00F6235D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8CDA8F-98C1-4EDC-AD35-2E251FC0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3D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D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F23D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3D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F23D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D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72E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2E0F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72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2E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72E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E4B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4B7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72D3AFBC275F6CD7B43324018D1A5D157F01EF8BF5D050B2AD30CAF72712B5E68C5EQ0j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72D3AFBC275F6CD7B43324018D1A5D157F07E386FED050B2AD30CAF72712B5E68C5E070A388A77Q3jB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772D3AFBC275F6CD7B43324018D1A5D157F01EF8BF5D050B2AD30CAF72712B5E68C5EQ0j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72D3AFBC275F6CD7B42D2917E1455217725CE787FED202E6F26B97A02E18E2A1C307454E3583773B0521QCj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ZakharovaEI</dc:creator>
  <cp:keywords/>
  <dc:description/>
  <cp:lastModifiedBy>Грицюк Марина Геннадьевна</cp:lastModifiedBy>
  <cp:revision>5</cp:revision>
  <cp:lastPrinted>2015-04-03T02:40:00Z</cp:lastPrinted>
  <dcterms:created xsi:type="dcterms:W3CDTF">2015-04-02T07:53:00Z</dcterms:created>
  <dcterms:modified xsi:type="dcterms:W3CDTF">2015-04-06T05:01:00Z</dcterms:modified>
</cp:coreProperties>
</file>