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17" w:rsidRPr="00893465" w:rsidRDefault="002E202D" w:rsidP="00560917">
      <w:pPr>
        <w:pStyle w:val="a5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F5" w:rsidRPr="00893465" w:rsidRDefault="001310F5" w:rsidP="00560917">
      <w:pPr>
        <w:pStyle w:val="a5"/>
        <w:jc w:val="center"/>
        <w:rPr>
          <w:szCs w:val="26"/>
        </w:rPr>
      </w:pP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560917" w:rsidRPr="00893465" w:rsidRDefault="00560917" w:rsidP="006F53D0">
      <w:pPr>
        <w:pStyle w:val="a5"/>
        <w:jc w:val="center"/>
        <w:rPr>
          <w:b/>
          <w:sz w:val="28"/>
          <w:szCs w:val="26"/>
        </w:rPr>
      </w:pPr>
      <w:r w:rsidRPr="00893465">
        <w:rPr>
          <w:b/>
          <w:sz w:val="28"/>
          <w:szCs w:val="26"/>
        </w:rPr>
        <w:t>ПОСТАНОВЛЕНИЕ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1310F5" w:rsidRPr="00893465" w:rsidRDefault="002F4645" w:rsidP="001310F5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17.12.</w:t>
      </w:r>
      <w:r w:rsidR="001310F5" w:rsidRPr="00893465">
        <w:rPr>
          <w:color w:val="000000"/>
          <w:sz w:val="26"/>
          <w:szCs w:val="26"/>
        </w:rPr>
        <w:t>201</w:t>
      </w:r>
      <w:r w:rsidR="0021077F">
        <w:rPr>
          <w:color w:val="000000"/>
          <w:sz w:val="26"/>
          <w:szCs w:val="26"/>
        </w:rPr>
        <w:t>2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</w:t>
      </w:r>
      <w:r w:rsidR="001310F5" w:rsidRPr="00893465">
        <w:rPr>
          <w:color w:val="000000"/>
          <w:sz w:val="26"/>
          <w:szCs w:val="26"/>
        </w:rPr>
        <w:t>г. Норильск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893465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 xml:space="preserve">   </w:t>
      </w:r>
      <w:r w:rsidR="008934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430</w:t>
      </w:r>
    </w:p>
    <w:p w:rsidR="00A0494F" w:rsidRPr="00893465" w:rsidRDefault="00A0494F" w:rsidP="006F53D0">
      <w:pPr>
        <w:pStyle w:val="a5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3221F6" w:rsidRPr="00893465" w:rsidRDefault="003221F6" w:rsidP="006F53D0">
      <w:pPr>
        <w:jc w:val="both"/>
        <w:rPr>
          <w:sz w:val="26"/>
          <w:szCs w:val="26"/>
        </w:rPr>
      </w:pPr>
    </w:p>
    <w:p w:rsidR="00C013C3" w:rsidRDefault="009A4E4B" w:rsidP="002F464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93465">
        <w:rPr>
          <w:color w:val="000000"/>
          <w:sz w:val="26"/>
          <w:szCs w:val="26"/>
        </w:rPr>
        <w:t>О</w:t>
      </w:r>
      <w:r w:rsidR="009E7F5E">
        <w:rPr>
          <w:color w:val="000000"/>
          <w:sz w:val="26"/>
          <w:szCs w:val="26"/>
        </w:rPr>
        <w:t xml:space="preserve">б утверждении </w:t>
      </w:r>
      <w:r w:rsidR="00A97603">
        <w:rPr>
          <w:color w:val="000000"/>
          <w:sz w:val="26"/>
          <w:szCs w:val="26"/>
        </w:rPr>
        <w:t>П</w:t>
      </w:r>
      <w:r w:rsidR="009E7F5E">
        <w:rPr>
          <w:color w:val="000000"/>
          <w:sz w:val="26"/>
          <w:szCs w:val="26"/>
        </w:rPr>
        <w:t xml:space="preserve">орядка </w:t>
      </w:r>
      <w:r w:rsidR="002F4645">
        <w:rPr>
          <w:color w:val="000000"/>
          <w:sz w:val="26"/>
          <w:szCs w:val="26"/>
        </w:rPr>
        <w:t xml:space="preserve"> </w:t>
      </w:r>
      <w:r w:rsidR="009E7F5E">
        <w:rPr>
          <w:color w:val="000000"/>
          <w:sz w:val="26"/>
          <w:szCs w:val="26"/>
        </w:rPr>
        <w:t>компенсации расходов</w:t>
      </w:r>
      <w:r w:rsidR="00A97603">
        <w:rPr>
          <w:color w:val="000000"/>
          <w:sz w:val="26"/>
          <w:szCs w:val="26"/>
        </w:rPr>
        <w:t>,</w:t>
      </w:r>
      <w:r w:rsidR="002F4645">
        <w:rPr>
          <w:color w:val="000000"/>
          <w:sz w:val="26"/>
          <w:szCs w:val="26"/>
        </w:rPr>
        <w:t xml:space="preserve"> </w:t>
      </w:r>
      <w:r w:rsidR="009E7F5E">
        <w:rPr>
          <w:color w:val="000000"/>
          <w:sz w:val="26"/>
          <w:szCs w:val="26"/>
        </w:rPr>
        <w:t xml:space="preserve"> понесенных </w:t>
      </w:r>
      <w:r w:rsidR="002F4645">
        <w:rPr>
          <w:color w:val="000000"/>
          <w:sz w:val="26"/>
          <w:szCs w:val="26"/>
        </w:rPr>
        <w:t xml:space="preserve"> </w:t>
      </w:r>
      <w:r w:rsidR="009E7F5E">
        <w:rPr>
          <w:color w:val="000000"/>
          <w:sz w:val="26"/>
          <w:szCs w:val="26"/>
        </w:rPr>
        <w:t xml:space="preserve">нанимателями </w:t>
      </w:r>
      <w:r w:rsidR="002F4645">
        <w:rPr>
          <w:color w:val="000000"/>
          <w:sz w:val="26"/>
          <w:szCs w:val="26"/>
        </w:rPr>
        <w:t xml:space="preserve"> </w:t>
      </w:r>
      <w:r w:rsidR="009E7F5E">
        <w:rPr>
          <w:color w:val="000000"/>
          <w:sz w:val="26"/>
          <w:szCs w:val="26"/>
        </w:rPr>
        <w:t>жилых помещений муниципального жил</w:t>
      </w:r>
      <w:r w:rsidR="007B1E1D">
        <w:rPr>
          <w:color w:val="000000"/>
          <w:sz w:val="26"/>
          <w:szCs w:val="26"/>
        </w:rPr>
        <w:t>ищн</w:t>
      </w:r>
      <w:r w:rsidR="009E7F5E">
        <w:rPr>
          <w:color w:val="000000"/>
          <w:sz w:val="26"/>
          <w:szCs w:val="26"/>
        </w:rPr>
        <w:t>ого фонда муниципального образования город Норильск</w:t>
      </w:r>
      <w:r w:rsidR="00CC438B">
        <w:rPr>
          <w:color w:val="000000"/>
          <w:sz w:val="26"/>
          <w:szCs w:val="26"/>
        </w:rPr>
        <w:t>,</w:t>
      </w:r>
      <w:r w:rsidR="00C013C3">
        <w:rPr>
          <w:color w:val="000000"/>
          <w:sz w:val="26"/>
          <w:szCs w:val="26"/>
        </w:rPr>
        <w:t xml:space="preserve"> связанных с оснащением </w:t>
      </w:r>
      <w:r w:rsidR="008635F3">
        <w:rPr>
          <w:sz w:val="26"/>
          <w:szCs w:val="26"/>
        </w:rPr>
        <w:t>жилых помещений</w:t>
      </w:r>
      <w:r w:rsidR="00C013C3">
        <w:rPr>
          <w:sz w:val="26"/>
          <w:szCs w:val="26"/>
        </w:rPr>
        <w:t xml:space="preserve"> приборами учета используем</w:t>
      </w:r>
      <w:r w:rsidR="00FB6766">
        <w:rPr>
          <w:sz w:val="26"/>
          <w:szCs w:val="26"/>
        </w:rPr>
        <w:t>ых</w:t>
      </w:r>
      <w:r w:rsidR="00C013C3">
        <w:rPr>
          <w:sz w:val="26"/>
          <w:szCs w:val="26"/>
        </w:rPr>
        <w:t xml:space="preserve"> воды, электрической энергии</w:t>
      </w:r>
      <w:r w:rsidR="00F9058D">
        <w:rPr>
          <w:sz w:val="26"/>
          <w:szCs w:val="26"/>
        </w:rPr>
        <w:t>, а также ввод</w:t>
      </w:r>
      <w:r w:rsidR="000742FD">
        <w:rPr>
          <w:sz w:val="26"/>
          <w:szCs w:val="26"/>
        </w:rPr>
        <w:t>ом</w:t>
      </w:r>
      <w:r w:rsidR="00AE6F92">
        <w:rPr>
          <w:sz w:val="26"/>
          <w:szCs w:val="26"/>
        </w:rPr>
        <w:t xml:space="preserve"> установленных приборов учета в эксплуатацию</w:t>
      </w:r>
    </w:p>
    <w:p w:rsidR="001310F5" w:rsidRDefault="001310F5" w:rsidP="006F53D0">
      <w:pPr>
        <w:jc w:val="both"/>
        <w:rPr>
          <w:sz w:val="26"/>
          <w:szCs w:val="26"/>
        </w:rPr>
      </w:pPr>
    </w:p>
    <w:p w:rsidR="003221F6" w:rsidRPr="00893465" w:rsidRDefault="003221F6" w:rsidP="006F53D0">
      <w:pPr>
        <w:jc w:val="both"/>
        <w:rPr>
          <w:sz w:val="26"/>
          <w:szCs w:val="26"/>
        </w:rPr>
      </w:pPr>
    </w:p>
    <w:p w:rsidR="0010690A" w:rsidRDefault="005329FC" w:rsidP="00A976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93465">
        <w:rPr>
          <w:sz w:val="26"/>
          <w:szCs w:val="26"/>
        </w:rPr>
        <w:t xml:space="preserve">В </w:t>
      </w:r>
      <w:r w:rsidR="00A60A94" w:rsidRPr="00893465">
        <w:rPr>
          <w:sz w:val="26"/>
          <w:szCs w:val="26"/>
        </w:rPr>
        <w:t>соответствии с</w:t>
      </w:r>
      <w:r w:rsidR="003A708B" w:rsidRPr="00893465">
        <w:rPr>
          <w:sz w:val="26"/>
          <w:szCs w:val="26"/>
        </w:rPr>
        <w:t xml:space="preserve"> </w:t>
      </w:r>
      <w:r w:rsidR="00C50BA8">
        <w:rPr>
          <w:sz w:val="26"/>
          <w:szCs w:val="26"/>
        </w:rPr>
        <w:t xml:space="preserve">Жилищным кодексом Российской Федерации, </w:t>
      </w:r>
      <w:r w:rsidR="001B58CD">
        <w:rPr>
          <w:sz w:val="26"/>
          <w:szCs w:val="26"/>
        </w:rPr>
        <w:t xml:space="preserve">Федеральным законом от 23.11.2009 </w:t>
      </w:r>
      <w:r w:rsidR="00280421">
        <w:rPr>
          <w:sz w:val="26"/>
          <w:szCs w:val="26"/>
        </w:rPr>
        <w:t>№</w:t>
      </w:r>
      <w:r w:rsidR="001B58CD">
        <w:rPr>
          <w:sz w:val="26"/>
          <w:szCs w:val="26"/>
        </w:rPr>
        <w:t xml:space="preserve"> 261-ФЗ </w:t>
      </w:r>
      <w:r w:rsidR="00CC438B">
        <w:rPr>
          <w:sz w:val="26"/>
          <w:szCs w:val="26"/>
        </w:rPr>
        <w:t>«</w:t>
      </w:r>
      <w:r w:rsidR="001B58CD">
        <w:rPr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CC438B">
        <w:rPr>
          <w:sz w:val="26"/>
          <w:szCs w:val="26"/>
        </w:rPr>
        <w:t>»</w:t>
      </w:r>
      <w:r w:rsidR="00142893" w:rsidRPr="00893465">
        <w:rPr>
          <w:sz w:val="26"/>
          <w:szCs w:val="26"/>
        </w:rPr>
        <w:t>,</w:t>
      </w:r>
      <w:r w:rsidR="0010690A">
        <w:rPr>
          <w:sz w:val="26"/>
          <w:szCs w:val="26"/>
        </w:rPr>
        <w:t xml:space="preserve"> </w:t>
      </w:r>
      <w:r w:rsidR="00CC438B">
        <w:rPr>
          <w:sz w:val="26"/>
          <w:szCs w:val="26"/>
        </w:rPr>
        <w:t>д</w:t>
      </w:r>
      <w:r w:rsidR="0010690A">
        <w:rPr>
          <w:sz w:val="26"/>
          <w:szCs w:val="26"/>
        </w:rPr>
        <w:t xml:space="preserve">олгосрочной </w:t>
      </w:r>
      <w:r w:rsidR="00CC438B">
        <w:rPr>
          <w:sz w:val="26"/>
          <w:szCs w:val="26"/>
        </w:rPr>
        <w:t>муниципальной ц</w:t>
      </w:r>
      <w:r w:rsidR="0010690A">
        <w:rPr>
          <w:sz w:val="26"/>
          <w:szCs w:val="26"/>
        </w:rPr>
        <w:t>елевой программ</w:t>
      </w:r>
      <w:r w:rsidR="00CC438B">
        <w:rPr>
          <w:sz w:val="26"/>
          <w:szCs w:val="26"/>
        </w:rPr>
        <w:t>ой</w:t>
      </w:r>
      <w:r w:rsidR="0010690A">
        <w:rPr>
          <w:sz w:val="26"/>
          <w:szCs w:val="26"/>
        </w:rPr>
        <w:t xml:space="preserve"> </w:t>
      </w:r>
      <w:r w:rsidR="0060257C">
        <w:rPr>
          <w:sz w:val="26"/>
          <w:szCs w:val="26"/>
        </w:rPr>
        <w:t>«</w:t>
      </w:r>
      <w:r w:rsidR="0010690A">
        <w:rPr>
          <w:sz w:val="26"/>
          <w:szCs w:val="26"/>
        </w:rPr>
        <w:t>Энергосбережение на территории муниципального образования город Норильск н</w:t>
      </w:r>
      <w:r w:rsidR="004B10B5">
        <w:rPr>
          <w:sz w:val="26"/>
          <w:szCs w:val="26"/>
        </w:rPr>
        <w:t>а</w:t>
      </w:r>
      <w:r w:rsidR="0010690A">
        <w:rPr>
          <w:sz w:val="26"/>
          <w:szCs w:val="26"/>
        </w:rPr>
        <w:t xml:space="preserve"> 2010 - 2020 годы</w:t>
      </w:r>
      <w:r w:rsidR="0060257C">
        <w:rPr>
          <w:sz w:val="26"/>
          <w:szCs w:val="26"/>
        </w:rPr>
        <w:t>»</w:t>
      </w:r>
      <w:r w:rsidR="007B1E1D">
        <w:rPr>
          <w:sz w:val="26"/>
          <w:szCs w:val="26"/>
        </w:rPr>
        <w:t xml:space="preserve">, </w:t>
      </w:r>
      <w:r w:rsidR="0010690A">
        <w:rPr>
          <w:sz w:val="26"/>
          <w:szCs w:val="26"/>
        </w:rPr>
        <w:t xml:space="preserve">утвержденной </w:t>
      </w:r>
      <w:r w:rsidR="00F9058D">
        <w:rPr>
          <w:sz w:val="26"/>
          <w:szCs w:val="26"/>
        </w:rPr>
        <w:t>п</w:t>
      </w:r>
      <w:r w:rsidR="0010690A">
        <w:rPr>
          <w:sz w:val="26"/>
          <w:szCs w:val="26"/>
        </w:rPr>
        <w:t>остановлением Администрации г</w:t>
      </w:r>
      <w:r w:rsidR="0060257C">
        <w:rPr>
          <w:sz w:val="26"/>
          <w:szCs w:val="26"/>
        </w:rPr>
        <w:t>орода</w:t>
      </w:r>
      <w:r w:rsidR="0010690A">
        <w:rPr>
          <w:sz w:val="26"/>
          <w:szCs w:val="26"/>
        </w:rPr>
        <w:t xml:space="preserve"> Норильска от 29.07.2010 </w:t>
      </w:r>
      <w:r w:rsidR="0060257C">
        <w:rPr>
          <w:sz w:val="26"/>
          <w:szCs w:val="26"/>
        </w:rPr>
        <w:t>№</w:t>
      </w:r>
      <w:r w:rsidR="0010690A">
        <w:rPr>
          <w:sz w:val="26"/>
          <w:szCs w:val="26"/>
        </w:rPr>
        <w:t xml:space="preserve"> 283</w:t>
      </w:r>
      <w:r w:rsidR="006874FE">
        <w:rPr>
          <w:sz w:val="26"/>
          <w:szCs w:val="26"/>
        </w:rPr>
        <w:t>,</w:t>
      </w:r>
      <w:proofErr w:type="gramEnd"/>
    </w:p>
    <w:p w:rsidR="006F4487" w:rsidRPr="00893465" w:rsidRDefault="006F4487" w:rsidP="00A97689">
      <w:pPr>
        <w:rPr>
          <w:sz w:val="26"/>
          <w:szCs w:val="26"/>
        </w:rPr>
      </w:pPr>
      <w:r w:rsidRPr="00893465">
        <w:rPr>
          <w:sz w:val="26"/>
          <w:szCs w:val="26"/>
        </w:rPr>
        <w:t>ПОСТАНОВЛЯЮ:</w:t>
      </w:r>
    </w:p>
    <w:p w:rsidR="003221F6" w:rsidRPr="00893465" w:rsidRDefault="003221F6" w:rsidP="00A97603">
      <w:pPr>
        <w:ind w:firstLine="567"/>
        <w:jc w:val="both"/>
        <w:rPr>
          <w:sz w:val="26"/>
          <w:szCs w:val="26"/>
        </w:rPr>
      </w:pPr>
    </w:p>
    <w:p w:rsidR="001F4E64" w:rsidRDefault="0021077F" w:rsidP="001F4E64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F4E64">
        <w:rPr>
          <w:sz w:val="26"/>
          <w:szCs w:val="26"/>
        </w:rPr>
        <w:t xml:space="preserve">Утвердить </w:t>
      </w:r>
      <w:r w:rsidRPr="001F4E64">
        <w:rPr>
          <w:color w:val="000000"/>
          <w:sz w:val="26"/>
          <w:szCs w:val="26"/>
        </w:rPr>
        <w:t>Порядок компенсации расходов</w:t>
      </w:r>
      <w:r w:rsidR="00A97603" w:rsidRPr="001F4E64">
        <w:rPr>
          <w:color w:val="000000"/>
          <w:sz w:val="26"/>
          <w:szCs w:val="26"/>
        </w:rPr>
        <w:t>,</w:t>
      </w:r>
      <w:r w:rsidRPr="001F4E64">
        <w:rPr>
          <w:color w:val="000000"/>
          <w:sz w:val="26"/>
          <w:szCs w:val="26"/>
        </w:rPr>
        <w:t xml:space="preserve"> понесенных нанимателями жилых помещений муниципального жил</w:t>
      </w:r>
      <w:r w:rsidR="007B1E1D" w:rsidRPr="001F4E64">
        <w:rPr>
          <w:color w:val="000000"/>
          <w:sz w:val="26"/>
          <w:szCs w:val="26"/>
        </w:rPr>
        <w:t>ищн</w:t>
      </w:r>
      <w:r w:rsidRPr="001F4E64">
        <w:rPr>
          <w:color w:val="000000"/>
          <w:sz w:val="26"/>
          <w:szCs w:val="26"/>
        </w:rPr>
        <w:t>ого фонда муниципального образования город Норильск</w:t>
      </w:r>
      <w:r w:rsidR="00CC438B" w:rsidRPr="001F4E64">
        <w:rPr>
          <w:color w:val="000000"/>
          <w:sz w:val="26"/>
          <w:szCs w:val="26"/>
        </w:rPr>
        <w:t>,</w:t>
      </w:r>
      <w:r w:rsidRPr="001F4E64">
        <w:rPr>
          <w:color w:val="000000"/>
          <w:sz w:val="26"/>
          <w:szCs w:val="26"/>
        </w:rPr>
        <w:t xml:space="preserve"> связанных с оснащением </w:t>
      </w:r>
      <w:r w:rsidRPr="001F4E64">
        <w:rPr>
          <w:sz w:val="26"/>
          <w:szCs w:val="26"/>
        </w:rPr>
        <w:t>жилых помещений приборами учета используемых воды, электрической энергии</w:t>
      </w:r>
      <w:r w:rsidR="00F9058D">
        <w:rPr>
          <w:sz w:val="26"/>
          <w:szCs w:val="26"/>
        </w:rPr>
        <w:t>, а также ввод</w:t>
      </w:r>
      <w:r w:rsidR="000742FD">
        <w:rPr>
          <w:sz w:val="26"/>
          <w:szCs w:val="26"/>
        </w:rPr>
        <w:t>ом</w:t>
      </w:r>
      <w:r w:rsidR="00AE6F92">
        <w:rPr>
          <w:sz w:val="26"/>
          <w:szCs w:val="26"/>
        </w:rPr>
        <w:t xml:space="preserve"> установленных приборов учета в эксплуатацию</w:t>
      </w:r>
      <w:r w:rsidR="007B1E1D" w:rsidRPr="001F4E64">
        <w:rPr>
          <w:sz w:val="26"/>
          <w:szCs w:val="26"/>
        </w:rPr>
        <w:t xml:space="preserve"> (прилагается)</w:t>
      </w:r>
      <w:r w:rsidRPr="001F4E64">
        <w:rPr>
          <w:sz w:val="26"/>
          <w:szCs w:val="26"/>
        </w:rPr>
        <w:t>.</w:t>
      </w:r>
    </w:p>
    <w:p w:rsidR="001F4E64" w:rsidRPr="00FB6766" w:rsidRDefault="006A48D6" w:rsidP="00FB6766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1F4E64">
        <w:rPr>
          <w:sz w:val="26"/>
          <w:szCs w:val="26"/>
        </w:rPr>
        <w:t>Управлени</w:t>
      </w:r>
      <w:r w:rsidR="00927AC9">
        <w:rPr>
          <w:sz w:val="26"/>
          <w:szCs w:val="26"/>
        </w:rPr>
        <w:t>ю</w:t>
      </w:r>
      <w:r w:rsidRPr="001F4E64">
        <w:rPr>
          <w:sz w:val="26"/>
          <w:szCs w:val="26"/>
        </w:rPr>
        <w:t xml:space="preserve"> жилищно-коммунального хозяйства Администрации города </w:t>
      </w:r>
      <w:r w:rsidR="003221F6" w:rsidRPr="001F4E64">
        <w:rPr>
          <w:sz w:val="26"/>
          <w:szCs w:val="26"/>
        </w:rPr>
        <w:t>Н</w:t>
      </w:r>
      <w:r w:rsidRPr="001F4E64">
        <w:rPr>
          <w:sz w:val="26"/>
          <w:szCs w:val="26"/>
        </w:rPr>
        <w:t>орильска</w:t>
      </w:r>
      <w:r w:rsidR="00577518">
        <w:rPr>
          <w:sz w:val="26"/>
          <w:szCs w:val="26"/>
        </w:rPr>
        <w:t>»</w:t>
      </w:r>
      <w:r w:rsidR="00F9058D">
        <w:rPr>
          <w:sz w:val="26"/>
          <w:szCs w:val="26"/>
        </w:rPr>
        <w:t xml:space="preserve"> (В.В.</w:t>
      </w:r>
      <w:r w:rsidRPr="001F4E64">
        <w:rPr>
          <w:sz w:val="26"/>
          <w:szCs w:val="26"/>
        </w:rPr>
        <w:t>Чуриков)</w:t>
      </w:r>
      <w:r w:rsidR="00FB6766">
        <w:rPr>
          <w:sz w:val="26"/>
          <w:szCs w:val="26"/>
        </w:rPr>
        <w:t xml:space="preserve"> о</w:t>
      </w:r>
      <w:r w:rsidR="00207A4D" w:rsidRPr="00FB6766">
        <w:rPr>
          <w:sz w:val="26"/>
          <w:szCs w:val="26"/>
        </w:rPr>
        <w:t xml:space="preserve">рганизовать работу по </w:t>
      </w:r>
      <w:r w:rsidR="00207A4D" w:rsidRPr="00FB6766">
        <w:rPr>
          <w:color w:val="000000"/>
          <w:sz w:val="26"/>
          <w:szCs w:val="26"/>
        </w:rPr>
        <w:t xml:space="preserve">компенсации расходов понесенных нанимателями жилых помещений муниципального жилищного фонда муниципального образования город Норильск, связанных с оснащением </w:t>
      </w:r>
      <w:r w:rsidR="00207A4D" w:rsidRPr="00FB6766">
        <w:rPr>
          <w:sz w:val="26"/>
          <w:szCs w:val="26"/>
        </w:rPr>
        <w:t>жилых помещений приборами учета используемых воды, электрической энергии</w:t>
      </w:r>
      <w:r w:rsidR="00F9058D">
        <w:rPr>
          <w:sz w:val="26"/>
          <w:szCs w:val="26"/>
        </w:rPr>
        <w:t>, а также ввод</w:t>
      </w:r>
      <w:r w:rsidR="000742FD">
        <w:rPr>
          <w:sz w:val="26"/>
          <w:szCs w:val="26"/>
        </w:rPr>
        <w:t>ом</w:t>
      </w:r>
      <w:r w:rsidR="00AE6F92">
        <w:rPr>
          <w:sz w:val="26"/>
          <w:szCs w:val="26"/>
        </w:rPr>
        <w:t xml:space="preserve"> установленных приборов учета в эксплуатацию</w:t>
      </w:r>
      <w:r w:rsidR="00207A4D" w:rsidRPr="00FB6766">
        <w:rPr>
          <w:sz w:val="26"/>
          <w:szCs w:val="26"/>
        </w:rPr>
        <w:t>.</w:t>
      </w:r>
    </w:p>
    <w:p w:rsidR="001D1485" w:rsidRDefault="001D1485" w:rsidP="00364F17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Финансовому управлению Администрации города Норильска (И.В.Еременко) обеспечить своевременное финансирование мероприятий, предусмотренных долгосрочной муниципальной целевой программой </w:t>
      </w:r>
      <w:r w:rsidR="00ED21BB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Энергосбережение на территории муниципального образования город Норильск на 2010 - 2020 годы</w:t>
      </w:r>
      <w:r w:rsidR="00ED21B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на соответствующий финансовый год, на обеспечение оплаты расходов</w:t>
      </w:r>
      <w:r w:rsidR="00ED21B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понесенных нанимателями жилых помещений муниципального жилищного фонда муниципального образования город Норильск, связанных с оснащением жилых</w:t>
      </w:r>
      <w:r w:rsidR="00750987">
        <w:rPr>
          <w:color w:val="000000"/>
          <w:sz w:val="26"/>
          <w:szCs w:val="26"/>
        </w:rPr>
        <w:t xml:space="preserve"> помещений приборами учета используем</w:t>
      </w:r>
      <w:r w:rsidR="00CB0B47">
        <w:rPr>
          <w:color w:val="000000"/>
          <w:sz w:val="26"/>
          <w:szCs w:val="26"/>
        </w:rPr>
        <w:t>ых воды, электрической энергии</w:t>
      </w:r>
      <w:r w:rsidR="00F9058D">
        <w:rPr>
          <w:sz w:val="26"/>
          <w:szCs w:val="26"/>
        </w:rPr>
        <w:t>, а также</w:t>
      </w:r>
      <w:proofErr w:type="gramEnd"/>
      <w:r w:rsidR="00F9058D">
        <w:rPr>
          <w:sz w:val="26"/>
          <w:szCs w:val="26"/>
        </w:rPr>
        <w:t xml:space="preserve"> ввод</w:t>
      </w:r>
      <w:r w:rsidR="000742FD">
        <w:rPr>
          <w:sz w:val="26"/>
          <w:szCs w:val="26"/>
        </w:rPr>
        <w:t>ом</w:t>
      </w:r>
      <w:r w:rsidR="00AE6F92">
        <w:rPr>
          <w:sz w:val="26"/>
          <w:szCs w:val="26"/>
        </w:rPr>
        <w:t xml:space="preserve"> установленных приборов учета в эксплуатацию</w:t>
      </w:r>
      <w:r w:rsidR="00750987">
        <w:rPr>
          <w:color w:val="000000"/>
          <w:sz w:val="26"/>
          <w:szCs w:val="26"/>
        </w:rPr>
        <w:t xml:space="preserve">, в пределах бюджетных ассигнований, предусмотренных на эти цели </w:t>
      </w:r>
      <w:r w:rsidR="00ED21BB">
        <w:rPr>
          <w:color w:val="000000"/>
          <w:sz w:val="26"/>
          <w:szCs w:val="26"/>
        </w:rPr>
        <w:t>р</w:t>
      </w:r>
      <w:r w:rsidR="00750987">
        <w:rPr>
          <w:color w:val="000000"/>
          <w:sz w:val="26"/>
          <w:szCs w:val="26"/>
        </w:rPr>
        <w:t xml:space="preserve">ешением Норильского городского </w:t>
      </w:r>
      <w:r w:rsidR="00750987">
        <w:rPr>
          <w:color w:val="000000"/>
          <w:sz w:val="26"/>
          <w:szCs w:val="26"/>
        </w:rPr>
        <w:lastRenderedPageBreak/>
        <w:t>Совета депутатов о бюджете на соответствующий финансовый год и плановы</w:t>
      </w:r>
      <w:r w:rsidR="006716FF">
        <w:rPr>
          <w:color w:val="000000"/>
          <w:sz w:val="26"/>
          <w:szCs w:val="26"/>
        </w:rPr>
        <w:t>й</w:t>
      </w:r>
      <w:r w:rsidR="00750987">
        <w:rPr>
          <w:color w:val="000000"/>
          <w:sz w:val="26"/>
          <w:szCs w:val="26"/>
        </w:rPr>
        <w:t xml:space="preserve"> период.</w:t>
      </w:r>
    </w:p>
    <w:p w:rsidR="00D1102F" w:rsidRPr="001D1485" w:rsidRDefault="007874BB" w:rsidP="00364F17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</w:t>
      </w:r>
      <w:r w:rsidR="00ED21BB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в газете </w:t>
      </w:r>
      <w:r w:rsidR="00ED21BB"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Заполярная</w:t>
      </w:r>
      <w:proofErr w:type="gramEnd"/>
      <w:r>
        <w:rPr>
          <w:sz w:val="26"/>
          <w:szCs w:val="26"/>
        </w:rPr>
        <w:t xml:space="preserve"> правда</w:t>
      </w:r>
      <w:r w:rsidR="00ED21BB">
        <w:rPr>
          <w:sz w:val="26"/>
          <w:szCs w:val="26"/>
        </w:rPr>
        <w:t>»</w:t>
      </w:r>
      <w:r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8268B" w:rsidRPr="00A8268B" w:rsidRDefault="00A8268B" w:rsidP="00364F17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A8268B">
        <w:rPr>
          <w:sz w:val="26"/>
          <w:szCs w:val="26"/>
        </w:rPr>
        <w:t xml:space="preserve">Настоящее </w:t>
      </w:r>
      <w:r w:rsidR="00ED21BB">
        <w:rPr>
          <w:sz w:val="26"/>
          <w:szCs w:val="26"/>
        </w:rPr>
        <w:t>п</w:t>
      </w:r>
      <w:r w:rsidRPr="00A8268B">
        <w:rPr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ED21BB">
        <w:rPr>
          <w:sz w:val="26"/>
          <w:szCs w:val="26"/>
        </w:rPr>
        <w:t>«</w:t>
      </w:r>
      <w:r w:rsidRPr="00A8268B">
        <w:rPr>
          <w:sz w:val="26"/>
          <w:szCs w:val="26"/>
        </w:rPr>
        <w:t>Заполярная правда</w:t>
      </w:r>
      <w:r w:rsidR="008D5FD9">
        <w:rPr>
          <w:sz w:val="26"/>
          <w:szCs w:val="26"/>
        </w:rPr>
        <w:t>»</w:t>
      </w:r>
      <w:r w:rsidR="00CC438B">
        <w:rPr>
          <w:sz w:val="26"/>
          <w:szCs w:val="26"/>
        </w:rPr>
        <w:t>.</w:t>
      </w:r>
    </w:p>
    <w:p w:rsidR="00B81924" w:rsidRDefault="00B81924" w:rsidP="006F53D0">
      <w:pPr>
        <w:jc w:val="both"/>
        <w:rPr>
          <w:sz w:val="26"/>
          <w:szCs w:val="26"/>
        </w:rPr>
      </w:pPr>
    </w:p>
    <w:p w:rsidR="00034A92" w:rsidRPr="00893465" w:rsidRDefault="00034A92" w:rsidP="006F53D0">
      <w:pPr>
        <w:jc w:val="both"/>
        <w:rPr>
          <w:sz w:val="26"/>
          <w:szCs w:val="26"/>
        </w:rPr>
      </w:pPr>
    </w:p>
    <w:p w:rsidR="002D1E57" w:rsidRPr="00893465" w:rsidRDefault="003A774E" w:rsidP="000A2DAD">
      <w:pPr>
        <w:jc w:val="both"/>
        <w:rPr>
          <w:sz w:val="26"/>
          <w:szCs w:val="26"/>
        </w:rPr>
      </w:pPr>
      <w:r w:rsidRPr="00893465">
        <w:rPr>
          <w:sz w:val="26"/>
          <w:szCs w:val="26"/>
        </w:rPr>
        <w:t>Глав</w:t>
      </w:r>
      <w:r w:rsidR="00927AC9">
        <w:rPr>
          <w:sz w:val="26"/>
          <w:szCs w:val="26"/>
        </w:rPr>
        <w:t>а</w:t>
      </w:r>
      <w:r w:rsidRPr="00893465">
        <w:rPr>
          <w:sz w:val="26"/>
          <w:szCs w:val="26"/>
        </w:rPr>
        <w:t xml:space="preserve"> Администрации города Норильска</w:t>
      </w:r>
      <w:r w:rsidR="00C0638A" w:rsidRPr="00893465">
        <w:rPr>
          <w:sz w:val="26"/>
          <w:szCs w:val="26"/>
        </w:rPr>
        <w:tab/>
      </w:r>
      <w:r w:rsidR="00713934" w:rsidRPr="00893465">
        <w:rPr>
          <w:sz w:val="26"/>
          <w:szCs w:val="26"/>
        </w:rPr>
        <w:tab/>
      </w:r>
      <w:r w:rsidR="00D50F41" w:rsidRPr="00893465">
        <w:rPr>
          <w:sz w:val="26"/>
          <w:szCs w:val="26"/>
        </w:rPr>
        <w:tab/>
      </w:r>
      <w:r w:rsidR="00927AC9">
        <w:rPr>
          <w:sz w:val="26"/>
          <w:szCs w:val="26"/>
        </w:rPr>
        <w:tab/>
      </w:r>
      <w:r w:rsidR="00D50F41" w:rsidRPr="00893465">
        <w:rPr>
          <w:sz w:val="26"/>
          <w:szCs w:val="26"/>
        </w:rPr>
        <w:tab/>
      </w:r>
      <w:r w:rsidR="00927AC9">
        <w:rPr>
          <w:sz w:val="26"/>
          <w:szCs w:val="26"/>
        </w:rPr>
        <w:t xml:space="preserve">    </w:t>
      </w:r>
      <w:proofErr w:type="spellStart"/>
      <w:r w:rsidR="00927AC9">
        <w:rPr>
          <w:sz w:val="26"/>
          <w:szCs w:val="26"/>
        </w:rPr>
        <w:t>А.Б.Ружников</w:t>
      </w:r>
      <w:proofErr w:type="spellEnd"/>
    </w:p>
    <w:p w:rsidR="002D1E57" w:rsidRDefault="002D1E57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3221F6" w:rsidRDefault="003221F6" w:rsidP="000A2DAD">
      <w:pPr>
        <w:jc w:val="both"/>
        <w:rPr>
          <w:sz w:val="26"/>
          <w:szCs w:val="26"/>
        </w:rPr>
      </w:pPr>
    </w:p>
    <w:p w:rsidR="003221F6" w:rsidRDefault="003221F6" w:rsidP="000A2DAD">
      <w:pPr>
        <w:jc w:val="both"/>
        <w:rPr>
          <w:sz w:val="26"/>
          <w:szCs w:val="26"/>
        </w:rPr>
      </w:pPr>
    </w:p>
    <w:p w:rsidR="003221F6" w:rsidRDefault="003221F6" w:rsidP="000A2DAD">
      <w:pPr>
        <w:jc w:val="both"/>
        <w:rPr>
          <w:sz w:val="26"/>
          <w:szCs w:val="26"/>
        </w:rPr>
      </w:pPr>
    </w:p>
    <w:p w:rsidR="003221F6" w:rsidRDefault="003221F6" w:rsidP="000A2DAD">
      <w:pPr>
        <w:jc w:val="both"/>
        <w:rPr>
          <w:sz w:val="26"/>
          <w:szCs w:val="26"/>
        </w:rPr>
      </w:pPr>
    </w:p>
    <w:p w:rsidR="00B81924" w:rsidRDefault="00B81924" w:rsidP="000A2DAD">
      <w:pPr>
        <w:jc w:val="both"/>
        <w:rPr>
          <w:sz w:val="26"/>
          <w:szCs w:val="26"/>
        </w:rPr>
      </w:pPr>
    </w:p>
    <w:p w:rsidR="004628F3" w:rsidRDefault="004628F3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ED21BB" w:rsidRDefault="00ED21BB" w:rsidP="000A2DAD">
      <w:pPr>
        <w:jc w:val="both"/>
        <w:rPr>
          <w:sz w:val="26"/>
          <w:szCs w:val="26"/>
        </w:rPr>
      </w:pPr>
    </w:p>
    <w:p w:rsidR="004628F3" w:rsidRDefault="004628F3" w:rsidP="000A2DAD">
      <w:pPr>
        <w:jc w:val="both"/>
        <w:rPr>
          <w:sz w:val="26"/>
          <w:szCs w:val="26"/>
        </w:rPr>
      </w:pPr>
    </w:p>
    <w:p w:rsidR="00A82F1A" w:rsidRDefault="00A82F1A" w:rsidP="000A2DAD">
      <w:pPr>
        <w:jc w:val="both"/>
        <w:rPr>
          <w:sz w:val="26"/>
          <w:szCs w:val="26"/>
        </w:rPr>
      </w:pPr>
    </w:p>
    <w:p w:rsidR="008407CC" w:rsidRDefault="008407CC" w:rsidP="000A2DAD">
      <w:pPr>
        <w:jc w:val="both"/>
        <w:rPr>
          <w:sz w:val="26"/>
          <w:szCs w:val="26"/>
        </w:rPr>
      </w:pPr>
    </w:p>
    <w:p w:rsidR="008407CC" w:rsidRDefault="008407CC" w:rsidP="000A2DAD">
      <w:pPr>
        <w:jc w:val="both"/>
        <w:rPr>
          <w:sz w:val="26"/>
          <w:szCs w:val="26"/>
        </w:rPr>
      </w:pPr>
    </w:p>
    <w:p w:rsidR="008407CC" w:rsidRDefault="008407CC" w:rsidP="000A2DAD">
      <w:pPr>
        <w:jc w:val="both"/>
        <w:rPr>
          <w:sz w:val="26"/>
          <w:szCs w:val="26"/>
        </w:rPr>
      </w:pPr>
    </w:p>
    <w:p w:rsidR="008407CC" w:rsidRDefault="008407CC" w:rsidP="000A2DAD">
      <w:pPr>
        <w:jc w:val="both"/>
        <w:rPr>
          <w:sz w:val="26"/>
          <w:szCs w:val="26"/>
        </w:rPr>
      </w:pPr>
    </w:p>
    <w:p w:rsidR="008407CC" w:rsidRDefault="008407CC" w:rsidP="000A2DAD">
      <w:pPr>
        <w:jc w:val="both"/>
        <w:rPr>
          <w:sz w:val="26"/>
          <w:szCs w:val="26"/>
        </w:rPr>
      </w:pPr>
    </w:p>
    <w:p w:rsidR="00A82F1A" w:rsidRPr="00893465" w:rsidRDefault="00A82F1A" w:rsidP="000A2DAD">
      <w:pPr>
        <w:jc w:val="both"/>
        <w:rPr>
          <w:sz w:val="26"/>
          <w:szCs w:val="26"/>
        </w:rPr>
      </w:pPr>
    </w:p>
    <w:p w:rsidR="000A2DAD" w:rsidRPr="00862314" w:rsidRDefault="000A2DAD" w:rsidP="000A2DAD">
      <w:pPr>
        <w:jc w:val="both"/>
      </w:pPr>
    </w:p>
    <w:p w:rsidR="007674BF" w:rsidRDefault="007674BF" w:rsidP="007674BF"/>
    <w:p w:rsidR="004628F3" w:rsidRDefault="004628F3" w:rsidP="00737388">
      <w:pPr>
        <w:ind w:firstLine="142"/>
        <w:rPr>
          <w:sz w:val="26"/>
          <w:szCs w:val="26"/>
        </w:rPr>
        <w:sectPr w:rsidR="004628F3" w:rsidSect="008407CC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43323D" w:rsidRPr="009744A5" w:rsidRDefault="0043323D" w:rsidP="004E37C3">
      <w:pPr>
        <w:ind w:left="5387"/>
        <w:contextualSpacing/>
        <w:rPr>
          <w:sz w:val="26"/>
          <w:szCs w:val="26"/>
        </w:rPr>
      </w:pPr>
      <w:r w:rsidRPr="009744A5">
        <w:rPr>
          <w:sz w:val="26"/>
          <w:szCs w:val="26"/>
        </w:rPr>
        <w:lastRenderedPageBreak/>
        <w:t>УТВЕРЖДЕН</w:t>
      </w:r>
    </w:p>
    <w:p w:rsidR="0043323D" w:rsidRDefault="00F9058D" w:rsidP="004E37C3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43323D">
        <w:rPr>
          <w:sz w:val="26"/>
          <w:szCs w:val="26"/>
        </w:rPr>
        <w:t xml:space="preserve">остановлением Администрации </w:t>
      </w:r>
    </w:p>
    <w:p w:rsidR="0043323D" w:rsidRPr="009744A5" w:rsidRDefault="0043323D" w:rsidP="004E37C3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города Норильска</w:t>
      </w:r>
      <w:r w:rsidRPr="009744A5">
        <w:rPr>
          <w:sz w:val="26"/>
          <w:szCs w:val="26"/>
        </w:rPr>
        <w:t xml:space="preserve"> </w:t>
      </w:r>
    </w:p>
    <w:p w:rsidR="0043323D" w:rsidRPr="009744A5" w:rsidRDefault="002F4645" w:rsidP="004E37C3">
      <w:pPr>
        <w:tabs>
          <w:tab w:val="left" w:pos="1260"/>
        </w:tabs>
        <w:ind w:left="5387" w:right="50"/>
        <w:outlineLvl w:val="0"/>
        <w:rPr>
          <w:sz w:val="26"/>
          <w:szCs w:val="26"/>
        </w:rPr>
      </w:pPr>
      <w:r>
        <w:rPr>
          <w:sz w:val="26"/>
          <w:szCs w:val="26"/>
        </w:rPr>
        <w:t>от 17.12.2012 № 430</w:t>
      </w:r>
    </w:p>
    <w:p w:rsidR="00413AAE" w:rsidRDefault="00413AAE" w:rsidP="00D62E23">
      <w:pPr>
        <w:jc w:val="both"/>
      </w:pPr>
    </w:p>
    <w:p w:rsidR="006047E7" w:rsidRDefault="006047E7" w:rsidP="00D62E23">
      <w:pPr>
        <w:jc w:val="both"/>
      </w:pPr>
    </w:p>
    <w:p w:rsidR="006047E7" w:rsidRDefault="006047E7" w:rsidP="006047E7">
      <w:pPr>
        <w:jc w:val="center"/>
        <w:rPr>
          <w:color w:val="000000"/>
          <w:sz w:val="26"/>
          <w:szCs w:val="26"/>
        </w:rPr>
      </w:pPr>
      <w:r w:rsidRPr="007874BB">
        <w:rPr>
          <w:color w:val="000000"/>
          <w:sz w:val="26"/>
          <w:szCs w:val="26"/>
        </w:rPr>
        <w:t>Порядок</w:t>
      </w:r>
    </w:p>
    <w:p w:rsidR="006047E7" w:rsidRDefault="006047E7" w:rsidP="006047E7">
      <w:pPr>
        <w:jc w:val="center"/>
        <w:rPr>
          <w:sz w:val="26"/>
          <w:szCs w:val="26"/>
        </w:rPr>
      </w:pPr>
      <w:r w:rsidRPr="007874BB">
        <w:rPr>
          <w:color w:val="000000"/>
          <w:sz w:val="26"/>
          <w:szCs w:val="26"/>
        </w:rPr>
        <w:t>компенсации расходов</w:t>
      </w:r>
      <w:r w:rsidR="008004A9">
        <w:rPr>
          <w:color w:val="000000"/>
          <w:sz w:val="26"/>
          <w:szCs w:val="26"/>
        </w:rPr>
        <w:t>,</w:t>
      </w:r>
      <w:r w:rsidRPr="007874BB">
        <w:rPr>
          <w:color w:val="000000"/>
          <w:sz w:val="26"/>
          <w:szCs w:val="26"/>
        </w:rPr>
        <w:t xml:space="preserve"> понесенных нанимателями жилых помещений муниципального жил</w:t>
      </w:r>
      <w:r w:rsidR="007B1E1D">
        <w:rPr>
          <w:color w:val="000000"/>
          <w:sz w:val="26"/>
          <w:szCs w:val="26"/>
        </w:rPr>
        <w:t>ищн</w:t>
      </w:r>
      <w:r w:rsidRPr="007874BB">
        <w:rPr>
          <w:color w:val="000000"/>
          <w:sz w:val="26"/>
          <w:szCs w:val="26"/>
        </w:rPr>
        <w:t>ого фонда муниципального образования город Норильск</w:t>
      </w:r>
      <w:r w:rsidR="00CC438B">
        <w:rPr>
          <w:color w:val="000000"/>
          <w:sz w:val="26"/>
          <w:szCs w:val="26"/>
        </w:rPr>
        <w:t>,</w:t>
      </w:r>
      <w:r w:rsidRPr="007874BB">
        <w:rPr>
          <w:color w:val="000000"/>
          <w:sz w:val="26"/>
          <w:szCs w:val="26"/>
        </w:rPr>
        <w:t xml:space="preserve"> связанных с оснащением </w:t>
      </w:r>
      <w:r w:rsidRPr="007874BB">
        <w:rPr>
          <w:sz w:val="26"/>
          <w:szCs w:val="26"/>
        </w:rPr>
        <w:t>жилых помещений приборами учета используемых воды, электрической энергии</w:t>
      </w:r>
      <w:r w:rsidR="00F9058D">
        <w:rPr>
          <w:sz w:val="26"/>
          <w:szCs w:val="26"/>
        </w:rPr>
        <w:t>, а также ввод</w:t>
      </w:r>
      <w:r w:rsidR="000742FD">
        <w:rPr>
          <w:sz w:val="26"/>
          <w:szCs w:val="26"/>
        </w:rPr>
        <w:t>ом</w:t>
      </w:r>
      <w:r w:rsidR="00AE6F92">
        <w:rPr>
          <w:sz w:val="26"/>
          <w:szCs w:val="26"/>
        </w:rPr>
        <w:t xml:space="preserve"> установленных приборов учета в эксплуатацию</w:t>
      </w:r>
    </w:p>
    <w:p w:rsidR="006047E7" w:rsidRDefault="006047E7" w:rsidP="006047E7">
      <w:pPr>
        <w:jc w:val="center"/>
        <w:rPr>
          <w:sz w:val="26"/>
          <w:szCs w:val="26"/>
        </w:rPr>
      </w:pPr>
    </w:p>
    <w:p w:rsidR="006047E7" w:rsidRPr="00BD6356" w:rsidRDefault="00407CA5" w:rsidP="00BD6356">
      <w:pPr>
        <w:pStyle w:val="aa"/>
        <w:numPr>
          <w:ilvl w:val="0"/>
          <w:numId w:val="38"/>
        </w:numPr>
        <w:jc w:val="center"/>
        <w:rPr>
          <w:sz w:val="26"/>
          <w:szCs w:val="26"/>
        </w:rPr>
      </w:pPr>
      <w:r w:rsidRPr="00BD6356">
        <w:rPr>
          <w:sz w:val="26"/>
          <w:szCs w:val="26"/>
        </w:rPr>
        <w:t xml:space="preserve"> </w:t>
      </w:r>
      <w:r w:rsidR="00CC438B" w:rsidRPr="00BD6356">
        <w:rPr>
          <w:sz w:val="26"/>
          <w:szCs w:val="26"/>
        </w:rPr>
        <w:t>Общие положения</w:t>
      </w:r>
    </w:p>
    <w:p w:rsidR="00CC438B" w:rsidRDefault="00CC438B" w:rsidP="006047E7">
      <w:pPr>
        <w:jc w:val="center"/>
        <w:rPr>
          <w:sz w:val="26"/>
          <w:szCs w:val="26"/>
        </w:rPr>
      </w:pPr>
    </w:p>
    <w:p w:rsidR="00577518" w:rsidRDefault="00A97689" w:rsidP="00CC438B">
      <w:pPr>
        <w:pStyle w:val="aa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CC438B" w:rsidRPr="00577518">
        <w:rPr>
          <w:sz w:val="26"/>
          <w:szCs w:val="26"/>
        </w:rPr>
        <w:t xml:space="preserve">Настоящий Порядок </w:t>
      </w:r>
      <w:r w:rsidR="00F9058D">
        <w:rPr>
          <w:sz w:val="26"/>
          <w:szCs w:val="26"/>
        </w:rPr>
        <w:t xml:space="preserve">компенсации расходов, понесенных </w:t>
      </w:r>
      <w:r w:rsidR="00F9058D" w:rsidRPr="001F4E64">
        <w:rPr>
          <w:color w:val="000000"/>
          <w:sz w:val="26"/>
          <w:szCs w:val="26"/>
        </w:rPr>
        <w:t xml:space="preserve">нанимателями жилых помещений муниципального жилищного фонда муниципального образования город Норильск, связанных с оснащением </w:t>
      </w:r>
      <w:r w:rsidR="00F9058D" w:rsidRPr="001F4E64">
        <w:rPr>
          <w:sz w:val="26"/>
          <w:szCs w:val="26"/>
        </w:rPr>
        <w:t>жилых помещений приборами учета используемых воды, электрической энергии</w:t>
      </w:r>
      <w:r w:rsidR="00F9058D">
        <w:rPr>
          <w:sz w:val="26"/>
          <w:szCs w:val="26"/>
        </w:rPr>
        <w:t>, а также ввод</w:t>
      </w:r>
      <w:r w:rsidR="000742FD">
        <w:rPr>
          <w:sz w:val="26"/>
          <w:szCs w:val="26"/>
        </w:rPr>
        <w:t>ом</w:t>
      </w:r>
      <w:r w:rsidR="00F9058D">
        <w:rPr>
          <w:sz w:val="26"/>
          <w:szCs w:val="26"/>
        </w:rPr>
        <w:t xml:space="preserve"> установленных приборов учета в эксплуатацию (далее – Порядок) </w:t>
      </w:r>
      <w:r w:rsidR="00CC438B" w:rsidRPr="00577518">
        <w:rPr>
          <w:sz w:val="26"/>
          <w:szCs w:val="26"/>
        </w:rPr>
        <w:t xml:space="preserve">разработан </w:t>
      </w:r>
      <w:r w:rsidR="0058501A" w:rsidRPr="00577518">
        <w:rPr>
          <w:sz w:val="26"/>
          <w:szCs w:val="26"/>
        </w:rPr>
        <w:t>в соответствии</w:t>
      </w:r>
      <w:r w:rsidR="00062564" w:rsidRPr="00577518">
        <w:rPr>
          <w:sz w:val="26"/>
          <w:szCs w:val="26"/>
        </w:rPr>
        <w:t xml:space="preserve"> </w:t>
      </w:r>
      <w:r w:rsidR="00B73E11" w:rsidRPr="00577518">
        <w:rPr>
          <w:sz w:val="26"/>
          <w:szCs w:val="26"/>
        </w:rPr>
        <w:t>с</w:t>
      </w:r>
      <w:r w:rsidR="0058501A" w:rsidRPr="00577518">
        <w:rPr>
          <w:sz w:val="26"/>
          <w:szCs w:val="26"/>
        </w:rPr>
        <w:t xml:space="preserve"> Жилищн</w:t>
      </w:r>
      <w:r w:rsidR="00B73E11" w:rsidRPr="00577518">
        <w:rPr>
          <w:sz w:val="26"/>
          <w:szCs w:val="26"/>
        </w:rPr>
        <w:t>ым</w:t>
      </w:r>
      <w:r w:rsidR="0058501A" w:rsidRPr="00577518">
        <w:rPr>
          <w:sz w:val="26"/>
          <w:szCs w:val="26"/>
        </w:rPr>
        <w:t xml:space="preserve"> кодекс</w:t>
      </w:r>
      <w:r w:rsidR="00B73E11" w:rsidRPr="00577518">
        <w:rPr>
          <w:sz w:val="26"/>
          <w:szCs w:val="26"/>
        </w:rPr>
        <w:t>ом</w:t>
      </w:r>
      <w:r w:rsidR="0058501A" w:rsidRPr="00577518">
        <w:rPr>
          <w:sz w:val="26"/>
          <w:szCs w:val="26"/>
        </w:rPr>
        <w:t xml:space="preserve"> Р</w:t>
      </w:r>
      <w:r w:rsidR="00B73E11" w:rsidRPr="00577518">
        <w:rPr>
          <w:sz w:val="26"/>
          <w:szCs w:val="26"/>
        </w:rPr>
        <w:t xml:space="preserve">оссийской </w:t>
      </w:r>
      <w:r w:rsidR="0058501A" w:rsidRPr="00577518">
        <w:rPr>
          <w:sz w:val="26"/>
          <w:szCs w:val="26"/>
        </w:rPr>
        <w:t>Ф</w:t>
      </w:r>
      <w:r w:rsidR="00B73E11" w:rsidRPr="00577518">
        <w:rPr>
          <w:sz w:val="26"/>
          <w:szCs w:val="26"/>
        </w:rPr>
        <w:t>едерации</w:t>
      </w:r>
      <w:r w:rsidR="0058501A" w:rsidRPr="00577518">
        <w:rPr>
          <w:sz w:val="26"/>
          <w:szCs w:val="26"/>
        </w:rPr>
        <w:t>, Гражданск</w:t>
      </w:r>
      <w:r w:rsidR="00B73E11" w:rsidRPr="00577518">
        <w:rPr>
          <w:sz w:val="26"/>
          <w:szCs w:val="26"/>
        </w:rPr>
        <w:t>им</w:t>
      </w:r>
      <w:r w:rsidR="0058501A" w:rsidRPr="00577518">
        <w:rPr>
          <w:sz w:val="26"/>
          <w:szCs w:val="26"/>
        </w:rPr>
        <w:t xml:space="preserve"> кодекс</w:t>
      </w:r>
      <w:r w:rsidR="00B73E11" w:rsidRPr="00577518">
        <w:rPr>
          <w:sz w:val="26"/>
          <w:szCs w:val="26"/>
        </w:rPr>
        <w:t xml:space="preserve">ом </w:t>
      </w:r>
      <w:r w:rsidR="0058501A" w:rsidRPr="00577518">
        <w:rPr>
          <w:sz w:val="26"/>
          <w:szCs w:val="26"/>
        </w:rPr>
        <w:t>Р</w:t>
      </w:r>
      <w:r w:rsidR="00B73E11" w:rsidRPr="00577518">
        <w:rPr>
          <w:sz w:val="26"/>
          <w:szCs w:val="26"/>
        </w:rPr>
        <w:t xml:space="preserve">оссийской </w:t>
      </w:r>
      <w:r w:rsidR="0058501A" w:rsidRPr="00577518">
        <w:rPr>
          <w:sz w:val="26"/>
          <w:szCs w:val="26"/>
        </w:rPr>
        <w:t>Ф</w:t>
      </w:r>
      <w:r w:rsidR="00B73E11" w:rsidRPr="00577518">
        <w:rPr>
          <w:sz w:val="26"/>
          <w:szCs w:val="26"/>
        </w:rPr>
        <w:t>едерации</w:t>
      </w:r>
      <w:r w:rsidR="0058501A" w:rsidRPr="00577518">
        <w:rPr>
          <w:sz w:val="26"/>
          <w:szCs w:val="26"/>
        </w:rPr>
        <w:t>,</w:t>
      </w:r>
      <w:r w:rsidR="00B73E11" w:rsidRPr="00577518">
        <w:rPr>
          <w:sz w:val="26"/>
          <w:szCs w:val="26"/>
        </w:rPr>
        <w:t xml:space="preserve"> Федеральным законом от 23.11.2009 № 261-ФЗ «Об энергосбережении и о повышении энергетической эффективности</w:t>
      </w:r>
      <w:proofErr w:type="gramEnd"/>
      <w:r w:rsidR="00B73E11" w:rsidRPr="00577518">
        <w:rPr>
          <w:sz w:val="26"/>
          <w:szCs w:val="26"/>
        </w:rPr>
        <w:t xml:space="preserve"> и о внесении изменений в отдельные законодательные акты Российской Федерации»</w:t>
      </w:r>
      <w:r w:rsidR="00062564" w:rsidRPr="00577518">
        <w:rPr>
          <w:sz w:val="26"/>
          <w:szCs w:val="26"/>
        </w:rPr>
        <w:t>, Постановлением Госстроя Российской Федерации от 27.09.2005 № 170 «Об утверждении Правил и норм технической эксплуатации жилищного фонда», долгосрочной мун</w:t>
      </w:r>
      <w:r w:rsidR="008004A9">
        <w:rPr>
          <w:sz w:val="26"/>
          <w:szCs w:val="26"/>
        </w:rPr>
        <w:t>иципальной целевой программой «</w:t>
      </w:r>
      <w:r w:rsidR="00062564" w:rsidRPr="00577518">
        <w:rPr>
          <w:sz w:val="26"/>
          <w:szCs w:val="26"/>
        </w:rPr>
        <w:t>Энергосбережение на территории муниципального образования город Норильск на период 2010-2020 годы»</w:t>
      </w:r>
      <w:r w:rsidR="00F9058D">
        <w:rPr>
          <w:sz w:val="26"/>
          <w:szCs w:val="26"/>
        </w:rPr>
        <w:t>.</w:t>
      </w:r>
    </w:p>
    <w:p w:rsidR="0007470D" w:rsidRPr="0007470D" w:rsidRDefault="00A97689" w:rsidP="00A50EC3">
      <w:pPr>
        <w:pStyle w:val="aa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47E7" w:rsidRPr="0007470D">
        <w:rPr>
          <w:sz w:val="26"/>
          <w:szCs w:val="26"/>
        </w:rPr>
        <w:t xml:space="preserve">Настоящий Порядок </w:t>
      </w:r>
      <w:r w:rsidR="00062564" w:rsidRPr="0007470D">
        <w:rPr>
          <w:sz w:val="26"/>
          <w:szCs w:val="26"/>
        </w:rPr>
        <w:t xml:space="preserve">определяет </w:t>
      </w:r>
      <w:r w:rsidR="00A50EC3" w:rsidRPr="0007470D">
        <w:rPr>
          <w:sz w:val="26"/>
          <w:szCs w:val="26"/>
        </w:rPr>
        <w:t xml:space="preserve">условия, порядок и </w:t>
      </w:r>
      <w:r w:rsidR="003F68DA" w:rsidRPr="0007470D">
        <w:rPr>
          <w:sz w:val="26"/>
          <w:szCs w:val="26"/>
        </w:rPr>
        <w:t>размер</w:t>
      </w:r>
      <w:r w:rsidR="006047E7" w:rsidRPr="0007470D">
        <w:rPr>
          <w:sz w:val="26"/>
          <w:szCs w:val="26"/>
        </w:rPr>
        <w:t xml:space="preserve"> </w:t>
      </w:r>
      <w:r w:rsidR="003F68DA" w:rsidRPr="0007470D">
        <w:rPr>
          <w:color w:val="000000"/>
          <w:sz w:val="26"/>
          <w:szCs w:val="26"/>
        </w:rPr>
        <w:t>компенсации расходов</w:t>
      </w:r>
      <w:r w:rsidR="00FA19D5" w:rsidRPr="0007470D">
        <w:rPr>
          <w:color w:val="000000"/>
          <w:sz w:val="26"/>
          <w:szCs w:val="26"/>
        </w:rPr>
        <w:t>,</w:t>
      </w:r>
      <w:r w:rsidR="003F68DA" w:rsidRPr="0007470D">
        <w:rPr>
          <w:color w:val="000000"/>
          <w:sz w:val="26"/>
          <w:szCs w:val="26"/>
        </w:rPr>
        <w:t xml:space="preserve"> понесенных нанимателями жилых помещений муниципального жил</w:t>
      </w:r>
      <w:r w:rsidR="007B1E1D" w:rsidRPr="0007470D">
        <w:rPr>
          <w:color w:val="000000"/>
          <w:sz w:val="26"/>
          <w:szCs w:val="26"/>
        </w:rPr>
        <w:t>ищно</w:t>
      </w:r>
      <w:r w:rsidR="003F68DA" w:rsidRPr="0007470D">
        <w:rPr>
          <w:color w:val="000000"/>
          <w:sz w:val="26"/>
          <w:szCs w:val="26"/>
        </w:rPr>
        <w:t>го фонда муниципального образования город Норильск</w:t>
      </w:r>
      <w:r w:rsidR="00A50EC3" w:rsidRPr="0007470D">
        <w:rPr>
          <w:color w:val="000000"/>
          <w:sz w:val="26"/>
          <w:szCs w:val="26"/>
        </w:rPr>
        <w:t>.</w:t>
      </w:r>
    </w:p>
    <w:p w:rsidR="003F68DA" w:rsidRPr="0007470D" w:rsidRDefault="00F9058D" w:rsidP="00A50EC3">
      <w:pPr>
        <w:pStyle w:val="aa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68DA" w:rsidRPr="0007470D">
        <w:rPr>
          <w:sz w:val="26"/>
          <w:szCs w:val="26"/>
        </w:rPr>
        <w:t xml:space="preserve">В настоящем Порядке используются следующие </w:t>
      </w:r>
      <w:r w:rsidR="00A50EC3" w:rsidRPr="0007470D">
        <w:rPr>
          <w:sz w:val="26"/>
          <w:szCs w:val="26"/>
        </w:rPr>
        <w:t xml:space="preserve">основные </w:t>
      </w:r>
      <w:r w:rsidR="003F68DA" w:rsidRPr="0007470D">
        <w:rPr>
          <w:sz w:val="26"/>
          <w:szCs w:val="26"/>
        </w:rPr>
        <w:t>понятия и сокращения:</w:t>
      </w:r>
    </w:p>
    <w:p w:rsidR="00830CF0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0CF0">
        <w:rPr>
          <w:sz w:val="26"/>
          <w:szCs w:val="26"/>
        </w:rPr>
        <w:t>Управление – муниципальное учреждение «Управление жилищно-коммунального хозяйства Администрации города Норильска</w:t>
      </w:r>
      <w:r w:rsidR="00F9058D">
        <w:rPr>
          <w:sz w:val="26"/>
          <w:szCs w:val="26"/>
        </w:rPr>
        <w:t>»</w:t>
      </w:r>
      <w:r w:rsidR="00830CF0">
        <w:rPr>
          <w:sz w:val="26"/>
          <w:szCs w:val="26"/>
        </w:rPr>
        <w:t>;</w:t>
      </w:r>
    </w:p>
    <w:p w:rsidR="00BB314D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314D">
        <w:rPr>
          <w:sz w:val="26"/>
          <w:szCs w:val="26"/>
        </w:rPr>
        <w:t xml:space="preserve">Финансовое управление - </w:t>
      </w:r>
      <w:r w:rsidR="00BB314D" w:rsidRPr="00CF4716">
        <w:rPr>
          <w:sz w:val="26"/>
          <w:szCs w:val="26"/>
        </w:rPr>
        <w:t>Финансовое управление Администрации города Норильска</w:t>
      </w:r>
      <w:r w:rsidR="00BB314D">
        <w:rPr>
          <w:sz w:val="26"/>
          <w:szCs w:val="26"/>
        </w:rPr>
        <w:t>;</w:t>
      </w:r>
    </w:p>
    <w:p w:rsidR="002D1134" w:rsidRPr="003B44B0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0EC3">
        <w:rPr>
          <w:sz w:val="26"/>
          <w:szCs w:val="26"/>
        </w:rPr>
        <w:t>з</w:t>
      </w:r>
      <w:r w:rsidR="00B20190" w:rsidRPr="00611903">
        <w:rPr>
          <w:sz w:val="26"/>
          <w:szCs w:val="26"/>
        </w:rPr>
        <w:t>аявитель - физическое лицо</w:t>
      </w:r>
      <w:r w:rsidR="00824453">
        <w:rPr>
          <w:sz w:val="26"/>
          <w:szCs w:val="26"/>
        </w:rPr>
        <w:t>,</w:t>
      </w:r>
      <w:r w:rsidR="00B20190" w:rsidRPr="00611903">
        <w:rPr>
          <w:sz w:val="26"/>
          <w:szCs w:val="26"/>
        </w:rPr>
        <w:t xml:space="preserve"> являющееся нанимателем </w:t>
      </w:r>
      <w:r w:rsidR="00B20190" w:rsidRPr="00611903">
        <w:rPr>
          <w:color w:val="000000"/>
          <w:sz w:val="26"/>
          <w:szCs w:val="26"/>
        </w:rPr>
        <w:t>жилого помещения муниципального жил</w:t>
      </w:r>
      <w:r w:rsidR="00560AC6">
        <w:rPr>
          <w:color w:val="000000"/>
          <w:sz w:val="26"/>
          <w:szCs w:val="26"/>
        </w:rPr>
        <w:t>ищн</w:t>
      </w:r>
      <w:r w:rsidR="00B20190" w:rsidRPr="00611903">
        <w:rPr>
          <w:color w:val="000000"/>
          <w:sz w:val="26"/>
          <w:szCs w:val="26"/>
        </w:rPr>
        <w:t>ого фонда муниципального образования город Норильск</w:t>
      </w:r>
      <w:r w:rsidR="00FF575C" w:rsidRPr="00611903">
        <w:rPr>
          <w:color w:val="000000"/>
          <w:sz w:val="26"/>
          <w:szCs w:val="26"/>
        </w:rPr>
        <w:t>;</w:t>
      </w:r>
    </w:p>
    <w:p w:rsidR="007B1E1D" w:rsidRPr="007B1E1D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1E1D">
        <w:rPr>
          <w:sz w:val="26"/>
          <w:szCs w:val="26"/>
        </w:rPr>
        <w:t xml:space="preserve">муниципальный жилищный фонд муниципального образования город Норильск </w:t>
      </w:r>
      <w:r w:rsidR="00560AC6">
        <w:rPr>
          <w:sz w:val="26"/>
          <w:szCs w:val="26"/>
        </w:rPr>
        <w:t>– совокупность жилых помещений</w:t>
      </w:r>
      <w:r w:rsidR="00824453">
        <w:rPr>
          <w:sz w:val="26"/>
          <w:szCs w:val="26"/>
        </w:rPr>
        <w:t xml:space="preserve">, находящихся в собственности </w:t>
      </w:r>
      <w:r w:rsidR="00560AC6">
        <w:rPr>
          <w:sz w:val="26"/>
          <w:szCs w:val="26"/>
        </w:rPr>
        <w:t>муниципального образования город Норильск;</w:t>
      </w:r>
    </w:p>
    <w:p w:rsidR="00A97689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A50EC3">
        <w:rPr>
          <w:color w:val="000000"/>
          <w:sz w:val="26"/>
          <w:szCs w:val="26"/>
        </w:rPr>
        <w:t>ж</w:t>
      </w:r>
      <w:r w:rsidR="003B44B0">
        <w:rPr>
          <w:color w:val="000000"/>
          <w:sz w:val="26"/>
          <w:szCs w:val="26"/>
        </w:rPr>
        <w:t>илое помещение –</w:t>
      </w:r>
      <w:r w:rsidR="003D73C4">
        <w:rPr>
          <w:color w:val="000000"/>
          <w:sz w:val="26"/>
          <w:szCs w:val="26"/>
        </w:rPr>
        <w:t xml:space="preserve"> </w:t>
      </w:r>
      <w:r w:rsidR="003B44B0">
        <w:rPr>
          <w:color w:val="000000"/>
          <w:sz w:val="26"/>
          <w:szCs w:val="26"/>
        </w:rPr>
        <w:t xml:space="preserve">помещение </w:t>
      </w:r>
      <w:r w:rsidR="003B44B0">
        <w:rPr>
          <w:sz w:val="26"/>
          <w:szCs w:val="26"/>
        </w:rPr>
        <w:t>муниципального жил</w:t>
      </w:r>
      <w:r w:rsidR="00560AC6">
        <w:rPr>
          <w:sz w:val="26"/>
          <w:szCs w:val="26"/>
        </w:rPr>
        <w:t>ищн</w:t>
      </w:r>
      <w:r w:rsidR="003B44B0">
        <w:rPr>
          <w:sz w:val="26"/>
          <w:szCs w:val="26"/>
        </w:rPr>
        <w:t>ого фонда муниципального образования город Норильск;</w:t>
      </w:r>
    </w:p>
    <w:p w:rsidR="002D1134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0EC3">
        <w:rPr>
          <w:color w:val="000000"/>
          <w:sz w:val="26"/>
          <w:szCs w:val="26"/>
        </w:rPr>
        <w:t>п</w:t>
      </w:r>
      <w:r w:rsidR="00C6014E" w:rsidRPr="002D1134">
        <w:rPr>
          <w:color w:val="000000"/>
          <w:sz w:val="26"/>
          <w:szCs w:val="26"/>
        </w:rPr>
        <w:t xml:space="preserve">рибор учета - </w:t>
      </w:r>
      <w:r w:rsidR="00611903" w:rsidRPr="002D1134">
        <w:rPr>
          <w:bCs/>
          <w:sz w:val="26"/>
          <w:szCs w:val="26"/>
        </w:rPr>
        <w:t>счетчик воды</w:t>
      </w:r>
      <w:r w:rsidR="00DF3323">
        <w:rPr>
          <w:sz w:val="26"/>
          <w:szCs w:val="26"/>
        </w:rPr>
        <w:t xml:space="preserve"> </w:t>
      </w:r>
      <w:r w:rsidR="00611903" w:rsidRPr="002D1134">
        <w:rPr>
          <w:bCs/>
          <w:sz w:val="26"/>
          <w:szCs w:val="26"/>
        </w:rPr>
        <w:t xml:space="preserve">и </w:t>
      </w:r>
      <w:r w:rsidR="002D1134">
        <w:rPr>
          <w:bCs/>
          <w:sz w:val="26"/>
          <w:szCs w:val="26"/>
        </w:rPr>
        <w:t>электросчетчик;</w:t>
      </w:r>
    </w:p>
    <w:p w:rsidR="002D1134" w:rsidRPr="002D1134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50EC3">
        <w:rPr>
          <w:bCs/>
          <w:sz w:val="26"/>
          <w:szCs w:val="26"/>
        </w:rPr>
        <w:t>с</w:t>
      </w:r>
      <w:r w:rsidR="002D1134" w:rsidRPr="002D1134">
        <w:rPr>
          <w:bCs/>
          <w:sz w:val="26"/>
          <w:szCs w:val="26"/>
        </w:rPr>
        <w:t xml:space="preserve">четчик воды </w:t>
      </w:r>
      <w:r w:rsidR="002D1134">
        <w:rPr>
          <w:sz w:val="26"/>
          <w:szCs w:val="26"/>
        </w:rPr>
        <w:t>-</w:t>
      </w:r>
      <w:r w:rsidR="002D1134" w:rsidRPr="002D1134">
        <w:rPr>
          <w:sz w:val="26"/>
          <w:szCs w:val="26"/>
        </w:rPr>
        <w:t xml:space="preserve"> техническое средство, предназначенное для измерения объема воды, хранения, отображения и передачи результатов измерений объема воды, которое должно обеспечивать защиту от несанкционированного вмешательства и исключать возможность обнуления ранее полученных результатов измерений и накопленной измерительной информации;</w:t>
      </w:r>
    </w:p>
    <w:p w:rsidR="00DD4B9A" w:rsidRPr="00702CCD" w:rsidRDefault="00A97689" w:rsidP="00A97689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="00DD4B9A">
        <w:rPr>
          <w:sz w:val="26"/>
          <w:szCs w:val="26"/>
        </w:rPr>
        <w:t>компенсация расходов – денежные выплаты заявителям, производимые за счет средств бюджета муниципаль</w:t>
      </w:r>
      <w:r w:rsidR="001517B8">
        <w:rPr>
          <w:sz w:val="26"/>
          <w:szCs w:val="26"/>
        </w:rPr>
        <w:t>ного образования город Норильск, в целях возмещения затрат на</w:t>
      </w:r>
      <w:r w:rsidR="001517B8" w:rsidRPr="001152EC">
        <w:rPr>
          <w:color w:val="000000"/>
          <w:sz w:val="26"/>
          <w:szCs w:val="26"/>
        </w:rPr>
        <w:t xml:space="preserve"> оснащение жил</w:t>
      </w:r>
      <w:r w:rsidR="001517B8">
        <w:rPr>
          <w:color w:val="000000"/>
          <w:sz w:val="26"/>
          <w:szCs w:val="26"/>
        </w:rPr>
        <w:t>ых</w:t>
      </w:r>
      <w:r w:rsidR="001517B8" w:rsidRPr="001152EC">
        <w:rPr>
          <w:color w:val="000000"/>
          <w:sz w:val="26"/>
          <w:szCs w:val="26"/>
        </w:rPr>
        <w:t xml:space="preserve"> помещени</w:t>
      </w:r>
      <w:r w:rsidR="001517B8">
        <w:rPr>
          <w:color w:val="000000"/>
          <w:sz w:val="26"/>
          <w:szCs w:val="26"/>
        </w:rPr>
        <w:t>й</w:t>
      </w:r>
      <w:r w:rsidR="001517B8" w:rsidRPr="001152EC">
        <w:rPr>
          <w:color w:val="000000"/>
          <w:sz w:val="26"/>
          <w:szCs w:val="26"/>
        </w:rPr>
        <w:t xml:space="preserve"> муниципального жилищного фонда </w:t>
      </w:r>
      <w:r w:rsidR="001517B8" w:rsidRPr="001152EC">
        <w:rPr>
          <w:color w:val="000000"/>
          <w:sz w:val="26"/>
          <w:szCs w:val="26"/>
        </w:rPr>
        <w:lastRenderedPageBreak/>
        <w:t>муниципального образования город Норильск приборами учета</w:t>
      </w:r>
      <w:r w:rsidR="00537305" w:rsidRPr="00537305">
        <w:rPr>
          <w:sz w:val="26"/>
          <w:szCs w:val="26"/>
        </w:rPr>
        <w:t xml:space="preserve"> </w:t>
      </w:r>
      <w:r w:rsidR="00537305" w:rsidRPr="001F4E64">
        <w:rPr>
          <w:sz w:val="26"/>
          <w:szCs w:val="26"/>
        </w:rPr>
        <w:t>используемых воды, электрической энергии</w:t>
      </w:r>
      <w:r w:rsidR="001517B8">
        <w:rPr>
          <w:sz w:val="26"/>
          <w:szCs w:val="26"/>
        </w:rPr>
        <w:t>, а также вводом установленных приборов учета в эксплуатацию.</w:t>
      </w:r>
    </w:p>
    <w:p w:rsidR="001152EC" w:rsidRPr="001152EC" w:rsidRDefault="00F9058D" w:rsidP="00DD4B9A">
      <w:pPr>
        <w:pStyle w:val="aa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778" w:rsidRPr="001152EC">
        <w:rPr>
          <w:sz w:val="26"/>
          <w:szCs w:val="26"/>
        </w:rPr>
        <w:t xml:space="preserve">Право на компенсацию расходов </w:t>
      </w:r>
      <w:r w:rsidR="00087AE5" w:rsidRPr="001152EC">
        <w:rPr>
          <w:sz w:val="26"/>
          <w:szCs w:val="26"/>
        </w:rPr>
        <w:t xml:space="preserve">в соответствии с настоящим Порядком </w:t>
      </w:r>
      <w:r w:rsidR="00B32778" w:rsidRPr="001152EC">
        <w:rPr>
          <w:sz w:val="26"/>
          <w:szCs w:val="26"/>
        </w:rPr>
        <w:t xml:space="preserve">имеют </w:t>
      </w:r>
      <w:r w:rsidR="00087AE5" w:rsidRPr="001152EC">
        <w:rPr>
          <w:sz w:val="26"/>
          <w:szCs w:val="26"/>
        </w:rPr>
        <w:t xml:space="preserve">наниматели </w:t>
      </w:r>
      <w:r w:rsidR="00087AE5" w:rsidRPr="001152EC">
        <w:rPr>
          <w:color w:val="000000"/>
          <w:sz w:val="26"/>
          <w:szCs w:val="26"/>
        </w:rPr>
        <w:t>жилых помещений муниципального жил</w:t>
      </w:r>
      <w:r w:rsidR="00DD4B9A" w:rsidRPr="001152EC">
        <w:rPr>
          <w:color w:val="000000"/>
          <w:sz w:val="26"/>
          <w:szCs w:val="26"/>
        </w:rPr>
        <w:t>ищн</w:t>
      </w:r>
      <w:r w:rsidR="00087AE5" w:rsidRPr="001152EC">
        <w:rPr>
          <w:color w:val="000000"/>
          <w:sz w:val="26"/>
          <w:szCs w:val="26"/>
        </w:rPr>
        <w:t>ого фонда муниципального образования город Норильск</w:t>
      </w:r>
      <w:r w:rsidR="002030B9">
        <w:rPr>
          <w:color w:val="000000"/>
          <w:sz w:val="26"/>
          <w:szCs w:val="26"/>
        </w:rPr>
        <w:t>,</w:t>
      </w:r>
      <w:r w:rsidR="00DE6D85" w:rsidRPr="001152EC">
        <w:rPr>
          <w:color w:val="000000"/>
          <w:sz w:val="26"/>
          <w:szCs w:val="26"/>
        </w:rPr>
        <w:t xml:space="preserve"> осуществившие за свой счет оснащение жилого помещения приборами учета</w:t>
      </w:r>
      <w:r w:rsidR="00ED6436">
        <w:rPr>
          <w:sz w:val="26"/>
          <w:szCs w:val="26"/>
        </w:rPr>
        <w:t>, а также ввод установленных приборов учета в эксплуатацию</w:t>
      </w:r>
      <w:r w:rsidR="00087AE5" w:rsidRPr="001152EC">
        <w:rPr>
          <w:color w:val="000000"/>
          <w:sz w:val="26"/>
          <w:szCs w:val="26"/>
        </w:rPr>
        <w:t>.</w:t>
      </w:r>
    </w:p>
    <w:p w:rsidR="00DD4B9A" w:rsidRPr="001152EC" w:rsidRDefault="00F9058D" w:rsidP="00DD4B9A">
      <w:pPr>
        <w:pStyle w:val="aa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4B9A" w:rsidRPr="001152EC">
        <w:rPr>
          <w:sz w:val="26"/>
          <w:szCs w:val="26"/>
        </w:rPr>
        <w:t>Предусмотренные настоящим Порядком выплаты осуществляются при условии выделения на эти цели бюджетных ассигнований</w:t>
      </w:r>
      <w:r w:rsidR="002030B9">
        <w:rPr>
          <w:sz w:val="26"/>
          <w:szCs w:val="26"/>
        </w:rPr>
        <w:t>,</w:t>
      </w:r>
      <w:r w:rsidR="000900D6">
        <w:rPr>
          <w:sz w:val="26"/>
          <w:szCs w:val="26"/>
        </w:rPr>
        <w:t xml:space="preserve"> предусмотренны</w:t>
      </w:r>
      <w:r w:rsidR="002030B9">
        <w:rPr>
          <w:sz w:val="26"/>
          <w:szCs w:val="26"/>
        </w:rPr>
        <w:t>х</w:t>
      </w:r>
      <w:r w:rsidR="000900D6">
        <w:rPr>
          <w:sz w:val="26"/>
          <w:szCs w:val="26"/>
        </w:rPr>
        <w:t xml:space="preserve"> </w:t>
      </w:r>
      <w:r w:rsidR="000900D6" w:rsidRPr="00577518">
        <w:rPr>
          <w:sz w:val="26"/>
          <w:szCs w:val="26"/>
        </w:rPr>
        <w:t>долгосрочной муниципальной целевой программой «Энергосбережение на территории муниципального образования город Норильск на период 2010-2020 годы»</w:t>
      </w:r>
      <w:r w:rsidR="00DD4B9A" w:rsidRPr="001152EC">
        <w:rPr>
          <w:sz w:val="26"/>
          <w:szCs w:val="26"/>
        </w:rPr>
        <w:t>.</w:t>
      </w:r>
    </w:p>
    <w:p w:rsidR="00DD4B9A" w:rsidRDefault="00DD4B9A" w:rsidP="00DD4B9A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D6356" w:rsidRDefault="0079755B" w:rsidP="00BD6356">
      <w:pPr>
        <w:pStyle w:val="aa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Порядок,</w:t>
      </w:r>
      <w:r w:rsidR="00DD4B9A" w:rsidRPr="00BD6356">
        <w:rPr>
          <w:sz w:val="26"/>
          <w:szCs w:val="26"/>
        </w:rPr>
        <w:t xml:space="preserve"> условия </w:t>
      </w:r>
      <w:r>
        <w:rPr>
          <w:sz w:val="26"/>
          <w:szCs w:val="26"/>
        </w:rPr>
        <w:t xml:space="preserve">и размер </w:t>
      </w:r>
      <w:r w:rsidR="00DD4B9A" w:rsidRPr="00BD6356">
        <w:rPr>
          <w:sz w:val="26"/>
          <w:szCs w:val="26"/>
        </w:rPr>
        <w:t>компенсации расходов на оснащение прибор</w:t>
      </w:r>
      <w:r w:rsidR="003C3478">
        <w:rPr>
          <w:sz w:val="26"/>
          <w:szCs w:val="26"/>
        </w:rPr>
        <w:t>ами</w:t>
      </w:r>
      <w:r w:rsidR="00DD4B9A" w:rsidRPr="00BD6356">
        <w:rPr>
          <w:sz w:val="26"/>
          <w:szCs w:val="26"/>
        </w:rPr>
        <w:t xml:space="preserve"> учета</w:t>
      </w:r>
      <w:r w:rsidR="003270B2">
        <w:rPr>
          <w:sz w:val="26"/>
          <w:szCs w:val="26"/>
        </w:rPr>
        <w:t xml:space="preserve"> жилых помещений</w:t>
      </w:r>
    </w:p>
    <w:p w:rsidR="005F001D" w:rsidRDefault="005F001D" w:rsidP="005F001D">
      <w:pPr>
        <w:pStyle w:val="aa"/>
        <w:tabs>
          <w:tab w:val="left" w:pos="993"/>
        </w:tabs>
        <w:autoSpaceDE w:val="0"/>
        <w:autoSpaceDN w:val="0"/>
        <w:adjustRightInd w:val="0"/>
        <w:ind w:left="360"/>
        <w:outlineLvl w:val="1"/>
        <w:rPr>
          <w:sz w:val="26"/>
          <w:szCs w:val="26"/>
        </w:rPr>
      </w:pPr>
    </w:p>
    <w:p w:rsidR="00087AE5" w:rsidRPr="00BD6356" w:rsidRDefault="00F9058D" w:rsidP="00ED1016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7AE5" w:rsidRPr="00BD6356">
        <w:rPr>
          <w:sz w:val="26"/>
          <w:szCs w:val="26"/>
        </w:rPr>
        <w:t xml:space="preserve">Компенсации подлежат </w:t>
      </w:r>
      <w:r w:rsidR="00093DF9" w:rsidRPr="00BD6356">
        <w:rPr>
          <w:sz w:val="26"/>
          <w:szCs w:val="26"/>
        </w:rPr>
        <w:t>расходы</w:t>
      </w:r>
      <w:r w:rsidR="003270B2">
        <w:rPr>
          <w:sz w:val="26"/>
          <w:szCs w:val="26"/>
        </w:rPr>
        <w:t>,</w:t>
      </w:r>
      <w:r w:rsidR="001B7183" w:rsidRPr="00BD6356">
        <w:rPr>
          <w:sz w:val="26"/>
          <w:szCs w:val="26"/>
        </w:rPr>
        <w:t xml:space="preserve"> </w:t>
      </w:r>
      <w:r w:rsidR="003270B2" w:rsidRPr="0007470D">
        <w:rPr>
          <w:color w:val="000000"/>
          <w:sz w:val="26"/>
          <w:szCs w:val="26"/>
        </w:rPr>
        <w:t>понесенны</w:t>
      </w:r>
      <w:r w:rsidR="003270B2">
        <w:rPr>
          <w:color w:val="000000"/>
          <w:sz w:val="26"/>
          <w:szCs w:val="26"/>
        </w:rPr>
        <w:t>е</w:t>
      </w:r>
      <w:r w:rsidR="003270B2" w:rsidRPr="0007470D">
        <w:rPr>
          <w:color w:val="000000"/>
          <w:sz w:val="26"/>
          <w:szCs w:val="26"/>
        </w:rPr>
        <w:t xml:space="preserve"> нанимателями жилых помещений муниципального жилищного фонда муниципального образования город Норильск</w:t>
      </w:r>
      <w:r w:rsidR="003270B2">
        <w:rPr>
          <w:color w:val="000000"/>
          <w:sz w:val="26"/>
          <w:szCs w:val="26"/>
        </w:rPr>
        <w:t>,</w:t>
      </w:r>
      <w:r w:rsidR="003270B2" w:rsidRPr="00BD6356">
        <w:rPr>
          <w:sz w:val="26"/>
          <w:szCs w:val="26"/>
        </w:rPr>
        <w:t xml:space="preserve"> </w:t>
      </w:r>
      <w:r w:rsidR="001B7183" w:rsidRPr="00BD6356">
        <w:rPr>
          <w:sz w:val="26"/>
          <w:szCs w:val="26"/>
        </w:rPr>
        <w:t>на оснащение</w:t>
      </w:r>
      <w:r w:rsidR="00DD4B9A" w:rsidRPr="00BD6356">
        <w:rPr>
          <w:sz w:val="26"/>
          <w:szCs w:val="26"/>
        </w:rPr>
        <w:t xml:space="preserve"> </w:t>
      </w:r>
      <w:r w:rsidR="003270B2">
        <w:rPr>
          <w:sz w:val="26"/>
          <w:szCs w:val="26"/>
        </w:rPr>
        <w:t>приборами учета</w:t>
      </w:r>
      <w:r w:rsidR="00A853CF" w:rsidRPr="00BD6356">
        <w:rPr>
          <w:sz w:val="26"/>
          <w:szCs w:val="26"/>
        </w:rPr>
        <w:t xml:space="preserve"> </w:t>
      </w:r>
      <w:r w:rsidR="001B7183" w:rsidRPr="00BD6356">
        <w:rPr>
          <w:sz w:val="26"/>
          <w:szCs w:val="26"/>
        </w:rPr>
        <w:t>жилых помещени</w:t>
      </w:r>
      <w:r w:rsidR="003270B2">
        <w:rPr>
          <w:sz w:val="26"/>
          <w:szCs w:val="26"/>
        </w:rPr>
        <w:t>й</w:t>
      </w:r>
      <w:r w:rsidR="00B33685" w:rsidRPr="00BD6356">
        <w:rPr>
          <w:sz w:val="26"/>
          <w:szCs w:val="26"/>
        </w:rPr>
        <w:t xml:space="preserve"> </w:t>
      </w:r>
      <w:r w:rsidR="00702CCD" w:rsidRPr="00BD6356">
        <w:rPr>
          <w:sz w:val="26"/>
          <w:szCs w:val="26"/>
        </w:rPr>
        <w:t>и</w:t>
      </w:r>
      <w:r w:rsidR="001B7183" w:rsidRPr="00BD6356">
        <w:rPr>
          <w:sz w:val="26"/>
          <w:szCs w:val="26"/>
        </w:rPr>
        <w:t xml:space="preserve"> включают в себя</w:t>
      </w:r>
      <w:r w:rsidR="00093DF9" w:rsidRPr="00BD6356">
        <w:rPr>
          <w:sz w:val="26"/>
          <w:szCs w:val="26"/>
        </w:rPr>
        <w:t>:</w:t>
      </w:r>
    </w:p>
    <w:p w:rsidR="00093DF9" w:rsidRDefault="00A97689" w:rsidP="00A97689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438B">
        <w:rPr>
          <w:sz w:val="26"/>
          <w:szCs w:val="26"/>
        </w:rPr>
        <w:t>р</w:t>
      </w:r>
      <w:r w:rsidR="00093DF9">
        <w:rPr>
          <w:sz w:val="26"/>
          <w:szCs w:val="26"/>
        </w:rPr>
        <w:t xml:space="preserve">асходы, связанные с приобретением приборов учета в </w:t>
      </w:r>
      <w:r w:rsidR="006C41EA">
        <w:rPr>
          <w:sz w:val="26"/>
          <w:szCs w:val="26"/>
        </w:rPr>
        <w:t>организациях торгово-розничной сети</w:t>
      </w:r>
      <w:r w:rsidR="00093DF9">
        <w:rPr>
          <w:sz w:val="26"/>
          <w:szCs w:val="26"/>
        </w:rPr>
        <w:t>;</w:t>
      </w:r>
    </w:p>
    <w:p w:rsidR="00093DF9" w:rsidRDefault="00CC438B" w:rsidP="0038624E">
      <w:pPr>
        <w:numPr>
          <w:ilvl w:val="0"/>
          <w:numId w:val="43"/>
        </w:numPr>
        <w:autoSpaceDE w:val="0"/>
        <w:autoSpaceDN w:val="0"/>
        <w:adjustRightInd w:val="0"/>
        <w:ind w:left="851" w:hanging="28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</w:t>
      </w:r>
      <w:r w:rsidR="006C41EA">
        <w:rPr>
          <w:sz w:val="26"/>
          <w:szCs w:val="26"/>
        </w:rPr>
        <w:t>асходы, связанные с установкой приборов</w:t>
      </w:r>
      <w:r w:rsidR="006C41EA" w:rsidRPr="006C41EA">
        <w:rPr>
          <w:sz w:val="26"/>
          <w:szCs w:val="26"/>
        </w:rPr>
        <w:t xml:space="preserve"> </w:t>
      </w:r>
      <w:r w:rsidR="00F9058D">
        <w:rPr>
          <w:sz w:val="26"/>
          <w:szCs w:val="26"/>
        </w:rPr>
        <w:t>учета;</w:t>
      </w:r>
    </w:p>
    <w:p w:rsidR="00F9058D" w:rsidRDefault="00F9058D" w:rsidP="0038624E">
      <w:pPr>
        <w:numPr>
          <w:ilvl w:val="0"/>
          <w:numId w:val="43"/>
        </w:numPr>
        <w:autoSpaceDE w:val="0"/>
        <w:autoSpaceDN w:val="0"/>
        <w:adjustRightInd w:val="0"/>
        <w:ind w:left="851" w:hanging="28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расходы, связанные с вводом в эксплуатацию приборов учета.</w:t>
      </w:r>
    </w:p>
    <w:p w:rsidR="00B136A3" w:rsidRDefault="0071404D" w:rsidP="00CD2395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1"/>
        <w:rPr>
          <w:sz w:val="26"/>
          <w:szCs w:val="26"/>
        </w:rPr>
      </w:pPr>
      <w:r w:rsidRPr="00B136A3">
        <w:rPr>
          <w:sz w:val="26"/>
          <w:szCs w:val="26"/>
        </w:rPr>
        <w:t xml:space="preserve">Компенсация </w:t>
      </w:r>
      <w:r w:rsidR="003270B2">
        <w:rPr>
          <w:sz w:val="26"/>
          <w:szCs w:val="26"/>
        </w:rPr>
        <w:t xml:space="preserve">расходов </w:t>
      </w:r>
      <w:r w:rsidRPr="00B136A3">
        <w:rPr>
          <w:sz w:val="26"/>
          <w:szCs w:val="26"/>
        </w:rPr>
        <w:t xml:space="preserve">производится в размере фактически понесенных </w:t>
      </w:r>
      <w:r w:rsidR="00673DBC" w:rsidRPr="00B136A3">
        <w:rPr>
          <w:sz w:val="26"/>
          <w:szCs w:val="26"/>
        </w:rPr>
        <w:t>расходов</w:t>
      </w:r>
      <w:r w:rsidR="001B7183" w:rsidRPr="00B136A3">
        <w:rPr>
          <w:sz w:val="26"/>
          <w:szCs w:val="26"/>
        </w:rPr>
        <w:t xml:space="preserve"> на</w:t>
      </w:r>
      <w:r w:rsidR="003B44B0" w:rsidRPr="00B136A3">
        <w:rPr>
          <w:sz w:val="26"/>
          <w:szCs w:val="26"/>
        </w:rPr>
        <w:t xml:space="preserve"> оснащение жилых помещений приборами учета</w:t>
      </w:r>
      <w:r w:rsidR="00ED6436">
        <w:rPr>
          <w:sz w:val="26"/>
          <w:szCs w:val="26"/>
        </w:rPr>
        <w:t>, а также вводом установленных приборов учета в эксплуатацию</w:t>
      </w:r>
      <w:r w:rsidR="003B44B0" w:rsidRPr="00B136A3">
        <w:rPr>
          <w:sz w:val="26"/>
          <w:szCs w:val="26"/>
        </w:rPr>
        <w:t xml:space="preserve">, но не выше </w:t>
      </w:r>
      <w:r w:rsidR="005C5AD5" w:rsidRPr="00B136A3">
        <w:rPr>
          <w:sz w:val="26"/>
          <w:szCs w:val="26"/>
        </w:rPr>
        <w:t xml:space="preserve">предельной стоимости </w:t>
      </w:r>
      <w:r w:rsidR="00B136A3" w:rsidRPr="00B136A3">
        <w:rPr>
          <w:color w:val="000000"/>
          <w:sz w:val="26"/>
          <w:szCs w:val="26"/>
        </w:rPr>
        <w:t xml:space="preserve">материальных ресурсов и работ, связанных с оснащением </w:t>
      </w:r>
      <w:r w:rsidR="00B136A3" w:rsidRPr="00B136A3">
        <w:rPr>
          <w:sz w:val="26"/>
          <w:szCs w:val="26"/>
        </w:rPr>
        <w:t>жилых помещений приборами учета используемых воды, электрической энергии</w:t>
      </w:r>
      <w:r w:rsidR="005B5E84" w:rsidRPr="00B136A3">
        <w:rPr>
          <w:sz w:val="26"/>
          <w:szCs w:val="26"/>
        </w:rPr>
        <w:t xml:space="preserve"> </w:t>
      </w:r>
      <w:r w:rsidR="00882C60" w:rsidRPr="00B136A3">
        <w:rPr>
          <w:sz w:val="26"/>
          <w:szCs w:val="26"/>
        </w:rPr>
        <w:t xml:space="preserve">в соответствии с приложением </w:t>
      </w:r>
      <w:r w:rsidR="00D84A13">
        <w:rPr>
          <w:sz w:val="26"/>
          <w:szCs w:val="26"/>
        </w:rPr>
        <w:t xml:space="preserve">№ 1 </w:t>
      </w:r>
      <w:r w:rsidR="00882C60" w:rsidRPr="00B136A3">
        <w:rPr>
          <w:sz w:val="26"/>
          <w:szCs w:val="26"/>
        </w:rPr>
        <w:t>к настоящему Порядку</w:t>
      </w:r>
      <w:r w:rsidR="00FA19D5" w:rsidRPr="00B136A3">
        <w:rPr>
          <w:sz w:val="26"/>
          <w:szCs w:val="26"/>
        </w:rPr>
        <w:t>.</w:t>
      </w:r>
    </w:p>
    <w:p w:rsidR="00E62FCA" w:rsidRPr="00E62FCA" w:rsidRDefault="00152356" w:rsidP="00E62FCA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Компенсация </w:t>
      </w:r>
      <w:r w:rsidR="00A25957">
        <w:rPr>
          <w:sz w:val="26"/>
          <w:szCs w:val="26"/>
        </w:rPr>
        <w:t xml:space="preserve">расходов </w:t>
      </w:r>
      <w:r>
        <w:rPr>
          <w:sz w:val="26"/>
          <w:szCs w:val="26"/>
        </w:rPr>
        <w:t>производится в отношении каждого установленного прибора учета</w:t>
      </w:r>
      <w:r w:rsidR="00ED6436">
        <w:rPr>
          <w:sz w:val="26"/>
          <w:szCs w:val="26"/>
        </w:rPr>
        <w:t xml:space="preserve"> введенного в эксплуатацию</w:t>
      </w:r>
      <w:r>
        <w:rPr>
          <w:sz w:val="26"/>
          <w:szCs w:val="26"/>
        </w:rPr>
        <w:t>.</w:t>
      </w:r>
    </w:p>
    <w:p w:rsidR="00E62FCA" w:rsidRPr="001517B8" w:rsidRDefault="00ED1016" w:rsidP="00E62FCA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1"/>
        <w:rPr>
          <w:sz w:val="26"/>
          <w:szCs w:val="26"/>
        </w:rPr>
      </w:pPr>
      <w:r w:rsidRPr="001517B8">
        <w:rPr>
          <w:sz w:val="26"/>
          <w:szCs w:val="26"/>
        </w:rPr>
        <w:t xml:space="preserve"> </w:t>
      </w:r>
      <w:r w:rsidR="00E62FCA" w:rsidRPr="001517B8">
        <w:rPr>
          <w:sz w:val="26"/>
          <w:szCs w:val="26"/>
        </w:rPr>
        <w:t>Основанием для отказа в компенсации расходов является:</w:t>
      </w:r>
    </w:p>
    <w:p w:rsidR="00E62FCA" w:rsidRDefault="00E62FCA" w:rsidP="00E62FC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отсутствие права, установленного пунктом 1.4</w:t>
      </w:r>
      <w:r w:rsidR="00A25957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Порядка;</w:t>
      </w:r>
    </w:p>
    <w:p w:rsidR="00E62FCA" w:rsidRDefault="00E62FCA" w:rsidP="00E62FC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5957">
        <w:rPr>
          <w:sz w:val="26"/>
          <w:szCs w:val="26"/>
        </w:rPr>
        <w:t>отсутствие расходов</w:t>
      </w:r>
      <w:r>
        <w:rPr>
          <w:sz w:val="26"/>
          <w:szCs w:val="26"/>
        </w:rPr>
        <w:t>, понесенны</w:t>
      </w:r>
      <w:r w:rsidR="00A25957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="00A97689">
        <w:rPr>
          <w:sz w:val="26"/>
          <w:szCs w:val="26"/>
        </w:rPr>
        <w:t>заявителем</w:t>
      </w:r>
      <w:r>
        <w:rPr>
          <w:sz w:val="26"/>
          <w:szCs w:val="26"/>
        </w:rPr>
        <w:t xml:space="preserve"> на </w:t>
      </w:r>
      <w:r w:rsidRPr="007874BB">
        <w:rPr>
          <w:color w:val="000000"/>
          <w:sz w:val="26"/>
          <w:szCs w:val="26"/>
        </w:rPr>
        <w:t xml:space="preserve">оснащение </w:t>
      </w:r>
      <w:r w:rsidRPr="007874BB">
        <w:rPr>
          <w:sz w:val="26"/>
          <w:szCs w:val="26"/>
        </w:rPr>
        <w:t>жил</w:t>
      </w:r>
      <w:r>
        <w:rPr>
          <w:sz w:val="26"/>
          <w:szCs w:val="26"/>
        </w:rPr>
        <w:t>ого</w:t>
      </w:r>
      <w:r w:rsidRPr="007874BB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Pr="007874BB">
        <w:rPr>
          <w:sz w:val="26"/>
          <w:szCs w:val="26"/>
        </w:rPr>
        <w:t xml:space="preserve"> приборами учета</w:t>
      </w:r>
      <w:r>
        <w:rPr>
          <w:sz w:val="26"/>
          <w:szCs w:val="26"/>
        </w:rPr>
        <w:t>, а также ввод</w:t>
      </w:r>
      <w:r w:rsidR="00A25957">
        <w:rPr>
          <w:sz w:val="26"/>
          <w:szCs w:val="26"/>
        </w:rPr>
        <w:t>ом</w:t>
      </w:r>
      <w:r>
        <w:rPr>
          <w:sz w:val="26"/>
          <w:szCs w:val="26"/>
        </w:rPr>
        <w:t xml:space="preserve"> установленных приборов учета в эксплуатацию;</w:t>
      </w:r>
    </w:p>
    <w:p w:rsidR="00E62FCA" w:rsidRPr="00E62FCA" w:rsidRDefault="00E62FCA" w:rsidP="00E62FC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1C9E">
        <w:rPr>
          <w:sz w:val="26"/>
          <w:szCs w:val="26"/>
        </w:rPr>
        <w:t xml:space="preserve">наличие в </w:t>
      </w:r>
      <w:r>
        <w:rPr>
          <w:sz w:val="26"/>
          <w:szCs w:val="26"/>
        </w:rPr>
        <w:t>предоставле</w:t>
      </w:r>
      <w:r w:rsidR="00391C9E">
        <w:rPr>
          <w:sz w:val="26"/>
          <w:szCs w:val="26"/>
        </w:rPr>
        <w:t xml:space="preserve">нных </w:t>
      </w:r>
      <w:r>
        <w:rPr>
          <w:sz w:val="26"/>
          <w:szCs w:val="26"/>
        </w:rPr>
        <w:t xml:space="preserve">заявителем </w:t>
      </w:r>
      <w:r w:rsidR="00391C9E">
        <w:rPr>
          <w:sz w:val="26"/>
          <w:szCs w:val="26"/>
        </w:rPr>
        <w:t>документах сведений, содержащих недостоверную или искаженную информацию</w:t>
      </w:r>
      <w:r>
        <w:rPr>
          <w:sz w:val="26"/>
          <w:szCs w:val="26"/>
        </w:rPr>
        <w:t>.</w:t>
      </w:r>
    </w:p>
    <w:p w:rsidR="00CF4716" w:rsidRDefault="0010496B" w:rsidP="0010496B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CF4716">
        <w:rPr>
          <w:sz w:val="26"/>
          <w:szCs w:val="26"/>
        </w:rPr>
        <w:t xml:space="preserve"> </w:t>
      </w:r>
      <w:r w:rsidR="00702CCD" w:rsidRPr="00CF4716">
        <w:rPr>
          <w:sz w:val="26"/>
          <w:szCs w:val="26"/>
        </w:rPr>
        <w:t>Для получения компенсации в соответствии с настоящим Порядком заявитель обращается в</w:t>
      </w:r>
      <w:r w:rsidR="00300934" w:rsidRPr="00CF4716">
        <w:rPr>
          <w:sz w:val="26"/>
          <w:szCs w:val="26"/>
        </w:rPr>
        <w:t xml:space="preserve"> Управление с заявлением</w:t>
      </w:r>
      <w:r w:rsidR="00301125" w:rsidRPr="00CF4716">
        <w:rPr>
          <w:sz w:val="26"/>
          <w:szCs w:val="26"/>
        </w:rPr>
        <w:t xml:space="preserve"> о компенсации расходов.</w:t>
      </w:r>
      <w:r w:rsidRPr="00CF4716">
        <w:rPr>
          <w:sz w:val="26"/>
          <w:szCs w:val="26"/>
        </w:rPr>
        <w:t xml:space="preserve"> </w:t>
      </w:r>
    </w:p>
    <w:p w:rsidR="003B44B0" w:rsidRPr="00CF4716" w:rsidRDefault="00D84A13" w:rsidP="0010496B">
      <w:pPr>
        <w:pStyle w:val="aa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01125" w:rsidRPr="00CF4716">
        <w:rPr>
          <w:sz w:val="26"/>
          <w:szCs w:val="26"/>
        </w:rPr>
        <w:t>К заявлению</w:t>
      </w:r>
      <w:r>
        <w:rPr>
          <w:sz w:val="26"/>
          <w:szCs w:val="26"/>
        </w:rPr>
        <w:t>,</w:t>
      </w:r>
      <w:r w:rsidR="008746BE">
        <w:rPr>
          <w:sz w:val="26"/>
          <w:szCs w:val="26"/>
        </w:rPr>
        <w:t xml:space="preserve"> указанному в пункте</w:t>
      </w:r>
      <w:r w:rsidR="00301125" w:rsidRPr="00CF4716">
        <w:rPr>
          <w:sz w:val="26"/>
          <w:szCs w:val="26"/>
        </w:rPr>
        <w:t xml:space="preserve"> </w:t>
      </w:r>
      <w:r w:rsidR="0010496B" w:rsidRPr="00CF4716">
        <w:rPr>
          <w:sz w:val="26"/>
          <w:szCs w:val="26"/>
        </w:rPr>
        <w:t>2.</w:t>
      </w:r>
      <w:r w:rsidR="005E3936">
        <w:rPr>
          <w:sz w:val="26"/>
          <w:szCs w:val="26"/>
        </w:rPr>
        <w:t>5</w:t>
      </w:r>
      <w:r w:rsidR="00301125" w:rsidRPr="00CF4716">
        <w:rPr>
          <w:sz w:val="26"/>
          <w:szCs w:val="26"/>
        </w:rPr>
        <w:t xml:space="preserve"> настоящего Порядка, заявител</w:t>
      </w:r>
      <w:r>
        <w:rPr>
          <w:sz w:val="26"/>
          <w:szCs w:val="26"/>
        </w:rPr>
        <w:t>ем</w:t>
      </w:r>
      <w:r w:rsidR="00301125" w:rsidRPr="00CF4716">
        <w:rPr>
          <w:sz w:val="26"/>
          <w:szCs w:val="26"/>
        </w:rPr>
        <w:t xml:space="preserve"> прилага</w:t>
      </w:r>
      <w:r>
        <w:rPr>
          <w:sz w:val="26"/>
          <w:szCs w:val="26"/>
        </w:rPr>
        <w:t xml:space="preserve">ются </w:t>
      </w:r>
      <w:r w:rsidR="00301125" w:rsidRPr="00CF4716">
        <w:rPr>
          <w:sz w:val="26"/>
          <w:szCs w:val="26"/>
        </w:rPr>
        <w:t>следующие документы:</w:t>
      </w:r>
    </w:p>
    <w:p w:rsidR="00301125" w:rsidRDefault="00804D43" w:rsidP="003966B9">
      <w:pPr>
        <w:numPr>
          <w:ilvl w:val="0"/>
          <w:numId w:val="45"/>
        </w:numPr>
        <w:autoSpaceDE w:val="0"/>
        <w:autoSpaceDN w:val="0"/>
        <w:adjustRightInd w:val="0"/>
        <w:ind w:left="851" w:hanging="28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договор найма жилого помещения;</w:t>
      </w:r>
    </w:p>
    <w:p w:rsidR="003966B9" w:rsidRDefault="003966B9" w:rsidP="003966B9">
      <w:pPr>
        <w:numPr>
          <w:ilvl w:val="0"/>
          <w:numId w:val="45"/>
        </w:numPr>
        <w:autoSpaceDE w:val="0"/>
        <w:autoSpaceDN w:val="0"/>
        <w:adjustRightInd w:val="0"/>
        <w:ind w:left="851" w:hanging="28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выписк</w:t>
      </w:r>
      <w:r w:rsidR="00D84A13">
        <w:rPr>
          <w:sz w:val="26"/>
          <w:szCs w:val="26"/>
        </w:rPr>
        <w:t>а</w:t>
      </w:r>
      <w:r>
        <w:rPr>
          <w:sz w:val="26"/>
          <w:szCs w:val="26"/>
        </w:rPr>
        <w:t xml:space="preserve"> из домовой книги и финансово-лицевого счета;</w:t>
      </w:r>
    </w:p>
    <w:p w:rsidR="00B55D92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55D92">
        <w:rPr>
          <w:sz w:val="26"/>
          <w:szCs w:val="26"/>
        </w:rPr>
        <w:t>документ, удостоверяющ</w:t>
      </w:r>
      <w:r w:rsidR="00A25957">
        <w:rPr>
          <w:sz w:val="26"/>
          <w:szCs w:val="26"/>
        </w:rPr>
        <w:t>ий</w:t>
      </w:r>
      <w:r w:rsidR="00B55D92">
        <w:rPr>
          <w:sz w:val="26"/>
          <w:szCs w:val="26"/>
        </w:rPr>
        <w:t xml:space="preserve"> личность </w:t>
      </w:r>
      <w:r w:rsidR="00D84A13">
        <w:rPr>
          <w:sz w:val="26"/>
          <w:szCs w:val="26"/>
        </w:rPr>
        <w:t>заявителя</w:t>
      </w:r>
      <w:r w:rsidR="008746BE">
        <w:rPr>
          <w:sz w:val="26"/>
          <w:szCs w:val="26"/>
        </w:rPr>
        <w:t xml:space="preserve"> или его уполномоченного представителя</w:t>
      </w:r>
      <w:r w:rsidR="00B55D92">
        <w:rPr>
          <w:sz w:val="26"/>
          <w:szCs w:val="26"/>
        </w:rPr>
        <w:t>;</w:t>
      </w:r>
    </w:p>
    <w:p w:rsidR="00D84A13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84A13" w:rsidRPr="00543EBA">
        <w:rPr>
          <w:sz w:val="26"/>
          <w:szCs w:val="26"/>
        </w:rPr>
        <w:t>доверенност</w:t>
      </w:r>
      <w:r w:rsidR="00D84A13">
        <w:rPr>
          <w:sz w:val="26"/>
          <w:szCs w:val="26"/>
        </w:rPr>
        <w:t>ь</w:t>
      </w:r>
      <w:r w:rsidR="00D84A13" w:rsidRPr="00543EBA">
        <w:rPr>
          <w:sz w:val="26"/>
          <w:szCs w:val="26"/>
        </w:rPr>
        <w:t xml:space="preserve"> (для уполномо</w:t>
      </w:r>
      <w:r w:rsidR="00D84A13">
        <w:rPr>
          <w:sz w:val="26"/>
          <w:szCs w:val="26"/>
        </w:rPr>
        <w:t>ченных представителей физических лиц);</w:t>
      </w:r>
    </w:p>
    <w:p w:rsidR="00804D43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="003966B9">
        <w:rPr>
          <w:sz w:val="26"/>
          <w:szCs w:val="26"/>
        </w:rPr>
        <w:t>кассовые</w:t>
      </w:r>
      <w:r w:rsidR="003A7838">
        <w:rPr>
          <w:sz w:val="26"/>
          <w:szCs w:val="26"/>
        </w:rPr>
        <w:t xml:space="preserve"> и товарны</w:t>
      </w:r>
      <w:r w:rsidR="003966B9">
        <w:rPr>
          <w:sz w:val="26"/>
          <w:szCs w:val="26"/>
        </w:rPr>
        <w:t>е</w:t>
      </w:r>
      <w:r w:rsidR="003A7838">
        <w:rPr>
          <w:sz w:val="26"/>
          <w:szCs w:val="26"/>
        </w:rPr>
        <w:t xml:space="preserve"> чек</w:t>
      </w:r>
      <w:r w:rsidR="003966B9">
        <w:rPr>
          <w:sz w:val="26"/>
          <w:szCs w:val="26"/>
        </w:rPr>
        <w:t>и</w:t>
      </w:r>
      <w:r w:rsidR="0010496B">
        <w:rPr>
          <w:sz w:val="26"/>
          <w:szCs w:val="26"/>
        </w:rPr>
        <w:t>,</w:t>
      </w:r>
      <w:r w:rsidR="003A7838">
        <w:rPr>
          <w:sz w:val="26"/>
          <w:szCs w:val="26"/>
        </w:rPr>
        <w:t xml:space="preserve"> </w:t>
      </w:r>
      <w:r w:rsidR="00882FDE">
        <w:rPr>
          <w:sz w:val="26"/>
          <w:szCs w:val="26"/>
        </w:rPr>
        <w:t>подтверждающи</w:t>
      </w:r>
      <w:r w:rsidR="00D84A13">
        <w:rPr>
          <w:sz w:val="26"/>
          <w:szCs w:val="26"/>
        </w:rPr>
        <w:t>е</w:t>
      </w:r>
      <w:r w:rsidR="00882FDE">
        <w:rPr>
          <w:sz w:val="26"/>
          <w:szCs w:val="26"/>
        </w:rPr>
        <w:t xml:space="preserve"> приобретение приборов учета</w:t>
      </w:r>
      <w:r w:rsidR="00445CC6">
        <w:rPr>
          <w:sz w:val="26"/>
          <w:szCs w:val="26"/>
        </w:rPr>
        <w:t xml:space="preserve"> (при наличии)</w:t>
      </w:r>
      <w:r w:rsidR="00882FDE">
        <w:rPr>
          <w:sz w:val="26"/>
          <w:szCs w:val="26"/>
        </w:rPr>
        <w:t>;</w:t>
      </w:r>
    </w:p>
    <w:p w:rsidR="00882FDE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882FDE">
        <w:rPr>
          <w:sz w:val="26"/>
          <w:szCs w:val="26"/>
        </w:rPr>
        <w:t>договор с организацией или индивидуальным предпринимателем на выполнение работ по установке приборов учета</w:t>
      </w:r>
      <w:r w:rsidR="00445CC6">
        <w:rPr>
          <w:sz w:val="26"/>
          <w:szCs w:val="26"/>
        </w:rPr>
        <w:t xml:space="preserve"> (при наличии)</w:t>
      </w:r>
      <w:r w:rsidR="00882FDE">
        <w:rPr>
          <w:sz w:val="26"/>
          <w:szCs w:val="26"/>
        </w:rPr>
        <w:t>;</w:t>
      </w:r>
    </w:p>
    <w:p w:rsidR="00882FDE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ж) </w:t>
      </w:r>
      <w:r w:rsidR="001279E9">
        <w:rPr>
          <w:sz w:val="26"/>
          <w:szCs w:val="26"/>
        </w:rPr>
        <w:t>документ</w:t>
      </w:r>
      <w:r w:rsidR="00F4353D">
        <w:rPr>
          <w:sz w:val="26"/>
          <w:szCs w:val="26"/>
        </w:rPr>
        <w:t>ы</w:t>
      </w:r>
      <w:r w:rsidR="001279E9">
        <w:rPr>
          <w:sz w:val="26"/>
          <w:szCs w:val="26"/>
        </w:rPr>
        <w:t>, подтверждающ</w:t>
      </w:r>
      <w:r w:rsidR="00C329D7">
        <w:rPr>
          <w:sz w:val="26"/>
          <w:szCs w:val="26"/>
        </w:rPr>
        <w:t>и</w:t>
      </w:r>
      <w:r w:rsidR="00F4353D">
        <w:rPr>
          <w:sz w:val="26"/>
          <w:szCs w:val="26"/>
        </w:rPr>
        <w:t>е</w:t>
      </w:r>
      <w:r w:rsidR="001279E9">
        <w:rPr>
          <w:sz w:val="26"/>
          <w:szCs w:val="26"/>
        </w:rPr>
        <w:t xml:space="preserve"> оплату организации или индивидуальному предпринимателю работ по установке и вводу в эксплуатацию приборов учета</w:t>
      </w:r>
      <w:r w:rsidR="00445CC6">
        <w:rPr>
          <w:sz w:val="26"/>
          <w:szCs w:val="26"/>
        </w:rPr>
        <w:t xml:space="preserve"> (при наличии)</w:t>
      </w:r>
      <w:r w:rsidR="001279E9">
        <w:rPr>
          <w:sz w:val="26"/>
          <w:szCs w:val="26"/>
        </w:rPr>
        <w:t>;</w:t>
      </w:r>
    </w:p>
    <w:p w:rsidR="00A830C1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) </w:t>
      </w:r>
      <w:r w:rsidR="00830CF0">
        <w:rPr>
          <w:sz w:val="26"/>
          <w:szCs w:val="26"/>
        </w:rPr>
        <w:t>а</w:t>
      </w:r>
      <w:r w:rsidR="001279E9">
        <w:rPr>
          <w:sz w:val="26"/>
          <w:szCs w:val="26"/>
        </w:rPr>
        <w:t>кт ввода приборов учета в эксплуатацию</w:t>
      </w:r>
      <w:r w:rsidR="000900D6">
        <w:rPr>
          <w:sz w:val="26"/>
          <w:szCs w:val="26"/>
        </w:rPr>
        <w:t>;</w:t>
      </w:r>
    </w:p>
    <w:p w:rsidR="0040411F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31500F">
        <w:rPr>
          <w:sz w:val="26"/>
          <w:szCs w:val="26"/>
        </w:rPr>
        <w:t>договор об открытии банковского вклада (счета)</w:t>
      </w:r>
      <w:r w:rsidR="0022591B">
        <w:rPr>
          <w:sz w:val="26"/>
          <w:szCs w:val="26"/>
        </w:rPr>
        <w:t>;</w:t>
      </w:r>
    </w:p>
    <w:p w:rsidR="000900D6" w:rsidRPr="00A830C1" w:rsidRDefault="00391C9E" w:rsidP="00391C9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22591B">
        <w:rPr>
          <w:sz w:val="26"/>
          <w:szCs w:val="26"/>
        </w:rPr>
        <w:t xml:space="preserve">письменное согласие заявителя на обработку </w:t>
      </w:r>
      <w:r w:rsidR="004A165F">
        <w:rPr>
          <w:sz w:val="26"/>
          <w:szCs w:val="26"/>
        </w:rPr>
        <w:t xml:space="preserve">его </w:t>
      </w:r>
      <w:r w:rsidR="0022591B">
        <w:rPr>
          <w:sz w:val="26"/>
          <w:szCs w:val="26"/>
        </w:rPr>
        <w:t>персональных данных.</w:t>
      </w:r>
    </w:p>
    <w:p w:rsidR="006B1C3A" w:rsidRPr="006B1C3A" w:rsidRDefault="006B1C3A" w:rsidP="006B1C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B1C3A">
        <w:rPr>
          <w:rFonts w:eastAsiaTheme="minorHAnsi"/>
          <w:sz w:val="26"/>
          <w:szCs w:val="26"/>
          <w:lang w:eastAsia="en-US"/>
        </w:rPr>
        <w:t xml:space="preserve">Документы, указанные в настоящем </w:t>
      </w:r>
      <w:hyperlink r:id="rId7" w:history="1">
        <w:r w:rsidRPr="006B1C3A">
          <w:rPr>
            <w:rFonts w:eastAsiaTheme="minorHAnsi"/>
            <w:sz w:val="26"/>
            <w:szCs w:val="26"/>
            <w:lang w:eastAsia="en-US"/>
          </w:rPr>
          <w:t>пункте</w:t>
        </w:r>
      </w:hyperlink>
      <w:r w:rsidRPr="006B1C3A">
        <w:rPr>
          <w:rFonts w:eastAsiaTheme="minorHAnsi"/>
          <w:sz w:val="26"/>
          <w:szCs w:val="26"/>
          <w:lang w:eastAsia="en-US"/>
        </w:rPr>
        <w:t xml:space="preserve">, предоставляются </w:t>
      </w:r>
      <w:r w:rsidR="008407CC">
        <w:rPr>
          <w:rFonts w:eastAsiaTheme="minorHAnsi"/>
          <w:sz w:val="26"/>
          <w:szCs w:val="26"/>
          <w:lang w:eastAsia="en-US"/>
        </w:rPr>
        <w:t>з</w:t>
      </w:r>
      <w:r w:rsidRPr="006B1C3A">
        <w:rPr>
          <w:rFonts w:eastAsiaTheme="minorHAnsi"/>
          <w:sz w:val="26"/>
          <w:szCs w:val="26"/>
          <w:lang w:eastAsia="en-US"/>
        </w:rPr>
        <w:t>аявителем:</w:t>
      </w:r>
    </w:p>
    <w:p w:rsidR="006B1C3A" w:rsidRPr="006B1C3A" w:rsidRDefault="006B1C3A" w:rsidP="006B1C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6B1C3A">
        <w:rPr>
          <w:rFonts w:eastAsiaTheme="minorHAnsi"/>
          <w:sz w:val="26"/>
          <w:szCs w:val="26"/>
          <w:lang w:eastAsia="en-US"/>
        </w:rPr>
        <w:t xml:space="preserve">в оригиналах </w:t>
      </w:r>
      <w:r>
        <w:rPr>
          <w:rFonts w:eastAsiaTheme="minorHAnsi"/>
          <w:sz w:val="26"/>
          <w:szCs w:val="26"/>
          <w:lang w:eastAsia="en-US"/>
        </w:rPr>
        <w:t xml:space="preserve">и копиях </w:t>
      </w:r>
      <w:r w:rsidRPr="006B1C3A">
        <w:rPr>
          <w:rFonts w:eastAsiaTheme="minorHAnsi"/>
          <w:sz w:val="26"/>
          <w:szCs w:val="26"/>
          <w:lang w:eastAsia="en-US"/>
        </w:rPr>
        <w:t>(документы, указанные в под</w:t>
      </w:r>
      <w:hyperlink r:id="rId8" w:history="1">
        <w:r w:rsidRPr="006B1C3A">
          <w:rPr>
            <w:rFonts w:eastAsiaTheme="minorHAnsi"/>
            <w:sz w:val="26"/>
            <w:szCs w:val="26"/>
            <w:lang w:eastAsia="en-US"/>
          </w:rPr>
          <w:t>пунктах «а</w:t>
        </w:r>
      </w:hyperlink>
      <w:r w:rsidRPr="006B1C3A">
        <w:rPr>
          <w:rFonts w:eastAsiaTheme="minorHAnsi"/>
          <w:sz w:val="26"/>
          <w:szCs w:val="26"/>
          <w:lang w:eastAsia="en-US"/>
        </w:rPr>
        <w:t xml:space="preserve">» - </w:t>
      </w:r>
      <w:hyperlink r:id="rId9" w:history="1">
        <w:r w:rsidRPr="006B1C3A">
          <w:rPr>
            <w:rFonts w:eastAsiaTheme="minorHAnsi"/>
            <w:sz w:val="26"/>
            <w:szCs w:val="26"/>
            <w:lang w:eastAsia="en-US"/>
          </w:rPr>
          <w:t>«</w:t>
        </w:r>
        <w:proofErr w:type="gramStart"/>
        <w:r>
          <w:rPr>
            <w:rFonts w:eastAsiaTheme="minorHAnsi"/>
            <w:sz w:val="26"/>
            <w:szCs w:val="26"/>
            <w:lang w:eastAsia="en-US"/>
          </w:rPr>
          <w:t>к</w:t>
        </w:r>
        <w:proofErr w:type="gramEnd"/>
        <w:r w:rsidRPr="006B1C3A">
          <w:rPr>
            <w:rFonts w:eastAsiaTheme="minorHAnsi"/>
            <w:sz w:val="26"/>
            <w:szCs w:val="26"/>
            <w:lang w:eastAsia="en-US"/>
          </w:rPr>
          <w:t>»</w:t>
        </w:r>
      </w:hyperlink>
      <w:r w:rsidRPr="006B1C3A">
        <w:rPr>
          <w:rFonts w:eastAsiaTheme="minorHAnsi"/>
          <w:sz w:val="26"/>
          <w:szCs w:val="26"/>
          <w:lang w:eastAsia="en-US"/>
        </w:rPr>
        <w:t xml:space="preserve"> настоящего пункта) - при личном обращении </w:t>
      </w:r>
      <w:r>
        <w:rPr>
          <w:rFonts w:eastAsiaTheme="minorHAnsi"/>
          <w:sz w:val="26"/>
          <w:szCs w:val="26"/>
          <w:lang w:eastAsia="en-US"/>
        </w:rPr>
        <w:t>з</w:t>
      </w:r>
      <w:r w:rsidRPr="006B1C3A">
        <w:rPr>
          <w:rFonts w:eastAsiaTheme="minorHAnsi"/>
          <w:sz w:val="26"/>
          <w:szCs w:val="26"/>
          <w:lang w:eastAsia="en-US"/>
        </w:rPr>
        <w:t xml:space="preserve">аявителя в </w:t>
      </w:r>
      <w:r>
        <w:rPr>
          <w:rFonts w:eastAsiaTheme="minorHAnsi"/>
          <w:sz w:val="26"/>
          <w:szCs w:val="26"/>
          <w:lang w:eastAsia="en-US"/>
        </w:rPr>
        <w:t>Управление</w:t>
      </w:r>
      <w:r w:rsidRPr="006B1C3A">
        <w:rPr>
          <w:rFonts w:eastAsiaTheme="minorHAnsi"/>
          <w:sz w:val="26"/>
          <w:szCs w:val="26"/>
          <w:lang w:eastAsia="en-US"/>
        </w:rPr>
        <w:t>;</w:t>
      </w:r>
    </w:p>
    <w:p w:rsidR="006B1C3A" w:rsidRDefault="006B1C3A" w:rsidP="006B1C3A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 в оригинал</w:t>
      </w:r>
      <w:r w:rsidR="008407CC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407CC">
        <w:rPr>
          <w:rFonts w:eastAsiaTheme="minorHAnsi"/>
          <w:sz w:val="26"/>
          <w:szCs w:val="26"/>
          <w:lang w:eastAsia="en-US"/>
        </w:rPr>
        <w:t>(документы</w:t>
      </w:r>
      <w:r>
        <w:rPr>
          <w:rFonts w:eastAsiaTheme="minorHAnsi"/>
          <w:sz w:val="26"/>
          <w:szCs w:val="26"/>
          <w:lang w:eastAsia="en-US"/>
        </w:rPr>
        <w:t>, указанны</w:t>
      </w:r>
      <w:r w:rsidR="008407CC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в подпункт</w:t>
      </w:r>
      <w:r w:rsidR="008407CC">
        <w:rPr>
          <w:rFonts w:eastAsiaTheme="minorHAnsi"/>
          <w:sz w:val="26"/>
          <w:szCs w:val="26"/>
          <w:lang w:eastAsia="en-US"/>
        </w:rPr>
        <w:t>е «б» и «к» настоящего пункта),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B1C3A">
        <w:rPr>
          <w:rFonts w:eastAsiaTheme="minorHAnsi"/>
          <w:sz w:val="26"/>
          <w:szCs w:val="26"/>
          <w:lang w:eastAsia="en-US"/>
        </w:rPr>
        <w:t>в копиях, заверенных в установленном действующим законодательством порядке (документы, указанные в под</w:t>
      </w:r>
      <w:hyperlink r:id="rId10" w:history="1">
        <w:r w:rsidRPr="006B1C3A">
          <w:rPr>
            <w:rFonts w:eastAsiaTheme="minorHAnsi"/>
            <w:sz w:val="26"/>
            <w:szCs w:val="26"/>
            <w:lang w:eastAsia="en-US"/>
          </w:rPr>
          <w:t>пунктах «а</w:t>
        </w:r>
      </w:hyperlink>
      <w:r w:rsidRPr="006B1C3A">
        <w:rPr>
          <w:rFonts w:eastAsiaTheme="minorHAnsi"/>
          <w:sz w:val="26"/>
          <w:szCs w:val="26"/>
          <w:lang w:eastAsia="en-US"/>
        </w:rPr>
        <w:t>»</w:t>
      </w:r>
      <w:r w:rsidR="008407CC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6B1C3A">
          <w:rPr>
            <w:rFonts w:eastAsiaTheme="minorHAnsi"/>
            <w:sz w:val="26"/>
            <w:szCs w:val="26"/>
            <w:lang w:eastAsia="en-US"/>
          </w:rPr>
          <w:t>«</w:t>
        </w:r>
        <w:r w:rsidR="008746BE">
          <w:rPr>
            <w:rFonts w:eastAsiaTheme="minorHAnsi"/>
            <w:sz w:val="26"/>
            <w:szCs w:val="26"/>
            <w:lang w:eastAsia="en-US"/>
          </w:rPr>
          <w:t>в</w:t>
        </w:r>
        <w:r w:rsidRPr="006B1C3A">
          <w:rPr>
            <w:rFonts w:eastAsiaTheme="minorHAnsi"/>
            <w:sz w:val="26"/>
            <w:szCs w:val="26"/>
            <w:lang w:eastAsia="en-US"/>
          </w:rPr>
          <w:t>»</w:t>
        </w:r>
      </w:hyperlink>
      <w:r w:rsidRPr="006B1C3A">
        <w:rPr>
          <w:rFonts w:eastAsiaTheme="minorHAnsi"/>
          <w:sz w:val="26"/>
          <w:szCs w:val="26"/>
          <w:lang w:eastAsia="en-US"/>
        </w:rPr>
        <w:t xml:space="preserve"> </w:t>
      </w:r>
      <w:r w:rsidR="008407CC">
        <w:rPr>
          <w:rFonts w:eastAsiaTheme="minorHAnsi"/>
          <w:sz w:val="26"/>
          <w:szCs w:val="26"/>
          <w:lang w:eastAsia="en-US"/>
        </w:rPr>
        <w:t xml:space="preserve">- «и» </w:t>
      </w:r>
      <w:r w:rsidRPr="006B1C3A">
        <w:rPr>
          <w:rFonts w:eastAsiaTheme="minorHAnsi"/>
          <w:sz w:val="26"/>
          <w:szCs w:val="26"/>
          <w:lang w:eastAsia="en-US"/>
        </w:rPr>
        <w:t>настоящего пункта)</w:t>
      </w:r>
      <w:r w:rsidR="008407CC">
        <w:rPr>
          <w:rFonts w:eastAsiaTheme="minorHAnsi"/>
          <w:sz w:val="26"/>
          <w:szCs w:val="26"/>
          <w:lang w:eastAsia="en-US"/>
        </w:rPr>
        <w:t xml:space="preserve"> </w:t>
      </w:r>
      <w:r w:rsidRPr="006B1C3A">
        <w:rPr>
          <w:rFonts w:eastAsiaTheme="minorHAnsi"/>
          <w:sz w:val="26"/>
          <w:szCs w:val="26"/>
          <w:lang w:eastAsia="en-US"/>
        </w:rPr>
        <w:t xml:space="preserve">- при направлении </w:t>
      </w:r>
      <w:r>
        <w:rPr>
          <w:rFonts w:eastAsiaTheme="minorHAnsi"/>
          <w:sz w:val="26"/>
          <w:szCs w:val="26"/>
          <w:lang w:eastAsia="en-US"/>
        </w:rPr>
        <w:t>з</w:t>
      </w:r>
      <w:r w:rsidRPr="006B1C3A">
        <w:rPr>
          <w:rFonts w:eastAsiaTheme="minorHAnsi"/>
          <w:sz w:val="26"/>
          <w:szCs w:val="26"/>
          <w:lang w:eastAsia="en-US"/>
        </w:rPr>
        <w:t xml:space="preserve">аявителем пакета документов в </w:t>
      </w:r>
      <w:r>
        <w:rPr>
          <w:rFonts w:eastAsiaTheme="minorHAnsi"/>
          <w:sz w:val="26"/>
          <w:szCs w:val="26"/>
          <w:lang w:eastAsia="en-US"/>
        </w:rPr>
        <w:t>Управление</w:t>
      </w:r>
      <w:r w:rsidRPr="006B1C3A">
        <w:rPr>
          <w:rFonts w:eastAsiaTheme="minorHAnsi"/>
          <w:sz w:val="26"/>
          <w:szCs w:val="26"/>
          <w:lang w:eastAsia="en-US"/>
        </w:rPr>
        <w:t xml:space="preserve"> посредством почтового отправления.</w:t>
      </w:r>
      <w:proofErr w:type="gramEnd"/>
    </w:p>
    <w:p w:rsidR="00CD2395" w:rsidRDefault="00AA02EB" w:rsidP="002F1CA2">
      <w:pPr>
        <w:pStyle w:val="aa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Документы,</w:t>
      </w:r>
      <w:r w:rsidR="00CD2395">
        <w:rPr>
          <w:sz w:val="26"/>
          <w:szCs w:val="26"/>
        </w:rPr>
        <w:t xml:space="preserve"> </w:t>
      </w:r>
      <w:r w:rsidR="00F92260">
        <w:rPr>
          <w:sz w:val="26"/>
          <w:szCs w:val="26"/>
        </w:rPr>
        <w:t xml:space="preserve">указанные в </w:t>
      </w:r>
      <w:r w:rsidR="00F534B2">
        <w:rPr>
          <w:sz w:val="26"/>
          <w:szCs w:val="26"/>
        </w:rPr>
        <w:t>подпункт</w:t>
      </w:r>
      <w:r w:rsidR="00F92260">
        <w:rPr>
          <w:sz w:val="26"/>
          <w:szCs w:val="26"/>
        </w:rPr>
        <w:t>е «</w:t>
      </w:r>
      <w:proofErr w:type="spellStart"/>
      <w:r w:rsidR="006B1C3A">
        <w:rPr>
          <w:sz w:val="26"/>
          <w:szCs w:val="26"/>
        </w:rPr>
        <w:t>д</w:t>
      </w:r>
      <w:proofErr w:type="spellEnd"/>
      <w:r w:rsidR="00F92260">
        <w:rPr>
          <w:sz w:val="26"/>
          <w:szCs w:val="26"/>
        </w:rPr>
        <w:t xml:space="preserve">» </w:t>
      </w:r>
      <w:r w:rsidR="00574F17">
        <w:rPr>
          <w:sz w:val="26"/>
          <w:szCs w:val="26"/>
        </w:rPr>
        <w:t>настоящего пункта</w:t>
      </w:r>
      <w:r w:rsidR="00F92260">
        <w:rPr>
          <w:sz w:val="26"/>
          <w:szCs w:val="26"/>
        </w:rPr>
        <w:t xml:space="preserve"> </w:t>
      </w:r>
      <w:r>
        <w:rPr>
          <w:sz w:val="26"/>
          <w:szCs w:val="26"/>
        </w:rPr>
        <w:t>не представляются,</w:t>
      </w:r>
      <w:r w:rsidR="00F92260">
        <w:rPr>
          <w:sz w:val="26"/>
          <w:szCs w:val="26"/>
        </w:rPr>
        <w:t xml:space="preserve"> в случае </w:t>
      </w:r>
      <w:r>
        <w:rPr>
          <w:sz w:val="26"/>
          <w:szCs w:val="26"/>
        </w:rPr>
        <w:t xml:space="preserve">если приборы учета </w:t>
      </w:r>
      <w:r w:rsidR="00F26657">
        <w:rPr>
          <w:sz w:val="26"/>
          <w:szCs w:val="26"/>
        </w:rPr>
        <w:t xml:space="preserve">установлены подрядной организацией или индивидуальным предпринимателем </w:t>
      </w:r>
      <w:r w:rsidR="00DB5148">
        <w:rPr>
          <w:sz w:val="26"/>
          <w:szCs w:val="26"/>
        </w:rPr>
        <w:t>при этом</w:t>
      </w:r>
      <w:r w:rsidR="00F26657">
        <w:rPr>
          <w:sz w:val="26"/>
          <w:szCs w:val="26"/>
        </w:rPr>
        <w:t xml:space="preserve"> стоимость приборов учета </w:t>
      </w:r>
      <w:r w:rsidR="00DB5148">
        <w:rPr>
          <w:sz w:val="26"/>
          <w:szCs w:val="26"/>
        </w:rPr>
        <w:t>указана</w:t>
      </w:r>
      <w:r w:rsidR="00F26657">
        <w:rPr>
          <w:sz w:val="26"/>
          <w:szCs w:val="26"/>
        </w:rPr>
        <w:t xml:space="preserve"> в соответствующем договоре.</w:t>
      </w:r>
    </w:p>
    <w:p w:rsidR="0007377E" w:rsidRDefault="0007377E" w:rsidP="002F1CA2">
      <w:pPr>
        <w:pStyle w:val="aa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Документы, указанные в </w:t>
      </w:r>
      <w:r w:rsidR="00F534B2">
        <w:rPr>
          <w:sz w:val="26"/>
          <w:szCs w:val="26"/>
        </w:rPr>
        <w:t>подпункт</w:t>
      </w:r>
      <w:r>
        <w:rPr>
          <w:sz w:val="26"/>
          <w:szCs w:val="26"/>
        </w:rPr>
        <w:t>е «</w:t>
      </w:r>
      <w:r w:rsidR="008746BE">
        <w:rPr>
          <w:sz w:val="26"/>
          <w:szCs w:val="26"/>
        </w:rPr>
        <w:t>е</w:t>
      </w:r>
      <w:r>
        <w:rPr>
          <w:sz w:val="26"/>
          <w:szCs w:val="26"/>
        </w:rPr>
        <w:t>» и «</w:t>
      </w:r>
      <w:r w:rsidR="008746BE">
        <w:rPr>
          <w:sz w:val="26"/>
          <w:szCs w:val="26"/>
        </w:rPr>
        <w:t>ж</w:t>
      </w:r>
      <w:r>
        <w:rPr>
          <w:sz w:val="26"/>
          <w:szCs w:val="26"/>
        </w:rPr>
        <w:t xml:space="preserve">» </w:t>
      </w:r>
      <w:r w:rsidR="00574F17">
        <w:rPr>
          <w:sz w:val="26"/>
          <w:szCs w:val="26"/>
        </w:rPr>
        <w:t>настоящего пункта</w:t>
      </w:r>
      <w:r>
        <w:rPr>
          <w:sz w:val="26"/>
          <w:szCs w:val="26"/>
        </w:rPr>
        <w:t xml:space="preserve"> не </w:t>
      </w:r>
      <w:r w:rsidR="003C661F">
        <w:rPr>
          <w:sz w:val="26"/>
          <w:szCs w:val="26"/>
        </w:rPr>
        <w:t>представляются,</w:t>
      </w:r>
      <w:r w:rsidRPr="000737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случае если приборы учета установлены без привлечения подрядной организации или индивидуального </w:t>
      </w:r>
      <w:r w:rsidR="003C661F">
        <w:rPr>
          <w:sz w:val="26"/>
          <w:szCs w:val="26"/>
        </w:rPr>
        <w:t>предпринимателя, либо если договор на установку приборов учета не заключался.</w:t>
      </w:r>
    </w:p>
    <w:p w:rsidR="00F534B2" w:rsidRDefault="00F534B2" w:rsidP="002F1CA2">
      <w:pPr>
        <w:pStyle w:val="aa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Документы, указанные в подпунктах</w:t>
      </w:r>
      <w:r w:rsidR="00574F17">
        <w:rPr>
          <w:sz w:val="26"/>
          <w:szCs w:val="26"/>
        </w:rPr>
        <w:t xml:space="preserve"> «</w:t>
      </w:r>
      <w:proofErr w:type="spellStart"/>
      <w:r w:rsidR="006B1C3A">
        <w:rPr>
          <w:sz w:val="26"/>
          <w:szCs w:val="26"/>
        </w:rPr>
        <w:t>д</w:t>
      </w:r>
      <w:proofErr w:type="spellEnd"/>
      <w:proofErr w:type="gramStart"/>
      <w:r w:rsidR="00574F17">
        <w:rPr>
          <w:sz w:val="26"/>
          <w:szCs w:val="26"/>
        </w:rPr>
        <w:t>»-</w:t>
      </w:r>
      <w:proofErr w:type="gramEnd"/>
      <w:r w:rsidR="00574F17">
        <w:rPr>
          <w:sz w:val="26"/>
          <w:szCs w:val="26"/>
        </w:rPr>
        <w:t>«</w:t>
      </w:r>
      <w:proofErr w:type="spellStart"/>
      <w:r w:rsidR="006B1C3A">
        <w:rPr>
          <w:sz w:val="26"/>
          <w:szCs w:val="26"/>
        </w:rPr>
        <w:t>з</w:t>
      </w:r>
      <w:proofErr w:type="spellEnd"/>
      <w:r w:rsidR="00574F17">
        <w:rPr>
          <w:sz w:val="26"/>
          <w:szCs w:val="26"/>
        </w:rPr>
        <w:t>» настоящего пункта предоставляются в отношении каждого прибора учета</w:t>
      </w:r>
      <w:r w:rsidR="001517B8">
        <w:rPr>
          <w:sz w:val="26"/>
          <w:szCs w:val="26"/>
        </w:rPr>
        <w:t>, расходы по которому представлены заявителем</w:t>
      </w:r>
      <w:r w:rsidR="00574F17">
        <w:rPr>
          <w:sz w:val="26"/>
          <w:szCs w:val="26"/>
        </w:rPr>
        <w:t xml:space="preserve"> </w:t>
      </w:r>
      <w:r w:rsidR="001517B8">
        <w:rPr>
          <w:sz w:val="26"/>
          <w:szCs w:val="26"/>
        </w:rPr>
        <w:t>к</w:t>
      </w:r>
      <w:r w:rsidR="00574F17">
        <w:rPr>
          <w:sz w:val="26"/>
          <w:szCs w:val="26"/>
        </w:rPr>
        <w:t xml:space="preserve"> компенсации.</w:t>
      </w:r>
    </w:p>
    <w:p w:rsidR="00A33B4C" w:rsidRDefault="00A33B4C" w:rsidP="002F1CA2">
      <w:pPr>
        <w:pStyle w:val="aa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Документ, указанный в подпункте «</w:t>
      </w:r>
      <w:r w:rsidR="006B1C3A">
        <w:rPr>
          <w:sz w:val="26"/>
          <w:szCs w:val="26"/>
        </w:rPr>
        <w:t>к</w:t>
      </w:r>
      <w:r>
        <w:rPr>
          <w:sz w:val="26"/>
          <w:szCs w:val="26"/>
        </w:rPr>
        <w:t>» настоящего пункта</w:t>
      </w:r>
      <w:r w:rsidR="008746BE">
        <w:rPr>
          <w:sz w:val="26"/>
          <w:szCs w:val="26"/>
        </w:rPr>
        <w:t xml:space="preserve">, не </w:t>
      </w:r>
      <w:proofErr w:type="gramStart"/>
      <w:r w:rsidR="008746BE">
        <w:rPr>
          <w:sz w:val="26"/>
          <w:szCs w:val="26"/>
        </w:rPr>
        <w:t>представляется</w:t>
      </w:r>
      <w:proofErr w:type="gramEnd"/>
      <w:r>
        <w:rPr>
          <w:sz w:val="26"/>
          <w:szCs w:val="26"/>
        </w:rPr>
        <w:t xml:space="preserve"> в случае если письменное согласие заявителя на обработку его персональных данных</w:t>
      </w:r>
      <w:r w:rsidR="009C0084">
        <w:rPr>
          <w:sz w:val="26"/>
          <w:szCs w:val="26"/>
        </w:rPr>
        <w:t xml:space="preserve"> отражено в заявлении</w:t>
      </w:r>
      <w:r w:rsidR="006B1C3A">
        <w:rPr>
          <w:sz w:val="26"/>
          <w:szCs w:val="26"/>
        </w:rPr>
        <w:t>,</w:t>
      </w:r>
      <w:r w:rsidR="009C0084">
        <w:rPr>
          <w:sz w:val="26"/>
          <w:szCs w:val="26"/>
        </w:rPr>
        <w:t xml:space="preserve"> </w:t>
      </w:r>
      <w:r w:rsidR="008746BE">
        <w:rPr>
          <w:sz w:val="26"/>
          <w:szCs w:val="26"/>
        </w:rPr>
        <w:t>указанном в пункте</w:t>
      </w:r>
      <w:r w:rsidR="009C0084" w:rsidRPr="00CF4716">
        <w:rPr>
          <w:sz w:val="26"/>
          <w:szCs w:val="26"/>
        </w:rPr>
        <w:t xml:space="preserve"> 2.</w:t>
      </w:r>
      <w:r w:rsidR="00E62FCA">
        <w:rPr>
          <w:sz w:val="26"/>
          <w:szCs w:val="26"/>
        </w:rPr>
        <w:t>6</w:t>
      </w:r>
      <w:r w:rsidR="009C0084">
        <w:rPr>
          <w:sz w:val="26"/>
          <w:szCs w:val="26"/>
        </w:rPr>
        <w:t xml:space="preserve"> настоящего Порядка.</w:t>
      </w:r>
    </w:p>
    <w:p w:rsidR="00CF4716" w:rsidRDefault="008746BE" w:rsidP="008D5FD9">
      <w:pPr>
        <w:pStyle w:val="aa"/>
        <w:numPr>
          <w:ilvl w:val="1"/>
          <w:numId w:val="3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1C3A">
        <w:rPr>
          <w:sz w:val="26"/>
          <w:szCs w:val="26"/>
        </w:rPr>
        <w:t xml:space="preserve">Для рассмотрения заявления </w:t>
      </w:r>
      <w:r w:rsidR="003D4CC9">
        <w:rPr>
          <w:sz w:val="26"/>
          <w:szCs w:val="26"/>
        </w:rPr>
        <w:t>Управление в течени</w:t>
      </w:r>
      <w:r w:rsidR="00790744">
        <w:rPr>
          <w:sz w:val="26"/>
          <w:szCs w:val="26"/>
        </w:rPr>
        <w:t>е</w:t>
      </w:r>
      <w:r w:rsidR="003D4CC9">
        <w:rPr>
          <w:sz w:val="26"/>
          <w:szCs w:val="26"/>
        </w:rPr>
        <w:t xml:space="preserve"> 5</w:t>
      </w:r>
      <w:r w:rsidR="00391C9E">
        <w:rPr>
          <w:sz w:val="26"/>
          <w:szCs w:val="26"/>
        </w:rPr>
        <w:t xml:space="preserve">-ти </w:t>
      </w:r>
      <w:r w:rsidR="003D4CC9">
        <w:rPr>
          <w:sz w:val="26"/>
          <w:szCs w:val="26"/>
        </w:rPr>
        <w:t xml:space="preserve">календарных дней </w:t>
      </w:r>
      <w:proofErr w:type="gramStart"/>
      <w:r w:rsidR="003D4CC9">
        <w:rPr>
          <w:sz w:val="26"/>
          <w:szCs w:val="26"/>
        </w:rPr>
        <w:t>с даты поступления</w:t>
      </w:r>
      <w:proofErr w:type="gramEnd"/>
      <w:r w:rsidR="003D4CC9">
        <w:rPr>
          <w:sz w:val="26"/>
          <w:szCs w:val="26"/>
        </w:rPr>
        <w:t xml:space="preserve"> письменного согласия заявителя на обработку его персональных данных, запрашивает договор найма </w:t>
      </w:r>
      <w:r w:rsidR="009B5D1D">
        <w:rPr>
          <w:sz w:val="26"/>
          <w:szCs w:val="26"/>
        </w:rPr>
        <w:t>жилого помещения в Управлении жилищного фонда Администрации города Норильска</w:t>
      </w:r>
      <w:r w:rsidR="007547D2" w:rsidRPr="00CF4716">
        <w:rPr>
          <w:sz w:val="26"/>
          <w:szCs w:val="26"/>
        </w:rPr>
        <w:t>.</w:t>
      </w:r>
    </w:p>
    <w:p w:rsidR="00391C9E" w:rsidRDefault="009B5D1D" w:rsidP="00391C9E">
      <w:pPr>
        <w:pStyle w:val="aa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Заявитель вправе представить договор найма жилого помещения по собственной инициативе.</w:t>
      </w:r>
    </w:p>
    <w:p w:rsidR="00895729" w:rsidRPr="00FA0A5A" w:rsidRDefault="001517B8" w:rsidP="008957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391C9E">
        <w:rPr>
          <w:sz w:val="26"/>
          <w:szCs w:val="26"/>
        </w:rPr>
        <w:t xml:space="preserve">. </w:t>
      </w:r>
      <w:r w:rsidR="00895729" w:rsidRPr="00FA0A5A">
        <w:rPr>
          <w:sz w:val="26"/>
          <w:szCs w:val="26"/>
        </w:rPr>
        <w:t xml:space="preserve">В приеме заявления и документов </w:t>
      </w:r>
      <w:r w:rsidR="00895729">
        <w:rPr>
          <w:sz w:val="26"/>
          <w:szCs w:val="26"/>
        </w:rPr>
        <w:t xml:space="preserve">для получения компенсации </w:t>
      </w:r>
      <w:r>
        <w:rPr>
          <w:sz w:val="26"/>
          <w:szCs w:val="26"/>
        </w:rPr>
        <w:t xml:space="preserve">расходов </w:t>
      </w:r>
      <w:r w:rsidR="00895729" w:rsidRPr="00FA0A5A">
        <w:rPr>
          <w:sz w:val="26"/>
          <w:szCs w:val="26"/>
        </w:rPr>
        <w:t>может быть отказано по следующим основаниям:</w:t>
      </w:r>
    </w:p>
    <w:p w:rsidR="00895729" w:rsidRDefault="00895729" w:rsidP="0089572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A0A5A">
        <w:rPr>
          <w:rFonts w:eastAsia="Calibri"/>
          <w:sz w:val="26"/>
          <w:szCs w:val="26"/>
        </w:rPr>
        <w:tab/>
        <w:t>- заявление не подписано</w:t>
      </w:r>
      <w:r w:rsidR="008D5FD9">
        <w:rPr>
          <w:rFonts w:eastAsia="Calibri"/>
          <w:sz w:val="26"/>
          <w:szCs w:val="26"/>
        </w:rPr>
        <w:t xml:space="preserve"> заявителем</w:t>
      </w:r>
      <w:r>
        <w:rPr>
          <w:rFonts w:eastAsia="Calibri"/>
          <w:sz w:val="26"/>
          <w:szCs w:val="26"/>
        </w:rPr>
        <w:t>;</w:t>
      </w:r>
    </w:p>
    <w:p w:rsidR="008D5FD9" w:rsidRPr="001517B8" w:rsidRDefault="008D5FD9" w:rsidP="001517B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текст заявления о получении компенсации </w:t>
      </w:r>
      <w:r w:rsidR="001517B8">
        <w:rPr>
          <w:sz w:val="26"/>
          <w:szCs w:val="26"/>
        </w:rPr>
        <w:t xml:space="preserve">расходов </w:t>
      </w:r>
      <w:r>
        <w:rPr>
          <w:sz w:val="26"/>
          <w:szCs w:val="26"/>
        </w:rPr>
        <w:t>не поддается прочтению;</w:t>
      </w:r>
    </w:p>
    <w:p w:rsidR="0007064B" w:rsidRPr="00895729" w:rsidRDefault="00895729" w:rsidP="00895729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FA0A5A">
        <w:rPr>
          <w:rFonts w:eastAsia="Calibri"/>
          <w:sz w:val="26"/>
          <w:szCs w:val="26"/>
        </w:rPr>
        <w:t>-</w:t>
      </w:r>
      <w:r w:rsidR="008D5FD9">
        <w:rPr>
          <w:sz w:val="26"/>
          <w:szCs w:val="26"/>
        </w:rPr>
        <w:t xml:space="preserve"> представлен</w:t>
      </w:r>
      <w:r w:rsidRPr="00FA0A5A">
        <w:rPr>
          <w:sz w:val="26"/>
          <w:szCs w:val="26"/>
        </w:rPr>
        <w:t xml:space="preserve"> неполн</w:t>
      </w:r>
      <w:r w:rsidR="008D5FD9">
        <w:rPr>
          <w:sz w:val="26"/>
          <w:szCs w:val="26"/>
        </w:rPr>
        <w:t>ый</w:t>
      </w:r>
      <w:r w:rsidRPr="00FA0A5A">
        <w:rPr>
          <w:sz w:val="26"/>
          <w:szCs w:val="26"/>
        </w:rPr>
        <w:t xml:space="preserve"> переч</w:t>
      </w:r>
      <w:r w:rsidR="008D5FD9">
        <w:rPr>
          <w:sz w:val="26"/>
          <w:szCs w:val="26"/>
        </w:rPr>
        <w:t>ень</w:t>
      </w:r>
      <w:r w:rsidRPr="00FA0A5A">
        <w:rPr>
          <w:sz w:val="26"/>
          <w:szCs w:val="26"/>
        </w:rPr>
        <w:t xml:space="preserve"> документов, предусмотренных </w:t>
      </w:r>
      <w:r w:rsidR="001517B8">
        <w:rPr>
          <w:sz w:val="26"/>
          <w:szCs w:val="26"/>
        </w:rPr>
        <w:t>пунктом 2.6 настоящего Порядка</w:t>
      </w:r>
      <w:r w:rsidR="0007064B" w:rsidRPr="00895729">
        <w:rPr>
          <w:sz w:val="26"/>
          <w:szCs w:val="26"/>
        </w:rPr>
        <w:t>.</w:t>
      </w:r>
    </w:p>
    <w:p w:rsidR="008746BE" w:rsidRDefault="0007064B" w:rsidP="003B42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517B8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3B42AE">
        <w:rPr>
          <w:sz w:val="26"/>
          <w:szCs w:val="26"/>
        </w:rPr>
        <w:t xml:space="preserve">Заявление </w:t>
      </w:r>
      <w:r w:rsidR="008746BE">
        <w:rPr>
          <w:sz w:val="26"/>
          <w:szCs w:val="26"/>
        </w:rPr>
        <w:t xml:space="preserve">регистрируется </w:t>
      </w:r>
      <w:r>
        <w:rPr>
          <w:sz w:val="26"/>
          <w:szCs w:val="26"/>
        </w:rPr>
        <w:t xml:space="preserve">Управлением </w:t>
      </w:r>
      <w:r w:rsidR="008746BE">
        <w:rPr>
          <w:sz w:val="26"/>
          <w:szCs w:val="26"/>
        </w:rPr>
        <w:t xml:space="preserve">в день обращения, если заявление с документами подано при личном обращении </w:t>
      </w:r>
      <w:r>
        <w:rPr>
          <w:sz w:val="26"/>
          <w:szCs w:val="26"/>
        </w:rPr>
        <w:t>з</w:t>
      </w:r>
      <w:r w:rsidR="00537305">
        <w:rPr>
          <w:sz w:val="26"/>
          <w:szCs w:val="26"/>
        </w:rPr>
        <w:t>аявителя.</w:t>
      </w:r>
    </w:p>
    <w:p w:rsidR="008746BE" w:rsidRDefault="00537305" w:rsidP="008746B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Если заявление с документами поступило в Управление по почте, оно</w:t>
      </w:r>
      <w:r w:rsidR="008746BE">
        <w:rPr>
          <w:sz w:val="26"/>
          <w:szCs w:val="26"/>
        </w:rPr>
        <w:t xml:space="preserve"> регистрируется в день поступления в </w:t>
      </w:r>
      <w:r w:rsidR="0007064B">
        <w:rPr>
          <w:sz w:val="26"/>
          <w:szCs w:val="26"/>
        </w:rPr>
        <w:t>Управление</w:t>
      </w:r>
      <w:r w:rsidR="008746BE">
        <w:rPr>
          <w:sz w:val="26"/>
          <w:szCs w:val="26"/>
        </w:rPr>
        <w:t>.</w:t>
      </w:r>
    </w:p>
    <w:p w:rsidR="0007064B" w:rsidRDefault="0007064B" w:rsidP="003B42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3B42AE">
        <w:rPr>
          <w:sz w:val="26"/>
          <w:szCs w:val="26"/>
        </w:rPr>
        <w:t>0</w:t>
      </w:r>
      <w:r w:rsidR="008746BE">
        <w:rPr>
          <w:sz w:val="26"/>
          <w:szCs w:val="26"/>
        </w:rPr>
        <w:t xml:space="preserve">. </w:t>
      </w:r>
      <w:r w:rsidR="008746BE" w:rsidRPr="008746B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При наличии оснований для отказа в приеме заявления </w:t>
      </w:r>
      <w:r w:rsidR="008D5FD9">
        <w:rPr>
          <w:sz w:val="26"/>
          <w:szCs w:val="26"/>
        </w:rPr>
        <w:t>и</w:t>
      </w:r>
      <w:r>
        <w:rPr>
          <w:sz w:val="26"/>
          <w:szCs w:val="26"/>
        </w:rPr>
        <w:t xml:space="preserve"> документ</w:t>
      </w:r>
      <w:r w:rsidR="008D5FD9">
        <w:rPr>
          <w:sz w:val="26"/>
          <w:szCs w:val="26"/>
        </w:rPr>
        <w:t>ов</w:t>
      </w:r>
      <w:r>
        <w:rPr>
          <w:sz w:val="26"/>
          <w:szCs w:val="26"/>
        </w:rPr>
        <w:t xml:space="preserve">, </w:t>
      </w:r>
      <w:r w:rsidR="003270B2">
        <w:rPr>
          <w:sz w:val="26"/>
          <w:szCs w:val="26"/>
        </w:rPr>
        <w:t>предусмотренных пунктом</w:t>
      </w:r>
      <w:r>
        <w:rPr>
          <w:sz w:val="26"/>
          <w:szCs w:val="26"/>
        </w:rPr>
        <w:t xml:space="preserve"> 2.</w:t>
      </w:r>
      <w:r w:rsidR="003B42AE">
        <w:rPr>
          <w:sz w:val="26"/>
          <w:szCs w:val="26"/>
        </w:rPr>
        <w:t>8</w:t>
      </w:r>
      <w:r>
        <w:rPr>
          <w:sz w:val="26"/>
          <w:szCs w:val="26"/>
        </w:rPr>
        <w:t xml:space="preserve"> настоящего Порядка, документы д</w:t>
      </w:r>
      <w:r w:rsidR="00F60853">
        <w:rPr>
          <w:sz w:val="26"/>
          <w:szCs w:val="26"/>
        </w:rPr>
        <w:t xml:space="preserve">олжны быть возвращены заявителю </w:t>
      </w:r>
      <w:r>
        <w:rPr>
          <w:sz w:val="26"/>
          <w:szCs w:val="26"/>
        </w:rPr>
        <w:t xml:space="preserve">в срок не позднее  3-х </w:t>
      </w:r>
      <w:r w:rsidR="00E62FCA">
        <w:rPr>
          <w:sz w:val="26"/>
          <w:szCs w:val="26"/>
        </w:rPr>
        <w:t xml:space="preserve">календарных </w:t>
      </w:r>
      <w:r>
        <w:rPr>
          <w:sz w:val="26"/>
          <w:szCs w:val="26"/>
        </w:rPr>
        <w:t xml:space="preserve">дней с даты их регистрации в Управлении простым почтовым отправлением по адресу, указанному в заявлении, с приложением письма за подписью начальника Управления с обоснованием причин отказа в приеме заявления и документов. </w:t>
      </w:r>
      <w:proofErr w:type="gramEnd"/>
    </w:p>
    <w:p w:rsidR="003270B2" w:rsidRPr="00543EBA" w:rsidRDefault="00E62FCA" w:rsidP="00C530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</w:t>
      </w:r>
      <w:r w:rsidR="003B42A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3270B2">
        <w:rPr>
          <w:sz w:val="26"/>
          <w:szCs w:val="26"/>
        </w:rPr>
        <w:t>Управление</w:t>
      </w:r>
      <w:r w:rsidR="003270B2" w:rsidRPr="00543EBA">
        <w:rPr>
          <w:sz w:val="26"/>
          <w:szCs w:val="26"/>
        </w:rPr>
        <w:t xml:space="preserve"> рассматривает заявление и приложенные к нему документы и определяет отсутствие либо наличи</w:t>
      </w:r>
      <w:r w:rsidR="000742FD">
        <w:rPr>
          <w:sz w:val="26"/>
          <w:szCs w:val="26"/>
        </w:rPr>
        <w:t>е</w:t>
      </w:r>
      <w:r w:rsidR="003270B2" w:rsidRPr="00543EBA">
        <w:rPr>
          <w:sz w:val="26"/>
          <w:szCs w:val="26"/>
        </w:rPr>
        <w:t xml:space="preserve"> оснований для отказа </w:t>
      </w:r>
      <w:r w:rsidR="003270B2">
        <w:rPr>
          <w:sz w:val="26"/>
          <w:szCs w:val="26"/>
        </w:rPr>
        <w:t xml:space="preserve">в </w:t>
      </w:r>
      <w:r w:rsidR="003270B2" w:rsidRPr="00BD6356">
        <w:rPr>
          <w:sz w:val="26"/>
          <w:szCs w:val="26"/>
        </w:rPr>
        <w:t xml:space="preserve">компенсации расходов </w:t>
      </w:r>
      <w:r w:rsidR="003270B2" w:rsidRPr="00543EBA">
        <w:rPr>
          <w:sz w:val="26"/>
          <w:szCs w:val="26"/>
        </w:rPr>
        <w:t>в срок не позднее 5</w:t>
      </w:r>
      <w:r w:rsidR="001D70ED">
        <w:rPr>
          <w:sz w:val="26"/>
          <w:szCs w:val="26"/>
        </w:rPr>
        <w:t>-ти</w:t>
      </w:r>
      <w:r w:rsidR="003270B2" w:rsidRPr="00543EBA">
        <w:rPr>
          <w:sz w:val="26"/>
          <w:szCs w:val="26"/>
        </w:rPr>
        <w:t xml:space="preserve"> </w:t>
      </w:r>
      <w:r w:rsidR="003270B2">
        <w:rPr>
          <w:sz w:val="26"/>
          <w:szCs w:val="26"/>
        </w:rPr>
        <w:t>календарных</w:t>
      </w:r>
      <w:r w:rsidR="003270B2" w:rsidRPr="00543EBA">
        <w:rPr>
          <w:sz w:val="26"/>
          <w:szCs w:val="26"/>
        </w:rPr>
        <w:t xml:space="preserve"> дней </w:t>
      </w:r>
      <w:proofErr w:type="gramStart"/>
      <w:r w:rsidR="003270B2" w:rsidRPr="00543EBA">
        <w:rPr>
          <w:sz w:val="26"/>
          <w:szCs w:val="26"/>
        </w:rPr>
        <w:t>с даты регистрации</w:t>
      </w:r>
      <w:proofErr w:type="gramEnd"/>
      <w:r w:rsidR="003270B2" w:rsidRPr="00543EBA">
        <w:rPr>
          <w:sz w:val="26"/>
          <w:szCs w:val="26"/>
        </w:rPr>
        <w:t xml:space="preserve"> в </w:t>
      </w:r>
      <w:r w:rsidR="003270B2">
        <w:rPr>
          <w:sz w:val="26"/>
          <w:szCs w:val="26"/>
        </w:rPr>
        <w:t>Управлении</w:t>
      </w:r>
      <w:r w:rsidR="003270B2" w:rsidRPr="00543EBA">
        <w:rPr>
          <w:sz w:val="26"/>
          <w:szCs w:val="26"/>
        </w:rPr>
        <w:t xml:space="preserve"> заявления </w:t>
      </w:r>
      <w:r w:rsidR="003270B2">
        <w:rPr>
          <w:sz w:val="26"/>
          <w:szCs w:val="26"/>
        </w:rPr>
        <w:t>и полного пакета документов, предусмотренных</w:t>
      </w:r>
      <w:r w:rsidR="003270B2" w:rsidRPr="003270B2">
        <w:rPr>
          <w:sz w:val="26"/>
          <w:szCs w:val="26"/>
        </w:rPr>
        <w:t xml:space="preserve"> </w:t>
      </w:r>
      <w:r w:rsidR="003270B2">
        <w:rPr>
          <w:sz w:val="26"/>
          <w:szCs w:val="26"/>
        </w:rPr>
        <w:t>пунктом 2.</w:t>
      </w:r>
      <w:r w:rsidR="00537305">
        <w:rPr>
          <w:sz w:val="26"/>
          <w:szCs w:val="26"/>
        </w:rPr>
        <w:t>6</w:t>
      </w:r>
      <w:r w:rsidR="003270B2">
        <w:rPr>
          <w:sz w:val="26"/>
          <w:szCs w:val="26"/>
        </w:rPr>
        <w:t xml:space="preserve"> настоящего Порядка</w:t>
      </w:r>
      <w:r w:rsidR="003270B2" w:rsidRPr="00543EBA">
        <w:rPr>
          <w:sz w:val="26"/>
          <w:szCs w:val="26"/>
        </w:rPr>
        <w:t>.</w:t>
      </w:r>
    </w:p>
    <w:p w:rsidR="003270B2" w:rsidRPr="00543EBA" w:rsidRDefault="003270B2" w:rsidP="00C53020">
      <w:pPr>
        <w:ind w:firstLine="708"/>
        <w:jc w:val="both"/>
        <w:rPr>
          <w:sz w:val="26"/>
          <w:szCs w:val="26"/>
        </w:rPr>
      </w:pPr>
      <w:r w:rsidRPr="00543EBA">
        <w:rPr>
          <w:sz w:val="26"/>
          <w:szCs w:val="26"/>
        </w:rPr>
        <w:t xml:space="preserve">В случае наличия оснований для отказа в </w:t>
      </w:r>
      <w:r w:rsidR="00A25957" w:rsidRPr="00BD6356">
        <w:rPr>
          <w:sz w:val="26"/>
          <w:szCs w:val="26"/>
        </w:rPr>
        <w:t>компенсации расходов</w:t>
      </w:r>
      <w:r w:rsidRPr="00543EBA">
        <w:rPr>
          <w:sz w:val="26"/>
          <w:szCs w:val="26"/>
        </w:rPr>
        <w:t>, предусмотренных пунктом 2.</w:t>
      </w:r>
      <w:r w:rsidR="00537305">
        <w:rPr>
          <w:sz w:val="26"/>
          <w:szCs w:val="26"/>
        </w:rPr>
        <w:t>4</w:t>
      </w:r>
      <w:r w:rsidRPr="00543EBA">
        <w:rPr>
          <w:sz w:val="26"/>
          <w:szCs w:val="26"/>
        </w:rPr>
        <w:t xml:space="preserve"> </w:t>
      </w:r>
      <w:r w:rsidR="001D70ED">
        <w:rPr>
          <w:sz w:val="26"/>
          <w:szCs w:val="26"/>
        </w:rPr>
        <w:t>настоящего Порядка</w:t>
      </w:r>
      <w:r w:rsidRPr="00543EBA">
        <w:rPr>
          <w:sz w:val="26"/>
          <w:szCs w:val="26"/>
        </w:rPr>
        <w:t xml:space="preserve">, </w:t>
      </w:r>
      <w:r w:rsidR="001D70ED">
        <w:rPr>
          <w:sz w:val="26"/>
          <w:szCs w:val="26"/>
        </w:rPr>
        <w:t>Управление</w:t>
      </w:r>
      <w:r w:rsidRPr="00543EBA">
        <w:rPr>
          <w:sz w:val="26"/>
          <w:szCs w:val="26"/>
        </w:rPr>
        <w:t xml:space="preserve"> подготавливает </w:t>
      </w:r>
      <w:r w:rsidR="001D70ED">
        <w:rPr>
          <w:sz w:val="26"/>
          <w:szCs w:val="26"/>
        </w:rPr>
        <w:t>з</w:t>
      </w:r>
      <w:r w:rsidRPr="00543EBA">
        <w:rPr>
          <w:sz w:val="26"/>
          <w:szCs w:val="26"/>
        </w:rPr>
        <w:t xml:space="preserve">аявителю письмо за подписью начальника </w:t>
      </w:r>
      <w:r w:rsidR="001D70ED">
        <w:rPr>
          <w:sz w:val="26"/>
          <w:szCs w:val="26"/>
        </w:rPr>
        <w:t>Управления</w:t>
      </w:r>
      <w:r w:rsidRPr="00543EBA">
        <w:rPr>
          <w:sz w:val="26"/>
          <w:szCs w:val="26"/>
        </w:rPr>
        <w:t xml:space="preserve"> об отказе в </w:t>
      </w:r>
      <w:r w:rsidR="001D70ED" w:rsidRPr="00BD6356">
        <w:rPr>
          <w:sz w:val="26"/>
          <w:szCs w:val="26"/>
        </w:rPr>
        <w:t>компенсации расходов</w:t>
      </w:r>
      <w:r w:rsidRPr="00543EBA">
        <w:rPr>
          <w:sz w:val="26"/>
          <w:szCs w:val="26"/>
        </w:rPr>
        <w:t>.</w:t>
      </w:r>
    </w:p>
    <w:p w:rsidR="003270B2" w:rsidRPr="00543EBA" w:rsidRDefault="003270B2" w:rsidP="00C53020">
      <w:pPr>
        <w:ind w:firstLine="708"/>
        <w:jc w:val="both"/>
        <w:rPr>
          <w:sz w:val="26"/>
          <w:szCs w:val="26"/>
        </w:rPr>
      </w:pPr>
      <w:r w:rsidRPr="00543EBA">
        <w:rPr>
          <w:sz w:val="26"/>
          <w:szCs w:val="26"/>
        </w:rPr>
        <w:t xml:space="preserve">Письмо об отказе в </w:t>
      </w:r>
      <w:r w:rsidR="001D70ED" w:rsidRPr="00BD6356">
        <w:rPr>
          <w:sz w:val="26"/>
          <w:szCs w:val="26"/>
        </w:rPr>
        <w:t xml:space="preserve">компенсации расходов </w:t>
      </w:r>
      <w:r w:rsidRPr="00543EBA">
        <w:rPr>
          <w:sz w:val="26"/>
          <w:szCs w:val="26"/>
        </w:rPr>
        <w:t xml:space="preserve">выдается </w:t>
      </w:r>
      <w:r w:rsidR="001D70ED">
        <w:rPr>
          <w:sz w:val="26"/>
          <w:szCs w:val="26"/>
        </w:rPr>
        <w:t>з</w:t>
      </w:r>
      <w:r w:rsidRPr="00543EBA">
        <w:rPr>
          <w:sz w:val="26"/>
          <w:szCs w:val="26"/>
        </w:rPr>
        <w:t xml:space="preserve">аявителю </w:t>
      </w:r>
      <w:r w:rsidR="001D70ED">
        <w:rPr>
          <w:sz w:val="26"/>
          <w:szCs w:val="26"/>
        </w:rPr>
        <w:t>под роспись лично в руки</w:t>
      </w:r>
      <w:r w:rsidRPr="00543EBA">
        <w:rPr>
          <w:sz w:val="26"/>
          <w:szCs w:val="26"/>
        </w:rPr>
        <w:t xml:space="preserve">, либо направляется почтовым отправлением с уведомлением о вручении </w:t>
      </w:r>
      <w:r w:rsidR="001D70ED">
        <w:rPr>
          <w:sz w:val="26"/>
          <w:szCs w:val="26"/>
        </w:rPr>
        <w:t>по адресу, указанному в заявлении, в срок</w:t>
      </w:r>
      <w:r w:rsidRPr="00543EBA"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>30</w:t>
      </w:r>
      <w:r w:rsidR="001D70ED">
        <w:rPr>
          <w:sz w:val="26"/>
          <w:szCs w:val="26"/>
        </w:rPr>
        <w:t>-ти календарных</w:t>
      </w:r>
      <w:r w:rsidRPr="00543EBA">
        <w:rPr>
          <w:sz w:val="26"/>
          <w:szCs w:val="26"/>
        </w:rPr>
        <w:t xml:space="preserve"> дней </w:t>
      </w:r>
      <w:proofErr w:type="gramStart"/>
      <w:r w:rsidRPr="00543EBA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даты </w:t>
      </w:r>
      <w:r w:rsidR="001D70ED">
        <w:rPr>
          <w:sz w:val="26"/>
          <w:szCs w:val="26"/>
        </w:rPr>
        <w:t>поступления</w:t>
      </w:r>
      <w:proofErr w:type="gramEnd"/>
      <w:r>
        <w:rPr>
          <w:sz w:val="26"/>
          <w:szCs w:val="26"/>
        </w:rPr>
        <w:t xml:space="preserve"> заявления в </w:t>
      </w:r>
      <w:r w:rsidR="001D70ED">
        <w:rPr>
          <w:sz w:val="26"/>
          <w:szCs w:val="26"/>
        </w:rPr>
        <w:t>Управление</w:t>
      </w:r>
      <w:r w:rsidRPr="00543EBA">
        <w:rPr>
          <w:sz w:val="26"/>
          <w:szCs w:val="26"/>
        </w:rPr>
        <w:t>.</w:t>
      </w:r>
    </w:p>
    <w:p w:rsidR="00F60853" w:rsidRDefault="001D70ED" w:rsidP="00F608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3B42A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3270B2" w:rsidRPr="00543EBA">
        <w:rPr>
          <w:sz w:val="26"/>
          <w:szCs w:val="26"/>
        </w:rPr>
        <w:t xml:space="preserve">В случае отсутствия оснований для отказа в </w:t>
      </w:r>
      <w:r w:rsidRPr="00BD6356">
        <w:rPr>
          <w:sz w:val="26"/>
          <w:szCs w:val="26"/>
        </w:rPr>
        <w:t>компенсации расходов</w:t>
      </w:r>
      <w:r w:rsidR="003270B2" w:rsidRPr="00543EBA">
        <w:rPr>
          <w:sz w:val="26"/>
          <w:szCs w:val="26"/>
        </w:rPr>
        <w:t>, предусмотренных пунктом 2.</w:t>
      </w:r>
      <w:r w:rsidR="00537305">
        <w:rPr>
          <w:sz w:val="26"/>
          <w:szCs w:val="26"/>
        </w:rPr>
        <w:t>4</w:t>
      </w:r>
      <w:r w:rsidR="003270B2" w:rsidRPr="00543EBA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Порядка</w:t>
      </w:r>
      <w:r w:rsidR="003270B2" w:rsidRPr="00543EB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Управление </w:t>
      </w:r>
      <w:r w:rsidR="006754BC" w:rsidRPr="00CF4716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5-ти</w:t>
      </w:r>
      <w:r w:rsidR="006754BC" w:rsidRPr="00CF4716">
        <w:rPr>
          <w:sz w:val="26"/>
          <w:szCs w:val="26"/>
        </w:rPr>
        <w:t xml:space="preserve"> </w:t>
      </w:r>
      <w:r w:rsidR="00F622A2">
        <w:rPr>
          <w:sz w:val="26"/>
          <w:szCs w:val="26"/>
        </w:rPr>
        <w:t>календарных</w:t>
      </w:r>
      <w:r w:rsidR="006754BC" w:rsidRPr="00CF4716">
        <w:rPr>
          <w:sz w:val="26"/>
          <w:szCs w:val="26"/>
        </w:rPr>
        <w:t xml:space="preserve"> дней</w:t>
      </w:r>
      <w:r w:rsidR="005D48EB">
        <w:rPr>
          <w:sz w:val="26"/>
          <w:szCs w:val="26"/>
        </w:rPr>
        <w:t xml:space="preserve"> </w:t>
      </w:r>
      <w:r w:rsidR="006754BC" w:rsidRPr="00CF4716">
        <w:rPr>
          <w:sz w:val="26"/>
          <w:szCs w:val="26"/>
        </w:rPr>
        <w:t xml:space="preserve">подготавливает заключение, утверждаемое начальником Управления, о сумме расходов по </w:t>
      </w:r>
      <w:r w:rsidR="00B11E4F">
        <w:rPr>
          <w:sz w:val="26"/>
          <w:szCs w:val="26"/>
        </w:rPr>
        <w:t>оснащению</w:t>
      </w:r>
      <w:r w:rsidR="006754BC" w:rsidRPr="00CF4716">
        <w:rPr>
          <w:sz w:val="26"/>
          <w:szCs w:val="26"/>
        </w:rPr>
        <w:t xml:space="preserve"> прибор</w:t>
      </w:r>
      <w:r w:rsidR="00B11E4F">
        <w:rPr>
          <w:sz w:val="26"/>
          <w:szCs w:val="26"/>
        </w:rPr>
        <w:t>ами</w:t>
      </w:r>
      <w:r w:rsidR="006754BC" w:rsidRPr="00CF4716">
        <w:rPr>
          <w:sz w:val="26"/>
          <w:szCs w:val="26"/>
        </w:rPr>
        <w:t xml:space="preserve"> учета</w:t>
      </w:r>
      <w:r w:rsidR="00B11E4F">
        <w:rPr>
          <w:sz w:val="26"/>
          <w:szCs w:val="26"/>
        </w:rPr>
        <w:t>, а также вводу установленных приборов учета в эксплуатацию</w:t>
      </w:r>
      <w:r w:rsidR="006754BC" w:rsidRPr="00CF4716">
        <w:rPr>
          <w:sz w:val="26"/>
          <w:szCs w:val="26"/>
        </w:rPr>
        <w:t xml:space="preserve">, подлежащих </w:t>
      </w:r>
      <w:r w:rsidR="00DB4724">
        <w:rPr>
          <w:sz w:val="26"/>
          <w:szCs w:val="26"/>
        </w:rPr>
        <w:t>компенсации</w:t>
      </w:r>
      <w:r w:rsidR="006754BC" w:rsidRPr="00CF4716">
        <w:rPr>
          <w:sz w:val="26"/>
          <w:szCs w:val="26"/>
        </w:rPr>
        <w:t>.</w:t>
      </w:r>
    </w:p>
    <w:p w:rsidR="00CF4716" w:rsidRDefault="00E62FCA" w:rsidP="00C530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537305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6754BC" w:rsidRPr="003C3478">
        <w:rPr>
          <w:sz w:val="26"/>
          <w:szCs w:val="26"/>
        </w:rPr>
        <w:t xml:space="preserve">В течение </w:t>
      </w:r>
      <w:r w:rsidR="00C53020">
        <w:rPr>
          <w:sz w:val="26"/>
          <w:szCs w:val="26"/>
        </w:rPr>
        <w:t>5-ти</w:t>
      </w:r>
      <w:r w:rsidR="006754BC" w:rsidRPr="003C3478">
        <w:rPr>
          <w:sz w:val="26"/>
          <w:szCs w:val="26"/>
        </w:rPr>
        <w:t xml:space="preserve"> </w:t>
      </w:r>
      <w:r w:rsidR="00A06543" w:rsidRPr="003C3478">
        <w:rPr>
          <w:sz w:val="26"/>
          <w:szCs w:val="26"/>
        </w:rPr>
        <w:t>календарных</w:t>
      </w:r>
      <w:r w:rsidR="006754BC" w:rsidRPr="003C3478">
        <w:rPr>
          <w:sz w:val="26"/>
          <w:szCs w:val="26"/>
        </w:rPr>
        <w:t xml:space="preserve"> дней после утверждения заключения</w:t>
      </w:r>
      <w:r w:rsidR="00C53020">
        <w:rPr>
          <w:sz w:val="26"/>
          <w:szCs w:val="26"/>
        </w:rPr>
        <w:t>, указанного в пункте 2.1</w:t>
      </w:r>
      <w:r w:rsidR="00537305">
        <w:rPr>
          <w:sz w:val="26"/>
          <w:szCs w:val="26"/>
        </w:rPr>
        <w:t>2</w:t>
      </w:r>
      <w:r w:rsidR="00C53020">
        <w:rPr>
          <w:sz w:val="26"/>
          <w:szCs w:val="26"/>
        </w:rPr>
        <w:t xml:space="preserve"> настоящего Порядка</w:t>
      </w:r>
      <w:r w:rsidR="006754BC" w:rsidRPr="003C3478">
        <w:rPr>
          <w:sz w:val="26"/>
          <w:szCs w:val="26"/>
        </w:rPr>
        <w:t xml:space="preserve">, Управление </w:t>
      </w:r>
      <w:r w:rsidR="00B83B6B" w:rsidRPr="003C3478">
        <w:rPr>
          <w:sz w:val="26"/>
          <w:szCs w:val="26"/>
        </w:rPr>
        <w:t xml:space="preserve">направляет заявку на финансирование </w:t>
      </w:r>
      <w:r w:rsidR="00537305">
        <w:rPr>
          <w:sz w:val="26"/>
          <w:szCs w:val="26"/>
        </w:rPr>
        <w:t xml:space="preserve">компенсации </w:t>
      </w:r>
      <w:r w:rsidR="00CB50EC" w:rsidRPr="003C3478">
        <w:rPr>
          <w:sz w:val="26"/>
          <w:szCs w:val="26"/>
        </w:rPr>
        <w:t xml:space="preserve">расходов </w:t>
      </w:r>
      <w:r w:rsidR="00B83B6B" w:rsidRPr="003C3478">
        <w:rPr>
          <w:sz w:val="26"/>
          <w:szCs w:val="26"/>
        </w:rPr>
        <w:t>в Финансовое управление с копи</w:t>
      </w:r>
      <w:r w:rsidR="00C53020">
        <w:rPr>
          <w:sz w:val="26"/>
          <w:szCs w:val="26"/>
        </w:rPr>
        <w:t>ей</w:t>
      </w:r>
      <w:r w:rsidR="00B83B6B" w:rsidRPr="003C3478">
        <w:rPr>
          <w:sz w:val="26"/>
          <w:szCs w:val="26"/>
        </w:rPr>
        <w:t xml:space="preserve"> </w:t>
      </w:r>
      <w:r w:rsidR="00BE3FAE" w:rsidRPr="003C3478">
        <w:rPr>
          <w:sz w:val="26"/>
          <w:szCs w:val="26"/>
        </w:rPr>
        <w:t xml:space="preserve">заключения о сумме расходов </w:t>
      </w:r>
      <w:r w:rsidR="00E61C48" w:rsidRPr="003C3478">
        <w:rPr>
          <w:sz w:val="26"/>
          <w:szCs w:val="26"/>
        </w:rPr>
        <w:t xml:space="preserve">по </w:t>
      </w:r>
      <w:r w:rsidR="00E61C48">
        <w:rPr>
          <w:sz w:val="26"/>
          <w:szCs w:val="26"/>
        </w:rPr>
        <w:t>оснащению</w:t>
      </w:r>
      <w:r w:rsidR="00E61C48" w:rsidRPr="003C3478">
        <w:rPr>
          <w:sz w:val="26"/>
          <w:szCs w:val="26"/>
        </w:rPr>
        <w:t xml:space="preserve"> прибор</w:t>
      </w:r>
      <w:r w:rsidR="00E61C48">
        <w:rPr>
          <w:sz w:val="26"/>
          <w:szCs w:val="26"/>
        </w:rPr>
        <w:t>ами</w:t>
      </w:r>
      <w:r w:rsidR="00E61C48" w:rsidRPr="003C3478">
        <w:rPr>
          <w:sz w:val="26"/>
          <w:szCs w:val="26"/>
        </w:rPr>
        <w:t xml:space="preserve"> учета</w:t>
      </w:r>
      <w:r w:rsidR="00E61C48">
        <w:rPr>
          <w:sz w:val="26"/>
          <w:szCs w:val="26"/>
        </w:rPr>
        <w:t>, а также вводу установленных приборов учета в эксплуатацию</w:t>
      </w:r>
      <w:r w:rsidR="00BE3FAE" w:rsidRPr="003C3478">
        <w:rPr>
          <w:sz w:val="26"/>
          <w:szCs w:val="26"/>
        </w:rPr>
        <w:t>, подлежащих компенсации</w:t>
      </w:r>
      <w:r w:rsidR="00C53020">
        <w:rPr>
          <w:sz w:val="26"/>
          <w:szCs w:val="26"/>
        </w:rPr>
        <w:t>.</w:t>
      </w:r>
    </w:p>
    <w:p w:rsidR="00F60853" w:rsidRPr="00543EBA" w:rsidRDefault="00F60853" w:rsidP="00F608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537305">
        <w:rPr>
          <w:sz w:val="26"/>
          <w:szCs w:val="26"/>
        </w:rPr>
        <w:t>4</w:t>
      </w:r>
      <w:r>
        <w:rPr>
          <w:sz w:val="26"/>
          <w:szCs w:val="26"/>
        </w:rPr>
        <w:t xml:space="preserve">. В </w:t>
      </w:r>
      <w:r w:rsidRPr="003C3478">
        <w:rPr>
          <w:sz w:val="26"/>
          <w:szCs w:val="26"/>
        </w:rPr>
        <w:t xml:space="preserve">течение </w:t>
      </w:r>
      <w:r>
        <w:rPr>
          <w:sz w:val="26"/>
          <w:szCs w:val="26"/>
        </w:rPr>
        <w:t>5-ти</w:t>
      </w:r>
      <w:r w:rsidRPr="003C3478">
        <w:rPr>
          <w:sz w:val="26"/>
          <w:szCs w:val="26"/>
        </w:rPr>
        <w:t xml:space="preserve"> календарных дней после утверждения заключения</w:t>
      </w:r>
      <w:r>
        <w:rPr>
          <w:sz w:val="26"/>
          <w:szCs w:val="26"/>
        </w:rPr>
        <w:t>, указанного в пункте 2.1</w:t>
      </w:r>
      <w:r w:rsidR="00537305">
        <w:rPr>
          <w:sz w:val="26"/>
          <w:szCs w:val="26"/>
        </w:rPr>
        <w:t>2</w:t>
      </w:r>
      <w:r>
        <w:rPr>
          <w:sz w:val="26"/>
          <w:szCs w:val="26"/>
        </w:rPr>
        <w:t xml:space="preserve"> настоящего Порядка</w:t>
      </w:r>
      <w:r w:rsidRPr="003C3478">
        <w:rPr>
          <w:sz w:val="26"/>
          <w:szCs w:val="26"/>
        </w:rPr>
        <w:t xml:space="preserve">, Управление </w:t>
      </w:r>
      <w:r w:rsidRPr="00543EBA">
        <w:rPr>
          <w:sz w:val="26"/>
          <w:szCs w:val="26"/>
        </w:rPr>
        <w:t xml:space="preserve">подготавливает </w:t>
      </w:r>
      <w:r>
        <w:rPr>
          <w:sz w:val="26"/>
          <w:szCs w:val="26"/>
        </w:rPr>
        <w:t>з</w:t>
      </w:r>
      <w:r w:rsidRPr="00543EBA">
        <w:rPr>
          <w:sz w:val="26"/>
          <w:szCs w:val="26"/>
        </w:rPr>
        <w:t xml:space="preserve">аявителю письмо за подписью начальника </w:t>
      </w:r>
      <w:r>
        <w:rPr>
          <w:sz w:val="26"/>
          <w:szCs w:val="26"/>
        </w:rPr>
        <w:t>Управления</w:t>
      </w:r>
      <w:r w:rsidRPr="00543EB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43EBA">
        <w:rPr>
          <w:sz w:val="26"/>
          <w:szCs w:val="26"/>
        </w:rPr>
        <w:t xml:space="preserve"> </w:t>
      </w:r>
      <w:r w:rsidRPr="00BD6356">
        <w:rPr>
          <w:sz w:val="26"/>
          <w:szCs w:val="26"/>
        </w:rPr>
        <w:t>компенсации расходов</w:t>
      </w:r>
      <w:r w:rsidRPr="00543EBA">
        <w:rPr>
          <w:sz w:val="26"/>
          <w:szCs w:val="26"/>
        </w:rPr>
        <w:t>.</w:t>
      </w:r>
    </w:p>
    <w:p w:rsidR="00F60853" w:rsidRPr="003C3478" w:rsidRDefault="00F60853" w:rsidP="00F60853">
      <w:pPr>
        <w:ind w:firstLine="708"/>
        <w:jc w:val="both"/>
        <w:rPr>
          <w:sz w:val="26"/>
          <w:szCs w:val="26"/>
        </w:rPr>
      </w:pPr>
      <w:r w:rsidRPr="00543EBA">
        <w:rPr>
          <w:sz w:val="26"/>
          <w:szCs w:val="26"/>
        </w:rPr>
        <w:t xml:space="preserve">Письмо </w:t>
      </w:r>
      <w:r>
        <w:rPr>
          <w:sz w:val="26"/>
          <w:szCs w:val="26"/>
        </w:rPr>
        <w:t>о</w:t>
      </w:r>
      <w:r w:rsidRPr="00543EBA">
        <w:rPr>
          <w:sz w:val="26"/>
          <w:szCs w:val="26"/>
        </w:rPr>
        <w:t xml:space="preserve"> </w:t>
      </w:r>
      <w:r w:rsidRPr="00BD6356">
        <w:rPr>
          <w:sz w:val="26"/>
          <w:szCs w:val="26"/>
        </w:rPr>
        <w:t xml:space="preserve">компенсации расходов </w:t>
      </w:r>
      <w:r w:rsidRPr="00543EBA">
        <w:rPr>
          <w:sz w:val="26"/>
          <w:szCs w:val="26"/>
        </w:rPr>
        <w:t xml:space="preserve">выдается </w:t>
      </w:r>
      <w:r>
        <w:rPr>
          <w:sz w:val="26"/>
          <w:szCs w:val="26"/>
        </w:rPr>
        <w:t>з</w:t>
      </w:r>
      <w:r w:rsidRPr="00543EBA">
        <w:rPr>
          <w:sz w:val="26"/>
          <w:szCs w:val="26"/>
        </w:rPr>
        <w:t xml:space="preserve">аявителю </w:t>
      </w:r>
      <w:r>
        <w:rPr>
          <w:sz w:val="26"/>
          <w:szCs w:val="26"/>
        </w:rPr>
        <w:t>под роспись лично в руки</w:t>
      </w:r>
      <w:r w:rsidRPr="00543EBA">
        <w:rPr>
          <w:sz w:val="26"/>
          <w:szCs w:val="26"/>
        </w:rPr>
        <w:t xml:space="preserve">, либо направляется почтовым отправлением с уведомлением о вручении </w:t>
      </w:r>
      <w:r>
        <w:rPr>
          <w:sz w:val="26"/>
          <w:szCs w:val="26"/>
        </w:rPr>
        <w:t>по адресу, указанному в заявлении, в срок</w:t>
      </w:r>
      <w:r w:rsidRPr="00543EBA">
        <w:rPr>
          <w:sz w:val="26"/>
          <w:szCs w:val="26"/>
        </w:rPr>
        <w:t xml:space="preserve"> не позднее </w:t>
      </w:r>
      <w:r>
        <w:rPr>
          <w:sz w:val="26"/>
          <w:szCs w:val="26"/>
        </w:rPr>
        <w:t>30-ти календарных</w:t>
      </w:r>
      <w:r w:rsidRPr="00543EBA">
        <w:rPr>
          <w:sz w:val="26"/>
          <w:szCs w:val="26"/>
        </w:rPr>
        <w:t xml:space="preserve"> дней </w:t>
      </w:r>
      <w:proofErr w:type="gramStart"/>
      <w:r w:rsidRPr="00543EBA">
        <w:rPr>
          <w:sz w:val="26"/>
          <w:szCs w:val="26"/>
        </w:rPr>
        <w:t xml:space="preserve">с </w:t>
      </w:r>
      <w:r>
        <w:rPr>
          <w:sz w:val="26"/>
          <w:szCs w:val="26"/>
        </w:rPr>
        <w:t>даты поступления</w:t>
      </w:r>
      <w:proofErr w:type="gramEnd"/>
      <w:r>
        <w:rPr>
          <w:sz w:val="26"/>
          <w:szCs w:val="26"/>
        </w:rPr>
        <w:t xml:space="preserve"> заявления в Управление</w:t>
      </w:r>
      <w:r w:rsidRPr="00543EBA">
        <w:rPr>
          <w:sz w:val="26"/>
          <w:szCs w:val="26"/>
        </w:rPr>
        <w:t>.</w:t>
      </w:r>
    </w:p>
    <w:p w:rsidR="005C5AD5" w:rsidRPr="00C53020" w:rsidRDefault="00C53020" w:rsidP="00C53020">
      <w:pPr>
        <w:tabs>
          <w:tab w:val="left" w:pos="-142"/>
        </w:tabs>
        <w:autoSpaceDE w:val="0"/>
        <w:autoSpaceDN w:val="0"/>
        <w:adjustRightInd w:val="0"/>
        <w:ind w:firstLine="36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2.1</w:t>
      </w:r>
      <w:r w:rsidR="00537305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C53020">
        <w:rPr>
          <w:sz w:val="26"/>
          <w:szCs w:val="26"/>
        </w:rPr>
        <w:t xml:space="preserve"> </w:t>
      </w:r>
      <w:r w:rsidR="00B83B6B" w:rsidRPr="00C53020">
        <w:rPr>
          <w:sz w:val="26"/>
          <w:szCs w:val="26"/>
        </w:rPr>
        <w:t xml:space="preserve">Финансовое управление </w:t>
      </w:r>
      <w:r w:rsidR="00F02DF6" w:rsidRPr="00C53020">
        <w:rPr>
          <w:sz w:val="26"/>
          <w:szCs w:val="26"/>
        </w:rPr>
        <w:t>в течени</w:t>
      </w:r>
      <w:r w:rsidR="00C5667C" w:rsidRPr="00C53020">
        <w:rPr>
          <w:sz w:val="26"/>
          <w:szCs w:val="26"/>
        </w:rPr>
        <w:t>е</w:t>
      </w:r>
      <w:r>
        <w:rPr>
          <w:sz w:val="26"/>
          <w:szCs w:val="26"/>
        </w:rPr>
        <w:t xml:space="preserve"> 10-ти </w:t>
      </w:r>
      <w:r w:rsidR="00611A8F" w:rsidRPr="00C53020">
        <w:rPr>
          <w:sz w:val="26"/>
          <w:szCs w:val="26"/>
        </w:rPr>
        <w:t>банковских</w:t>
      </w:r>
      <w:r>
        <w:rPr>
          <w:sz w:val="26"/>
          <w:szCs w:val="26"/>
        </w:rPr>
        <w:t xml:space="preserve"> дней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заявки, </w:t>
      </w:r>
      <w:r w:rsidR="00F02DF6" w:rsidRPr="00C53020">
        <w:rPr>
          <w:sz w:val="26"/>
          <w:szCs w:val="26"/>
        </w:rPr>
        <w:t>указанн</w:t>
      </w:r>
      <w:r>
        <w:rPr>
          <w:sz w:val="26"/>
          <w:szCs w:val="26"/>
        </w:rPr>
        <w:t>ой</w:t>
      </w:r>
      <w:r w:rsidR="00F02DF6" w:rsidRPr="00C53020">
        <w:rPr>
          <w:sz w:val="26"/>
          <w:szCs w:val="26"/>
        </w:rPr>
        <w:t xml:space="preserve"> в пункте 2.1</w:t>
      </w:r>
      <w:r w:rsidR="00537305">
        <w:rPr>
          <w:sz w:val="26"/>
          <w:szCs w:val="26"/>
        </w:rPr>
        <w:t>3</w:t>
      </w:r>
      <w:r w:rsidR="00F02DF6" w:rsidRPr="00C53020">
        <w:rPr>
          <w:sz w:val="26"/>
          <w:szCs w:val="26"/>
        </w:rPr>
        <w:t xml:space="preserve"> настоящего </w:t>
      </w:r>
      <w:r w:rsidR="009166B4" w:rsidRPr="00C53020">
        <w:rPr>
          <w:sz w:val="26"/>
          <w:szCs w:val="26"/>
        </w:rPr>
        <w:t>П</w:t>
      </w:r>
      <w:r w:rsidR="00F02DF6" w:rsidRPr="00C53020">
        <w:rPr>
          <w:sz w:val="26"/>
          <w:szCs w:val="26"/>
        </w:rPr>
        <w:t xml:space="preserve">орядка, </w:t>
      </w:r>
      <w:r w:rsidR="00B83B6B" w:rsidRPr="00C53020">
        <w:rPr>
          <w:sz w:val="26"/>
          <w:szCs w:val="26"/>
        </w:rPr>
        <w:t>производит перечисление ден</w:t>
      </w:r>
      <w:r>
        <w:rPr>
          <w:sz w:val="26"/>
          <w:szCs w:val="26"/>
        </w:rPr>
        <w:t>ежных средств на счет заявителя,</w:t>
      </w:r>
      <w:r w:rsidRPr="00B136A3">
        <w:rPr>
          <w:sz w:val="26"/>
          <w:szCs w:val="26"/>
        </w:rPr>
        <w:t xml:space="preserve"> открытый в кредитной организации</w:t>
      </w:r>
      <w:r>
        <w:rPr>
          <w:sz w:val="26"/>
          <w:szCs w:val="26"/>
        </w:rPr>
        <w:t>.</w:t>
      </w:r>
      <w:r w:rsidR="00F51AD6" w:rsidRPr="00C53020">
        <w:rPr>
          <w:sz w:val="26"/>
          <w:szCs w:val="26"/>
        </w:rPr>
        <w:br w:type="page"/>
      </w:r>
    </w:p>
    <w:p w:rsidR="008407CC" w:rsidRDefault="005C5AD5" w:rsidP="0021687E">
      <w:pPr>
        <w:ind w:left="609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407CC">
        <w:rPr>
          <w:sz w:val="26"/>
          <w:szCs w:val="26"/>
        </w:rPr>
        <w:t xml:space="preserve">№ 1 </w:t>
      </w:r>
    </w:p>
    <w:p w:rsidR="008407CC" w:rsidRDefault="005C5AD5" w:rsidP="0021687E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города Норильска </w:t>
      </w:r>
    </w:p>
    <w:p w:rsidR="005C5AD5" w:rsidRDefault="002F4645" w:rsidP="0021687E">
      <w:pPr>
        <w:ind w:left="6096"/>
        <w:rPr>
          <w:sz w:val="26"/>
          <w:szCs w:val="26"/>
        </w:rPr>
      </w:pPr>
      <w:r>
        <w:rPr>
          <w:sz w:val="26"/>
          <w:szCs w:val="26"/>
        </w:rPr>
        <w:t>от  17.12.2012  430</w:t>
      </w:r>
    </w:p>
    <w:p w:rsidR="005C5AD5" w:rsidRDefault="005C5AD5" w:rsidP="005C5AD5">
      <w:pPr>
        <w:jc w:val="center"/>
        <w:rPr>
          <w:sz w:val="26"/>
          <w:szCs w:val="26"/>
        </w:rPr>
      </w:pPr>
    </w:p>
    <w:p w:rsidR="005C5AD5" w:rsidRDefault="005C5AD5" w:rsidP="005C5AD5">
      <w:pPr>
        <w:jc w:val="center"/>
        <w:rPr>
          <w:sz w:val="26"/>
          <w:szCs w:val="26"/>
        </w:rPr>
      </w:pPr>
    </w:p>
    <w:p w:rsidR="00C66208" w:rsidRDefault="00C66208" w:rsidP="005C5AD5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5C5AD5">
        <w:rPr>
          <w:sz w:val="26"/>
          <w:szCs w:val="26"/>
        </w:rPr>
        <w:t>редельн</w:t>
      </w:r>
      <w:r>
        <w:rPr>
          <w:sz w:val="26"/>
          <w:szCs w:val="26"/>
        </w:rPr>
        <w:t>ая</w:t>
      </w:r>
      <w:r w:rsidR="005C5AD5">
        <w:rPr>
          <w:sz w:val="26"/>
          <w:szCs w:val="26"/>
        </w:rPr>
        <w:t xml:space="preserve"> стоимост</w:t>
      </w:r>
      <w:r>
        <w:rPr>
          <w:sz w:val="26"/>
          <w:szCs w:val="26"/>
        </w:rPr>
        <w:t>ь</w:t>
      </w:r>
    </w:p>
    <w:p w:rsidR="005C5AD5" w:rsidRDefault="00680F60" w:rsidP="005C5AD5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материальных ресурсов и работ,</w:t>
      </w:r>
      <w:r w:rsidRPr="007874BB">
        <w:rPr>
          <w:color w:val="000000"/>
          <w:sz w:val="26"/>
          <w:szCs w:val="26"/>
        </w:rPr>
        <w:t xml:space="preserve"> связанных с оснащением </w:t>
      </w:r>
      <w:r w:rsidRPr="007874BB">
        <w:rPr>
          <w:sz w:val="26"/>
          <w:szCs w:val="26"/>
        </w:rPr>
        <w:t>жилых помещений прибор</w:t>
      </w:r>
      <w:r w:rsidR="00B136A3">
        <w:rPr>
          <w:sz w:val="26"/>
          <w:szCs w:val="26"/>
        </w:rPr>
        <w:t>ами</w:t>
      </w:r>
      <w:r w:rsidRPr="007874BB">
        <w:rPr>
          <w:sz w:val="26"/>
          <w:szCs w:val="26"/>
        </w:rPr>
        <w:t xml:space="preserve"> учета используемых воды, электрической энергии</w:t>
      </w:r>
    </w:p>
    <w:p w:rsidR="00C66208" w:rsidRDefault="00C66208" w:rsidP="005C5AD5">
      <w:pPr>
        <w:jc w:val="center"/>
        <w:rPr>
          <w:sz w:val="26"/>
          <w:szCs w:val="26"/>
        </w:rPr>
      </w:pPr>
    </w:p>
    <w:p w:rsidR="00BD6E21" w:rsidRDefault="005F1B41" w:rsidP="005F1B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70E0">
        <w:rPr>
          <w:sz w:val="26"/>
          <w:szCs w:val="26"/>
        </w:rPr>
        <w:t>Предельная стоимость о</w:t>
      </w:r>
      <w:r w:rsidR="00BD6E21">
        <w:rPr>
          <w:sz w:val="26"/>
          <w:szCs w:val="26"/>
        </w:rPr>
        <w:t>снащени</w:t>
      </w:r>
      <w:r w:rsidR="006370E0">
        <w:rPr>
          <w:sz w:val="26"/>
          <w:szCs w:val="26"/>
        </w:rPr>
        <w:t>я одним</w:t>
      </w:r>
      <w:r w:rsidR="00BD6E21">
        <w:rPr>
          <w:sz w:val="26"/>
          <w:szCs w:val="26"/>
        </w:rPr>
        <w:t xml:space="preserve"> прибором учета холодной воды</w:t>
      </w:r>
      <w:r w:rsidR="006370E0">
        <w:rPr>
          <w:sz w:val="26"/>
          <w:szCs w:val="26"/>
        </w:rPr>
        <w:t xml:space="preserve"> </w:t>
      </w:r>
      <w:r w:rsidR="006370E0" w:rsidRPr="006370E0">
        <w:rPr>
          <w:b/>
          <w:sz w:val="26"/>
          <w:szCs w:val="26"/>
        </w:rPr>
        <w:t>2 896,</w:t>
      </w:r>
      <w:r w:rsidR="00C9391B">
        <w:rPr>
          <w:b/>
          <w:sz w:val="26"/>
          <w:szCs w:val="26"/>
        </w:rPr>
        <w:t>6</w:t>
      </w:r>
      <w:r w:rsidR="006370E0" w:rsidRPr="006370E0">
        <w:rPr>
          <w:b/>
          <w:sz w:val="26"/>
          <w:szCs w:val="26"/>
        </w:rPr>
        <w:t>9</w:t>
      </w:r>
      <w:r w:rsidR="006370E0">
        <w:rPr>
          <w:sz w:val="26"/>
          <w:szCs w:val="26"/>
        </w:rPr>
        <w:t xml:space="preserve"> рублей в том числе:</w:t>
      </w:r>
    </w:p>
    <w:p w:rsidR="00C66208" w:rsidRDefault="00BD6E21" w:rsidP="005F1B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455E4">
        <w:rPr>
          <w:sz w:val="26"/>
          <w:szCs w:val="26"/>
        </w:rPr>
        <w:t xml:space="preserve">Предельная стоимость </w:t>
      </w:r>
      <w:r w:rsidR="005F1B41">
        <w:rPr>
          <w:sz w:val="26"/>
          <w:szCs w:val="26"/>
        </w:rPr>
        <w:t>материальных ресурсов</w:t>
      </w:r>
      <w:r w:rsidR="00C455E4" w:rsidRPr="00C455E4">
        <w:rPr>
          <w:color w:val="000000"/>
          <w:sz w:val="26"/>
          <w:szCs w:val="26"/>
        </w:rPr>
        <w:t xml:space="preserve"> </w:t>
      </w:r>
      <w:r w:rsidR="00C455E4">
        <w:rPr>
          <w:color w:val="000000"/>
          <w:sz w:val="26"/>
          <w:szCs w:val="26"/>
        </w:rPr>
        <w:t xml:space="preserve">на </w:t>
      </w:r>
      <w:r w:rsidR="00C455E4" w:rsidRPr="007874BB">
        <w:rPr>
          <w:color w:val="000000"/>
          <w:sz w:val="26"/>
          <w:szCs w:val="26"/>
        </w:rPr>
        <w:t xml:space="preserve">оснащение </w:t>
      </w:r>
      <w:r w:rsidR="00C455E4" w:rsidRPr="007874BB">
        <w:rPr>
          <w:sz w:val="26"/>
          <w:szCs w:val="26"/>
        </w:rPr>
        <w:t>жилых помещений прибор</w:t>
      </w:r>
      <w:r w:rsidR="00FE4E12">
        <w:rPr>
          <w:sz w:val="26"/>
          <w:szCs w:val="26"/>
        </w:rPr>
        <w:t>ом</w:t>
      </w:r>
      <w:r w:rsidR="00C455E4" w:rsidRPr="007874BB">
        <w:rPr>
          <w:sz w:val="26"/>
          <w:szCs w:val="26"/>
        </w:rPr>
        <w:t xml:space="preserve"> учета </w:t>
      </w:r>
      <w:r w:rsidR="003E6D95">
        <w:rPr>
          <w:sz w:val="26"/>
          <w:szCs w:val="26"/>
        </w:rPr>
        <w:t xml:space="preserve">холодной </w:t>
      </w:r>
      <w:r w:rsidR="00C455E4" w:rsidRPr="007874BB">
        <w:rPr>
          <w:sz w:val="26"/>
          <w:szCs w:val="26"/>
        </w:rPr>
        <w:t>воды</w:t>
      </w:r>
      <w:r w:rsidR="00C455E4">
        <w:rPr>
          <w:sz w:val="26"/>
          <w:szCs w:val="26"/>
        </w:rPr>
        <w:t>.</w:t>
      </w:r>
    </w:p>
    <w:tbl>
      <w:tblPr>
        <w:tblStyle w:val="ad"/>
        <w:tblW w:w="0" w:type="auto"/>
        <w:tblLook w:val="04A0"/>
      </w:tblPr>
      <w:tblGrid>
        <w:gridCol w:w="5495"/>
        <w:gridCol w:w="2058"/>
        <w:gridCol w:w="2584"/>
      </w:tblGrid>
      <w:tr w:rsidR="002D15F9" w:rsidTr="00C455E4">
        <w:tc>
          <w:tcPr>
            <w:tcW w:w="5495" w:type="dxa"/>
            <w:tcBorders>
              <w:right w:val="single" w:sz="4" w:space="0" w:color="auto"/>
            </w:tcBorders>
          </w:tcPr>
          <w:p w:rsidR="002D15F9" w:rsidRDefault="002D15F9" w:rsidP="00CE36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D15F9" w:rsidRDefault="002D15F9" w:rsidP="00FD2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584" w:type="dxa"/>
          </w:tcPr>
          <w:p w:rsidR="002D15F9" w:rsidRDefault="002D15F9" w:rsidP="008259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(рублей)</w:t>
            </w:r>
            <w:r w:rsidR="00A46253">
              <w:rPr>
                <w:sz w:val="26"/>
                <w:szCs w:val="26"/>
              </w:rPr>
              <w:t xml:space="preserve"> включая НДС</w:t>
            </w:r>
          </w:p>
        </w:tc>
      </w:tr>
      <w:tr w:rsidR="002D15F9" w:rsidTr="00C455E4">
        <w:tc>
          <w:tcPr>
            <w:tcW w:w="5495" w:type="dxa"/>
            <w:tcBorders>
              <w:right w:val="single" w:sz="4" w:space="0" w:color="auto"/>
            </w:tcBorders>
          </w:tcPr>
          <w:p w:rsidR="002D15F9" w:rsidRDefault="002D15F9" w:rsidP="00CE36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Прибор учета холодной воды</w:t>
            </w:r>
            <w:r w:rsidR="00A46253">
              <w:rPr>
                <w:sz w:val="26"/>
                <w:szCs w:val="26"/>
              </w:rPr>
              <w:t>, с фильтром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D15F9" w:rsidRDefault="00C455E4" w:rsidP="002D15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95E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2584" w:type="dxa"/>
          </w:tcPr>
          <w:p w:rsidR="002D15F9" w:rsidRDefault="002D15F9" w:rsidP="00CE36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1 623,60</w:t>
            </w:r>
          </w:p>
        </w:tc>
      </w:tr>
      <w:tr w:rsidR="002D15F9" w:rsidTr="00C455E4">
        <w:tc>
          <w:tcPr>
            <w:tcW w:w="5495" w:type="dxa"/>
            <w:tcBorders>
              <w:right w:val="single" w:sz="4" w:space="0" w:color="auto"/>
            </w:tcBorders>
          </w:tcPr>
          <w:p w:rsidR="002D15F9" w:rsidRDefault="002D15F9" w:rsidP="008259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</w:t>
            </w:r>
            <w:proofErr w:type="spellStart"/>
            <w:r>
              <w:rPr>
                <w:sz w:val="26"/>
                <w:szCs w:val="26"/>
              </w:rPr>
              <w:t>шаровый</w:t>
            </w:r>
            <w:proofErr w:type="spellEnd"/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D15F9" w:rsidRDefault="003E6D95" w:rsidP="002D15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95E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2584" w:type="dxa"/>
          </w:tcPr>
          <w:p w:rsidR="002D15F9" w:rsidRDefault="002D15F9" w:rsidP="004848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355860">
              <w:rPr>
                <w:sz w:val="26"/>
                <w:szCs w:val="26"/>
              </w:rPr>
              <w:t>,</w:t>
            </w:r>
            <w:r w:rsidR="00484889">
              <w:rPr>
                <w:sz w:val="26"/>
                <w:szCs w:val="26"/>
              </w:rPr>
              <w:t>5</w:t>
            </w:r>
            <w:r w:rsidR="00355860">
              <w:rPr>
                <w:sz w:val="26"/>
                <w:szCs w:val="26"/>
              </w:rPr>
              <w:t>8</w:t>
            </w:r>
          </w:p>
        </w:tc>
      </w:tr>
      <w:tr w:rsidR="00FD295E" w:rsidTr="00C455E4">
        <w:tc>
          <w:tcPr>
            <w:tcW w:w="5495" w:type="dxa"/>
            <w:tcBorders>
              <w:right w:val="single" w:sz="4" w:space="0" w:color="auto"/>
            </w:tcBorders>
          </w:tcPr>
          <w:p w:rsidR="00FD295E" w:rsidRDefault="00FD295E" w:rsidP="008259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Труба диаметром до 15 мм.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FD295E" w:rsidRDefault="003E6D95" w:rsidP="002D15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  <w:r w:rsidR="00FD295E">
              <w:rPr>
                <w:sz w:val="26"/>
                <w:szCs w:val="26"/>
              </w:rPr>
              <w:t xml:space="preserve"> м.</w:t>
            </w:r>
          </w:p>
        </w:tc>
        <w:tc>
          <w:tcPr>
            <w:tcW w:w="2584" w:type="dxa"/>
          </w:tcPr>
          <w:p w:rsidR="00FD295E" w:rsidRDefault="003E6D95" w:rsidP="00CE36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198,24</w:t>
            </w:r>
          </w:p>
        </w:tc>
      </w:tr>
      <w:tr w:rsidR="00C455E4" w:rsidRPr="00A46253" w:rsidTr="00C455E4">
        <w:tc>
          <w:tcPr>
            <w:tcW w:w="5495" w:type="dxa"/>
            <w:tcBorders>
              <w:right w:val="single" w:sz="4" w:space="0" w:color="auto"/>
            </w:tcBorders>
          </w:tcPr>
          <w:p w:rsidR="00C455E4" w:rsidRPr="00A46253" w:rsidRDefault="00C455E4" w:rsidP="00825957">
            <w:pPr>
              <w:jc w:val="both"/>
              <w:rPr>
                <w:b/>
                <w:sz w:val="26"/>
                <w:szCs w:val="26"/>
              </w:rPr>
            </w:pPr>
            <w:r w:rsidRPr="00A46253">
              <w:rPr>
                <w:b/>
                <w:sz w:val="26"/>
                <w:szCs w:val="26"/>
              </w:rPr>
              <w:t>Итого</w:t>
            </w:r>
            <w:r w:rsidR="0027181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C455E4" w:rsidRPr="00A46253" w:rsidRDefault="00C455E4" w:rsidP="002D15F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C455E4" w:rsidRPr="00A46253" w:rsidRDefault="00FE4E12" w:rsidP="00C939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C9391B">
              <w:rPr>
                <w:b/>
                <w:sz w:val="26"/>
                <w:szCs w:val="26"/>
              </w:rPr>
              <w:t>80,42</w:t>
            </w:r>
          </w:p>
        </w:tc>
      </w:tr>
    </w:tbl>
    <w:p w:rsidR="00A46253" w:rsidRDefault="00BD6E21" w:rsidP="00CE3651">
      <w:pPr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46253">
        <w:rPr>
          <w:sz w:val="26"/>
          <w:szCs w:val="26"/>
        </w:rPr>
        <w:t>.</w:t>
      </w:r>
      <w:r w:rsidR="00A46253" w:rsidRPr="00A46253">
        <w:rPr>
          <w:sz w:val="26"/>
          <w:szCs w:val="26"/>
        </w:rPr>
        <w:t xml:space="preserve"> </w:t>
      </w:r>
      <w:r w:rsidR="00A46253">
        <w:rPr>
          <w:sz w:val="26"/>
          <w:szCs w:val="26"/>
        </w:rPr>
        <w:t>Предельная стоимость работ</w:t>
      </w:r>
      <w:r w:rsidR="00A46253" w:rsidRPr="00C455E4">
        <w:rPr>
          <w:color w:val="000000"/>
          <w:sz w:val="26"/>
          <w:szCs w:val="26"/>
        </w:rPr>
        <w:t xml:space="preserve"> </w:t>
      </w:r>
      <w:r w:rsidR="00A46253">
        <w:rPr>
          <w:color w:val="000000"/>
          <w:sz w:val="26"/>
          <w:szCs w:val="26"/>
        </w:rPr>
        <w:t xml:space="preserve">по </w:t>
      </w:r>
      <w:r w:rsidR="00A46253" w:rsidRPr="007874BB">
        <w:rPr>
          <w:color w:val="000000"/>
          <w:sz w:val="26"/>
          <w:szCs w:val="26"/>
        </w:rPr>
        <w:t>оснащени</w:t>
      </w:r>
      <w:r w:rsidR="00A46253">
        <w:rPr>
          <w:color w:val="000000"/>
          <w:sz w:val="26"/>
          <w:szCs w:val="26"/>
        </w:rPr>
        <w:t>ю</w:t>
      </w:r>
      <w:r w:rsidR="00A46253" w:rsidRPr="007874BB">
        <w:rPr>
          <w:color w:val="000000"/>
          <w:sz w:val="26"/>
          <w:szCs w:val="26"/>
        </w:rPr>
        <w:t xml:space="preserve"> </w:t>
      </w:r>
      <w:r w:rsidR="00A46253" w:rsidRPr="007874BB">
        <w:rPr>
          <w:sz w:val="26"/>
          <w:szCs w:val="26"/>
        </w:rPr>
        <w:t xml:space="preserve">жилых помещений </w:t>
      </w:r>
      <w:r w:rsidR="00FE4E12" w:rsidRPr="007874BB">
        <w:rPr>
          <w:sz w:val="26"/>
          <w:szCs w:val="26"/>
        </w:rPr>
        <w:t>прибор</w:t>
      </w:r>
      <w:r w:rsidR="00FE4E12">
        <w:rPr>
          <w:sz w:val="26"/>
          <w:szCs w:val="26"/>
        </w:rPr>
        <w:t>ом</w:t>
      </w:r>
      <w:r w:rsidR="00FE4E12" w:rsidRPr="007874BB">
        <w:rPr>
          <w:sz w:val="26"/>
          <w:szCs w:val="26"/>
        </w:rPr>
        <w:t xml:space="preserve"> учета </w:t>
      </w:r>
      <w:r w:rsidR="00FE4E12">
        <w:rPr>
          <w:sz w:val="26"/>
          <w:szCs w:val="26"/>
        </w:rPr>
        <w:t xml:space="preserve">холодной </w:t>
      </w:r>
      <w:r w:rsidR="00FE4E12" w:rsidRPr="007874BB">
        <w:rPr>
          <w:sz w:val="26"/>
          <w:szCs w:val="26"/>
        </w:rPr>
        <w:t>воды</w:t>
      </w:r>
      <w:r w:rsidR="00A46253">
        <w:rPr>
          <w:sz w:val="26"/>
          <w:szCs w:val="26"/>
        </w:rPr>
        <w:t>.</w:t>
      </w:r>
    </w:p>
    <w:tbl>
      <w:tblPr>
        <w:tblStyle w:val="ad"/>
        <w:tblW w:w="0" w:type="auto"/>
        <w:tblLook w:val="04A0"/>
      </w:tblPr>
      <w:tblGrid>
        <w:gridCol w:w="5495"/>
        <w:gridCol w:w="2058"/>
        <w:gridCol w:w="2584"/>
      </w:tblGrid>
      <w:tr w:rsidR="00A46253" w:rsidTr="009A7A42">
        <w:tc>
          <w:tcPr>
            <w:tcW w:w="5495" w:type="dxa"/>
            <w:tcBorders>
              <w:right w:val="single" w:sz="4" w:space="0" w:color="auto"/>
            </w:tcBorders>
          </w:tcPr>
          <w:p w:rsidR="00A46253" w:rsidRDefault="00A46253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A46253" w:rsidRDefault="00A46253" w:rsidP="00FD29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584" w:type="dxa"/>
          </w:tcPr>
          <w:p w:rsidR="00A46253" w:rsidRDefault="00A46253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(рублей) включая НДС</w:t>
            </w:r>
          </w:p>
        </w:tc>
      </w:tr>
      <w:tr w:rsidR="00A46253" w:rsidTr="009A7A42">
        <w:tc>
          <w:tcPr>
            <w:tcW w:w="5495" w:type="dxa"/>
            <w:tcBorders>
              <w:right w:val="single" w:sz="4" w:space="0" w:color="auto"/>
            </w:tcBorders>
          </w:tcPr>
          <w:p w:rsidR="00A46253" w:rsidRDefault="00FD295E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Установка приборов учета </w:t>
            </w:r>
            <w:r w:rsidR="00C358C1">
              <w:rPr>
                <w:sz w:val="26"/>
                <w:szCs w:val="26"/>
              </w:rPr>
              <w:t xml:space="preserve">горячей </w:t>
            </w:r>
            <w:r>
              <w:rPr>
                <w:sz w:val="26"/>
                <w:szCs w:val="26"/>
              </w:rPr>
              <w:t>воды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A46253" w:rsidRDefault="00FE4E12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95E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2584" w:type="dxa"/>
          </w:tcPr>
          <w:p w:rsidR="00A46253" w:rsidRDefault="00FE4E12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453,12</w:t>
            </w:r>
          </w:p>
        </w:tc>
      </w:tr>
      <w:tr w:rsidR="00A46253" w:rsidTr="009A7A42">
        <w:tc>
          <w:tcPr>
            <w:tcW w:w="5495" w:type="dxa"/>
            <w:tcBorders>
              <w:right w:val="single" w:sz="4" w:space="0" w:color="auto"/>
            </w:tcBorders>
          </w:tcPr>
          <w:p w:rsidR="00A46253" w:rsidRDefault="00FD295E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Смена внутренних трубопроводов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A46253" w:rsidRDefault="00BD6E21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  <w:r w:rsidR="00FD295E">
              <w:rPr>
                <w:sz w:val="26"/>
                <w:szCs w:val="26"/>
              </w:rPr>
              <w:t xml:space="preserve"> м.</w:t>
            </w:r>
          </w:p>
        </w:tc>
        <w:tc>
          <w:tcPr>
            <w:tcW w:w="2584" w:type="dxa"/>
          </w:tcPr>
          <w:p w:rsidR="00A46253" w:rsidRDefault="00BD6E21" w:rsidP="009A7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463,15</w:t>
            </w:r>
          </w:p>
        </w:tc>
      </w:tr>
      <w:tr w:rsidR="00A46253" w:rsidRPr="00A46253" w:rsidTr="009A7A42">
        <w:tc>
          <w:tcPr>
            <w:tcW w:w="5495" w:type="dxa"/>
            <w:tcBorders>
              <w:right w:val="single" w:sz="4" w:space="0" w:color="auto"/>
            </w:tcBorders>
          </w:tcPr>
          <w:p w:rsidR="00A46253" w:rsidRPr="00A46253" w:rsidRDefault="00A46253" w:rsidP="009A7A42">
            <w:pPr>
              <w:jc w:val="both"/>
              <w:rPr>
                <w:b/>
                <w:sz w:val="26"/>
                <w:szCs w:val="26"/>
              </w:rPr>
            </w:pPr>
            <w:r w:rsidRPr="00A46253">
              <w:rPr>
                <w:b/>
                <w:sz w:val="26"/>
                <w:szCs w:val="26"/>
              </w:rPr>
              <w:t>Итого</w:t>
            </w:r>
            <w:r w:rsidR="0027181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A46253" w:rsidRPr="00A46253" w:rsidRDefault="00A46253" w:rsidP="009A7A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A46253" w:rsidRPr="00A46253" w:rsidRDefault="00BD6E21" w:rsidP="009A7A4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916,27</w:t>
            </w:r>
          </w:p>
        </w:tc>
      </w:tr>
    </w:tbl>
    <w:p w:rsidR="00271810" w:rsidRDefault="00271810" w:rsidP="00E34526">
      <w:pPr>
        <w:jc w:val="both"/>
        <w:rPr>
          <w:sz w:val="26"/>
          <w:szCs w:val="26"/>
        </w:rPr>
      </w:pPr>
    </w:p>
    <w:p w:rsidR="00E41C5B" w:rsidRDefault="00E41C5B" w:rsidP="00E41C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370E0">
        <w:rPr>
          <w:sz w:val="26"/>
          <w:szCs w:val="26"/>
        </w:rPr>
        <w:t>Предельная стоимость оснащения одним прибором</w:t>
      </w:r>
      <w:r>
        <w:rPr>
          <w:sz w:val="26"/>
          <w:szCs w:val="26"/>
        </w:rPr>
        <w:t xml:space="preserve"> горячей воды</w:t>
      </w:r>
      <w:r w:rsidR="006370E0" w:rsidRPr="006370E0">
        <w:rPr>
          <w:sz w:val="26"/>
          <w:szCs w:val="26"/>
        </w:rPr>
        <w:t xml:space="preserve"> </w:t>
      </w:r>
      <w:r w:rsidR="006370E0" w:rsidRPr="006370E0">
        <w:rPr>
          <w:b/>
          <w:sz w:val="26"/>
          <w:szCs w:val="26"/>
        </w:rPr>
        <w:t>3 12</w:t>
      </w:r>
      <w:r w:rsidR="00C9391B">
        <w:rPr>
          <w:b/>
          <w:sz w:val="26"/>
          <w:szCs w:val="26"/>
        </w:rPr>
        <w:t>2</w:t>
      </w:r>
      <w:r w:rsidR="006370E0" w:rsidRPr="006370E0">
        <w:rPr>
          <w:b/>
          <w:sz w:val="26"/>
          <w:szCs w:val="26"/>
        </w:rPr>
        <w:t>,</w:t>
      </w:r>
      <w:r w:rsidR="00C9391B">
        <w:rPr>
          <w:b/>
          <w:sz w:val="26"/>
          <w:szCs w:val="26"/>
        </w:rPr>
        <w:t>1</w:t>
      </w:r>
      <w:r w:rsidR="006370E0" w:rsidRPr="006370E0">
        <w:rPr>
          <w:b/>
          <w:sz w:val="26"/>
          <w:szCs w:val="26"/>
        </w:rPr>
        <w:t>5</w:t>
      </w:r>
      <w:r w:rsidR="006370E0">
        <w:rPr>
          <w:sz w:val="26"/>
          <w:szCs w:val="26"/>
        </w:rPr>
        <w:t xml:space="preserve"> рублей в том числе:</w:t>
      </w:r>
    </w:p>
    <w:p w:rsidR="00E41C5B" w:rsidRDefault="00E41C5B" w:rsidP="00E41C5B">
      <w:pPr>
        <w:jc w:val="both"/>
        <w:rPr>
          <w:sz w:val="26"/>
          <w:szCs w:val="26"/>
        </w:rPr>
      </w:pPr>
      <w:r>
        <w:rPr>
          <w:sz w:val="26"/>
          <w:szCs w:val="26"/>
        </w:rPr>
        <w:t>2.1. Предельная стоимость материальных ресурсов</w:t>
      </w:r>
      <w:r w:rsidRPr="00C4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</w:t>
      </w:r>
      <w:r w:rsidRPr="007874BB">
        <w:rPr>
          <w:color w:val="000000"/>
          <w:sz w:val="26"/>
          <w:szCs w:val="26"/>
        </w:rPr>
        <w:t xml:space="preserve">оснащение </w:t>
      </w:r>
      <w:r w:rsidRPr="007874BB">
        <w:rPr>
          <w:sz w:val="26"/>
          <w:szCs w:val="26"/>
        </w:rPr>
        <w:t>жилых помещений прибор</w:t>
      </w:r>
      <w:r>
        <w:rPr>
          <w:sz w:val="26"/>
          <w:szCs w:val="26"/>
        </w:rPr>
        <w:t>ом</w:t>
      </w:r>
      <w:r w:rsidRPr="007874BB">
        <w:rPr>
          <w:sz w:val="26"/>
          <w:szCs w:val="26"/>
        </w:rPr>
        <w:t xml:space="preserve"> учета </w:t>
      </w:r>
      <w:r>
        <w:rPr>
          <w:sz w:val="26"/>
          <w:szCs w:val="26"/>
        </w:rPr>
        <w:t xml:space="preserve">горячей </w:t>
      </w:r>
      <w:r w:rsidRPr="007874BB">
        <w:rPr>
          <w:sz w:val="26"/>
          <w:szCs w:val="26"/>
        </w:rPr>
        <w:t>воды</w:t>
      </w:r>
      <w:r>
        <w:rPr>
          <w:sz w:val="26"/>
          <w:szCs w:val="26"/>
        </w:rPr>
        <w:t>.</w:t>
      </w:r>
    </w:p>
    <w:tbl>
      <w:tblPr>
        <w:tblStyle w:val="ad"/>
        <w:tblW w:w="0" w:type="auto"/>
        <w:tblLook w:val="04A0"/>
      </w:tblPr>
      <w:tblGrid>
        <w:gridCol w:w="5495"/>
        <w:gridCol w:w="2058"/>
        <w:gridCol w:w="2584"/>
      </w:tblGrid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584" w:type="dxa"/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(рублей) включая НДС</w:t>
            </w:r>
          </w:p>
        </w:tc>
      </w:tr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E41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Прибор учета горячей воды, с фильтром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2584" w:type="dxa"/>
          </w:tcPr>
          <w:p w:rsidR="00E41C5B" w:rsidRDefault="00E41C5B" w:rsidP="00E41C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1 849,06</w:t>
            </w:r>
          </w:p>
        </w:tc>
      </w:tr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</w:t>
            </w:r>
            <w:proofErr w:type="spellStart"/>
            <w:r>
              <w:rPr>
                <w:sz w:val="26"/>
                <w:szCs w:val="26"/>
              </w:rPr>
              <w:t>шаровый</w:t>
            </w:r>
            <w:proofErr w:type="spellEnd"/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2584" w:type="dxa"/>
          </w:tcPr>
          <w:p w:rsidR="00E41C5B" w:rsidRDefault="00E41C5B" w:rsidP="004848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</w:t>
            </w:r>
            <w:r w:rsidR="0048488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</w:t>
            </w:r>
          </w:p>
        </w:tc>
      </w:tr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Труба диаметром до 15 мм.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 м.</w:t>
            </w:r>
          </w:p>
        </w:tc>
        <w:tc>
          <w:tcPr>
            <w:tcW w:w="2584" w:type="dxa"/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198,24</w:t>
            </w:r>
          </w:p>
        </w:tc>
      </w:tr>
      <w:tr w:rsidR="00E41C5B" w:rsidRPr="00A46253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Pr="00A46253" w:rsidRDefault="00E41C5B" w:rsidP="00820DAC">
            <w:pPr>
              <w:jc w:val="both"/>
              <w:rPr>
                <w:b/>
                <w:sz w:val="26"/>
                <w:szCs w:val="26"/>
              </w:rPr>
            </w:pPr>
            <w:r w:rsidRPr="00A46253">
              <w:rPr>
                <w:b/>
                <w:sz w:val="26"/>
                <w:szCs w:val="26"/>
              </w:rPr>
              <w:t>Итого</w:t>
            </w:r>
            <w:r w:rsidR="0027181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Pr="00A46253" w:rsidRDefault="00E41C5B" w:rsidP="00820D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E41C5B" w:rsidRPr="00A46253" w:rsidRDefault="00E41C5B" w:rsidP="004848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2 205,</w:t>
            </w:r>
            <w:r w:rsidR="0048488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E41C5B" w:rsidRDefault="00E41C5B" w:rsidP="00E41C5B">
      <w:pPr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A46253">
        <w:rPr>
          <w:sz w:val="26"/>
          <w:szCs w:val="26"/>
        </w:rPr>
        <w:t xml:space="preserve"> </w:t>
      </w:r>
      <w:r>
        <w:rPr>
          <w:sz w:val="26"/>
          <w:szCs w:val="26"/>
        </w:rPr>
        <w:t>Предельная стоимость работ</w:t>
      </w:r>
      <w:r w:rsidRPr="00C4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</w:t>
      </w:r>
      <w:r w:rsidRPr="007874BB">
        <w:rPr>
          <w:color w:val="000000"/>
          <w:sz w:val="26"/>
          <w:szCs w:val="26"/>
        </w:rPr>
        <w:t>оснащени</w:t>
      </w:r>
      <w:r>
        <w:rPr>
          <w:color w:val="000000"/>
          <w:sz w:val="26"/>
          <w:szCs w:val="26"/>
        </w:rPr>
        <w:t>ю</w:t>
      </w:r>
      <w:r w:rsidRPr="007874BB">
        <w:rPr>
          <w:color w:val="000000"/>
          <w:sz w:val="26"/>
          <w:szCs w:val="26"/>
        </w:rPr>
        <w:t xml:space="preserve"> </w:t>
      </w:r>
      <w:r w:rsidRPr="007874BB">
        <w:rPr>
          <w:sz w:val="26"/>
          <w:szCs w:val="26"/>
        </w:rPr>
        <w:t>жилых помещений прибор</w:t>
      </w:r>
      <w:r>
        <w:rPr>
          <w:sz w:val="26"/>
          <w:szCs w:val="26"/>
        </w:rPr>
        <w:t>ом</w:t>
      </w:r>
      <w:r w:rsidRPr="007874BB">
        <w:rPr>
          <w:sz w:val="26"/>
          <w:szCs w:val="26"/>
        </w:rPr>
        <w:t xml:space="preserve"> учета </w:t>
      </w:r>
      <w:r w:rsidR="00271810">
        <w:rPr>
          <w:sz w:val="26"/>
          <w:szCs w:val="26"/>
        </w:rPr>
        <w:t>горячей</w:t>
      </w:r>
      <w:r>
        <w:rPr>
          <w:sz w:val="26"/>
          <w:szCs w:val="26"/>
        </w:rPr>
        <w:t xml:space="preserve"> </w:t>
      </w:r>
      <w:r w:rsidRPr="007874BB">
        <w:rPr>
          <w:sz w:val="26"/>
          <w:szCs w:val="26"/>
        </w:rPr>
        <w:t>воды</w:t>
      </w:r>
      <w:r>
        <w:rPr>
          <w:sz w:val="26"/>
          <w:szCs w:val="26"/>
        </w:rPr>
        <w:t>.</w:t>
      </w:r>
    </w:p>
    <w:tbl>
      <w:tblPr>
        <w:tblStyle w:val="ad"/>
        <w:tblW w:w="0" w:type="auto"/>
        <w:tblLook w:val="04A0"/>
      </w:tblPr>
      <w:tblGrid>
        <w:gridCol w:w="5495"/>
        <w:gridCol w:w="2058"/>
        <w:gridCol w:w="2584"/>
      </w:tblGrid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584" w:type="dxa"/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(рублей) включая НДС</w:t>
            </w:r>
          </w:p>
        </w:tc>
      </w:tr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C358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прибор</w:t>
            </w:r>
            <w:r w:rsidR="00C358C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учета </w:t>
            </w:r>
            <w:r w:rsidR="00C358C1">
              <w:rPr>
                <w:sz w:val="26"/>
                <w:szCs w:val="26"/>
              </w:rPr>
              <w:t xml:space="preserve">горячей </w:t>
            </w:r>
            <w:r>
              <w:rPr>
                <w:sz w:val="26"/>
                <w:szCs w:val="26"/>
              </w:rPr>
              <w:t>воды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2584" w:type="dxa"/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453,12</w:t>
            </w:r>
          </w:p>
        </w:tc>
      </w:tr>
      <w:tr w:rsidR="00E41C5B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Смена внутренних трубопроводов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 м.</w:t>
            </w:r>
          </w:p>
        </w:tc>
        <w:tc>
          <w:tcPr>
            <w:tcW w:w="2584" w:type="dxa"/>
          </w:tcPr>
          <w:p w:rsidR="00E41C5B" w:rsidRDefault="00E41C5B" w:rsidP="00820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463,15</w:t>
            </w:r>
          </w:p>
        </w:tc>
      </w:tr>
      <w:tr w:rsidR="00E41C5B" w:rsidRPr="00A46253" w:rsidTr="00820DAC">
        <w:tc>
          <w:tcPr>
            <w:tcW w:w="5495" w:type="dxa"/>
            <w:tcBorders>
              <w:right w:val="single" w:sz="4" w:space="0" w:color="auto"/>
            </w:tcBorders>
          </w:tcPr>
          <w:p w:rsidR="00E41C5B" w:rsidRPr="00A46253" w:rsidRDefault="00E41C5B" w:rsidP="00820DAC">
            <w:pPr>
              <w:jc w:val="both"/>
              <w:rPr>
                <w:b/>
                <w:sz w:val="26"/>
                <w:szCs w:val="26"/>
              </w:rPr>
            </w:pPr>
            <w:r w:rsidRPr="00A46253">
              <w:rPr>
                <w:b/>
                <w:sz w:val="26"/>
                <w:szCs w:val="26"/>
              </w:rPr>
              <w:t>Итого</w:t>
            </w:r>
            <w:r w:rsidR="0027181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41C5B" w:rsidRPr="00A46253" w:rsidRDefault="00E41C5B" w:rsidP="00820DA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E41C5B" w:rsidRPr="00A46253" w:rsidRDefault="00E41C5B" w:rsidP="00820DA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916,27</w:t>
            </w:r>
          </w:p>
        </w:tc>
      </w:tr>
    </w:tbl>
    <w:p w:rsidR="00E41C5B" w:rsidRDefault="00E41C5B" w:rsidP="00E34526">
      <w:pPr>
        <w:jc w:val="both"/>
        <w:rPr>
          <w:sz w:val="26"/>
          <w:szCs w:val="26"/>
        </w:rPr>
      </w:pPr>
    </w:p>
    <w:p w:rsidR="00C358C1" w:rsidRDefault="00C358C1" w:rsidP="00E345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Предельная стоимость оснащения одним прибором </w:t>
      </w:r>
      <w:r w:rsidR="00002C2E" w:rsidRPr="007874BB">
        <w:rPr>
          <w:sz w:val="26"/>
          <w:szCs w:val="26"/>
        </w:rPr>
        <w:t xml:space="preserve">учета </w:t>
      </w:r>
      <w:r w:rsidR="00002C2E">
        <w:rPr>
          <w:sz w:val="26"/>
          <w:szCs w:val="26"/>
        </w:rPr>
        <w:t xml:space="preserve">электроэнергии </w:t>
      </w:r>
      <w:r w:rsidRPr="00C358C1">
        <w:rPr>
          <w:b/>
          <w:sz w:val="26"/>
          <w:szCs w:val="26"/>
        </w:rPr>
        <w:t>1 672,06</w:t>
      </w:r>
      <w:r w:rsidRPr="002E015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в том числе:</w:t>
      </w:r>
    </w:p>
    <w:p w:rsidR="003613D4" w:rsidRDefault="003613D4" w:rsidP="00E34526">
      <w:pPr>
        <w:jc w:val="both"/>
        <w:rPr>
          <w:sz w:val="26"/>
          <w:szCs w:val="26"/>
        </w:rPr>
      </w:pPr>
    </w:p>
    <w:p w:rsidR="003613D4" w:rsidRDefault="003613D4" w:rsidP="00E34526">
      <w:pPr>
        <w:jc w:val="both"/>
        <w:rPr>
          <w:sz w:val="26"/>
          <w:szCs w:val="26"/>
        </w:rPr>
      </w:pPr>
    </w:p>
    <w:p w:rsidR="00E34526" w:rsidRDefault="00CB1227" w:rsidP="00E3452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E34526">
        <w:rPr>
          <w:sz w:val="26"/>
          <w:szCs w:val="26"/>
        </w:rPr>
        <w:t>.</w:t>
      </w:r>
      <w:r w:rsidR="00C358C1">
        <w:rPr>
          <w:sz w:val="26"/>
          <w:szCs w:val="26"/>
        </w:rPr>
        <w:t>1.</w:t>
      </w:r>
      <w:r w:rsidR="00E34526">
        <w:rPr>
          <w:sz w:val="26"/>
          <w:szCs w:val="26"/>
        </w:rPr>
        <w:t xml:space="preserve"> Предельная стоимость материальных ресурсов</w:t>
      </w:r>
      <w:r w:rsidR="00E34526" w:rsidRPr="00C455E4">
        <w:rPr>
          <w:color w:val="000000"/>
          <w:sz w:val="26"/>
          <w:szCs w:val="26"/>
        </w:rPr>
        <w:t xml:space="preserve"> </w:t>
      </w:r>
      <w:r w:rsidR="00E34526">
        <w:rPr>
          <w:color w:val="000000"/>
          <w:sz w:val="26"/>
          <w:szCs w:val="26"/>
        </w:rPr>
        <w:t xml:space="preserve">на </w:t>
      </w:r>
      <w:r w:rsidR="00E34526" w:rsidRPr="007874BB">
        <w:rPr>
          <w:color w:val="000000"/>
          <w:sz w:val="26"/>
          <w:szCs w:val="26"/>
        </w:rPr>
        <w:t xml:space="preserve">оснащение </w:t>
      </w:r>
      <w:r w:rsidR="00E34526" w:rsidRPr="007874BB">
        <w:rPr>
          <w:sz w:val="26"/>
          <w:szCs w:val="26"/>
        </w:rPr>
        <w:t xml:space="preserve">жилых помещений </w:t>
      </w:r>
      <w:r w:rsidR="003C52A7">
        <w:rPr>
          <w:sz w:val="26"/>
          <w:szCs w:val="26"/>
        </w:rPr>
        <w:t xml:space="preserve">прибором </w:t>
      </w:r>
      <w:r w:rsidR="00E34526" w:rsidRPr="007874BB">
        <w:rPr>
          <w:sz w:val="26"/>
          <w:szCs w:val="26"/>
        </w:rPr>
        <w:t xml:space="preserve">учета </w:t>
      </w:r>
      <w:r w:rsidR="00E34526">
        <w:rPr>
          <w:sz w:val="26"/>
          <w:szCs w:val="26"/>
        </w:rPr>
        <w:t>электроэнергии</w:t>
      </w:r>
      <w:r w:rsidR="002E015F">
        <w:rPr>
          <w:sz w:val="26"/>
          <w:szCs w:val="26"/>
        </w:rPr>
        <w:t xml:space="preserve"> </w:t>
      </w:r>
    </w:p>
    <w:p w:rsidR="00E34526" w:rsidRDefault="00E34526" w:rsidP="00E34526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5495"/>
        <w:gridCol w:w="2058"/>
        <w:gridCol w:w="2584"/>
      </w:tblGrid>
      <w:tr w:rsidR="00E34526" w:rsidTr="00115170">
        <w:tc>
          <w:tcPr>
            <w:tcW w:w="5495" w:type="dxa"/>
            <w:tcBorders>
              <w:right w:val="single" w:sz="4" w:space="0" w:color="auto"/>
            </w:tcBorders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584" w:type="dxa"/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(рублей) включая НДС</w:t>
            </w:r>
          </w:p>
        </w:tc>
      </w:tr>
      <w:tr w:rsidR="00E34526" w:rsidTr="00115170">
        <w:tc>
          <w:tcPr>
            <w:tcW w:w="5495" w:type="dxa"/>
            <w:tcBorders>
              <w:right w:val="single" w:sz="4" w:space="0" w:color="auto"/>
            </w:tcBorders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Прибор учета электроэнергии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2584" w:type="dxa"/>
          </w:tcPr>
          <w:p w:rsidR="00E34526" w:rsidRDefault="00680F60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1 112,74</w:t>
            </w:r>
          </w:p>
        </w:tc>
      </w:tr>
      <w:tr w:rsidR="00E34526" w:rsidRPr="00A46253" w:rsidTr="00115170">
        <w:tc>
          <w:tcPr>
            <w:tcW w:w="5495" w:type="dxa"/>
            <w:tcBorders>
              <w:right w:val="single" w:sz="4" w:space="0" w:color="auto"/>
            </w:tcBorders>
          </w:tcPr>
          <w:p w:rsidR="00E34526" w:rsidRPr="00A46253" w:rsidRDefault="00E34526" w:rsidP="00115170">
            <w:pPr>
              <w:jc w:val="both"/>
              <w:rPr>
                <w:b/>
                <w:sz w:val="26"/>
                <w:szCs w:val="26"/>
              </w:rPr>
            </w:pPr>
            <w:r w:rsidRPr="00A46253">
              <w:rPr>
                <w:b/>
                <w:sz w:val="26"/>
                <w:szCs w:val="26"/>
              </w:rPr>
              <w:t>Итого</w:t>
            </w:r>
            <w:r w:rsidR="0027181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34526" w:rsidRPr="00A46253" w:rsidRDefault="00E34526" w:rsidP="0011517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E34526" w:rsidRPr="00680F60" w:rsidRDefault="00680F60" w:rsidP="00115170">
            <w:pPr>
              <w:jc w:val="both"/>
              <w:rPr>
                <w:b/>
                <w:sz w:val="26"/>
                <w:szCs w:val="26"/>
              </w:rPr>
            </w:pPr>
            <w:r w:rsidRPr="00680F60">
              <w:rPr>
                <w:b/>
                <w:sz w:val="26"/>
                <w:szCs w:val="26"/>
              </w:rPr>
              <w:t>1 112,74</w:t>
            </w:r>
          </w:p>
        </w:tc>
      </w:tr>
    </w:tbl>
    <w:p w:rsidR="00E34526" w:rsidRDefault="00E34526" w:rsidP="00E34526">
      <w:pPr>
        <w:jc w:val="both"/>
        <w:rPr>
          <w:sz w:val="26"/>
          <w:szCs w:val="26"/>
        </w:rPr>
      </w:pPr>
    </w:p>
    <w:p w:rsidR="00E34526" w:rsidRDefault="00C358C1" w:rsidP="00E34526">
      <w:pPr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E34526">
        <w:rPr>
          <w:sz w:val="26"/>
          <w:szCs w:val="26"/>
        </w:rPr>
        <w:t>.</w:t>
      </w:r>
      <w:r w:rsidR="00E34526" w:rsidRPr="00A46253">
        <w:rPr>
          <w:sz w:val="26"/>
          <w:szCs w:val="26"/>
        </w:rPr>
        <w:t xml:space="preserve"> </w:t>
      </w:r>
      <w:r w:rsidR="00E34526">
        <w:rPr>
          <w:sz w:val="26"/>
          <w:szCs w:val="26"/>
        </w:rPr>
        <w:t>Предельная стоимость работ</w:t>
      </w:r>
      <w:r w:rsidR="00E34526" w:rsidRPr="00C455E4">
        <w:rPr>
          <w:color w:val="000000"/>
          <w:sz w:val="26"/>
          <w:szCs w:val="26"/>
        </w:rPr>
        <w:t xml:space="preserve"> </w:t>
      </w:r>
      <w:r w:rsidR="00E34526">
        <w:rPr>
          <w:color w:val="000000"/>
          <w:sz w:val="26"/>
          <w:szCs w:val="26"/>
        </w:rPr>
        <w:t xml:space="preserve">по </w:t>
      </w:r>
      <w:r w:rsidR="00E34526" w:rsidRPr="007874BB">
        <w:rPr>
          <w:color w:val="000000"/>
          <w:sz w:val="26"/>
          <w:szCs w:val="26"/>
        </w:rPr>
        <w:t>оснащени</w:t>
      </w:r>
      <w:r w:rsidR="00E34526">
        <w:rPr>
          <w:color w:val="000000"/>
          <w:sz w:val="26"/>
          <w:szCs w:val="26"/>
        </w:rPr>
        <w:t>ю</w:t>
      </w:r>
      <w:r w:rsidR="00E34526" w:rsidRPr="007874BB">
        <w:rPr>
          <w:color w:val="000000"/>
          <w:sz w:val="26"/>
          <w:szCs w:val="26"/>
        </w:rPr>
        <w:t xml:space="preserve"> </w:t>
      </w:r>
      <w:r w:rsidR="00E34526" w:rsidRPr="007874BB">
        <w:rPr>
          <w:sz w:val="26"/>
          <w:szCs w:val="26"/>
        </w:rPr>
        <w:t xml:space="preserve">жилых помещений приборами учета </w:t>
      </w:r>
      <w:r w:rsidR="00E34526">
        <w:rPr>
          <w:sz w:val="26"/>
          <w:szCs w:val="26"/>
        </w:rPr>
        <w:t>электроэнергии.</w:t>
      </w:r>
    </w:p>
    <w:p w:rsidR="00E34526" w:rsidRDefault="00E34526" w:rsidP="00E34526">
      <w:pPr>
        <w:jc w:val="both"/>
        <w:rPr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5495"/>
        <w:gridCol w:w="2058"/>
        <w:gridCol w:w="2584"/>
      </w:tblGrid>
      <w:tr w:rsidR="00E34526" w:rsidTr="00115170">
        <w:tc>
          <w:tcPr>
            <w:tcW w:w="5495" w:type="dxa"/>
            <w:tcBorders>
              <w:right w:val="single" w:sz="4" w:space="0" w:color="auto"/>
            </w:tcBorders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584" w:type="dxa"/>
          </w:tcPr>
          <w:p w:rsidR="00E34526" w:rsidRDefault="00E34526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(рублей) включая НДС</w:t>
            </w:r>
          </w:p>
        </w:tc>
      </w:tr>
      <w:tr w:rsidR="00E34526" w:rsidTr="00115170">
        <w:tc>
          <w:tcPr>
            <w:tcW w:w="5495" w:type="dxa"/>
            <w:tcBorders>
              <w:right w:val="single" w:sz="4" w:space="0" w:color="auto"/>
            </w:tcBorders>
          </w:tcPr>
          <w:p w:rsidR="00E34526" w:rsidRDefault="00E34526" w:rsidP="00002C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прибор</w:t>
            </w:r>
            <w:r w:rsidR="00C358C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учета </w:t>
            </w:r>
            <w:r w:rsidR="00002C2E">
              <w:rPr>
                <w:sz w:val="26"/>
                <w:szCs w:val="26"/>
              </w:rPr>
              <w:t>электроэнергии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34526" w:rsidRDefault="00002C2E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4526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2584" w:type="dxa"/>
          </w:tcPr>
          <w:p w:rsidR="00E34526" w:rsidRDefault="00CB1227" w:rsidP="00115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559,32</w:t>
            </w:r>
          </w:p>
        </w:tc>
      </w:tr>
      <w:tr w:rsidR="00E34526" w:rsidRPr="00A46253" w:rsidTr="00115170">
        <w:tc>
          <w:tcPr>
            <w:tcW w:w="5495" w:type="dxa"/>
            <w:tcBorders>
              <w:right w:val="single" w:sz="4" w:space="0" w:color="auto"/>
            </w:tcBorders>
          </w:tcPr>
          <w:p w:rsidR="00E34526" w:rsidRPr="00A46253" w:rsidRDefault="00E34526" w:rsidP="00115170">
            <w:pPr>
              <w:jc w:val="both"/>
              <w:rPr>
                <w:b/>
                <w:sz w:val="26"/>
                <w:szCs w:val="26"/>
              </w:rPr>
            </w:pPr>
            <w:r w:rsidRPr="00A4625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E34526" w:rsidRPr="00A46253" w:rsidRDefault="00E34526" w:rsidP="0011517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84" w:type="dxa"/>
          </w:tcPr>
          <w:p w:rsidR="00E34526" w:rsidRPr="00CB1227" w:rsidRDefault="00CB1227" w:rsidP="00115170">
            <w:pPr>
              <w:jc w:val="both"/>
              <w:rPr>
                <w:b/>
                <w:sz w:val="26"/>
                <w:szCs w:val="26"/>
              </w:rPr>
            </w:pPr>
            <w:r w:rsidRPr="00CB1227">
              <w:rPr>
                <w:b/>
                <w:sz w:val="26"/>
                <w:szCs w:val="26"/>
              </w:rPr>
              <w:t>559,32</w:t>
            </w:r>
          </w:p>
        </w:tc>
      </w:tr>
    </w:tbl>
    <w:p w:rsidR="00E34526" w:rsidRDefault="00E34526">
      <w:pPr>
        <w:rPr>
          <w:sz w:val="26"/>
          <w:szCs w:val="26"/>
        </w:rPr>
      </w:pPr>
    </w:p>
    <w:p w:rsidR="008E40A0" w:rsidRDefault="008E40A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8E40A0" w:rsidSect="007577BD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E9"/>
    <w:multiLevelType w:val="multilevel"/>
    <w:tmpl w:val="3AF410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">
    <w:nsid w:val="007C4155"/>
    <w:multiLevelType w:val="hybridMultilevel"/>
    <w:tmpl w:val="02143C12"/>
    <w:lvl w:ilvl="0" w:tplc="737CFB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7748D"/>
    <w:multiLevelType w:val="hybridMultilevel"/>
    <w:tmpl w:val="359C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670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E2C91"/>
    <w:multiLevelType w:val="hybridMultilevel"/>
    <w:tmpl w:val="DD848D7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2A8183F"/>
    <w:multiLevelType w:val="hybridMultilevel"/>
    <w:tmpl w:val="62FA8E1E"/>
    <w:lvl w:ilvl="0" w:tplc="00E49792">
      <w:start w:val="1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6897344"/>
    <w:multiLevelType w:val="hybridMultilevel"/>
    <w:tmpl w:val="A536719C"/>
    <w:lvl w:ilvl="0" w:tplc="904670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075E405A"/>
    <w:multiLevelType w:val="hybridMultilevel"/>
    <w:tmpl w:val="1A98B02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0B6A228B"/>
    <w:multiLevelType w:val="hybridMultilevel"/>
    <w:tmpl w:val="CDA6F65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0D262DE7"/>
    <w:multiLevelType w:val="hybridMultilevel"/>
    <w:tmpl w:val="4FE42EFA"/>
    <w:lvl w:ilvl="0" w:tplc="217878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4A71154"/>
    <w:multiLevelType w:val="hybridMultilevel"/>
    <w:tmpl w:val="CF70773A"/>
    <w:lvl w:ilvl="0" w:tplc="4464131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16126A7E"/>
    <w:multiLevelType w:val="hybridMultilevel"/>
    <w:tmpl w:val="B3A45228"/>
    <w:lvl w:ilvl="0" w:tplc="C478A39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79323E8"/>
    <w:multiLevelType w:val="hybridMultilevel"/>
    <w:tmpl w:val="92FEADD4"/>
    <w:lvl w:ilvl="0" w:tplc="8AF66B8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193078B8"/>
    <w:multiLevelType w:val="hybridMultilevel"/>
    <w:tmpl w:val="EDBAA932"/>
    <w:lvl w:ilvl="0" w:tplc="CBA29DD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D370C1F"/>
    <w:multiLevelType w:val="hybridMultilevel"/>
    <w:tmpl w:val="F75ACE7E"/>
    <w:lvl w:ilvl="0" w:tplc="9934C7D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4">
    <w:nsid w:val="1E6A735B"/>
    <w:multiLevelType w:val="hybridMultilevel"/>
    <w:tmpl w:val="928C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C2040"/>
    <w:multiLevelType w:val="hybridMultilevel"/>
    <w:tmpl w:val="F51AA2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5172B8B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>
    <w:nsid w:val="26A66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302D89"/>
    <w:multiLevelType w:val="hybridMultilevel"/>
    <w:tmpl w:val="15384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77BC2"/>
    <w:multiLevelType w:val="hybridMultilevel"/>
    <w:tmpl w:val="85269CF8"/>
    <w:lvl w:ilvl="0" w:tplc="EAF41C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3D66759"/>
    <w:multiLevelType w:val="hybridMultilevel"/>
    <w:tmpl w:val="3AEE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91A74"/>
    <w:multiLevelType w:val="multilevel"/>
    <w:tmpl w:val="3AF410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2">
    <w:nsid w:val="413C57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C37E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132DC2"/>
    <w:multiLevelType w:val="multilevel"/>
    <w:tmpl w:val="3AF410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5">
    <w:nsid w:val="48A05A7B"/>
    <w:multiLevelType w:val="hybridMultilevel"/>
    <w:tmpl w:val="AFD2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76415"/>
    <w:multiLevelType w:val="hybridMultilevel"/>
    <w:tmpl w:val="8510276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581E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8A60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810B4"/>
    <w:multiLevelType w:val="hybridMultilevel"/>
    <w:tmpl w:val="C3E0E814"/>
    <w:lvl w:ilvl="0" w:tplc="14185672">
      <w:start w:val="4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60DF07CC"/>
    <w:multiLevelType w:val="hybridMultilevel"/>
    <w:tmpl w:val="883009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2467555"/>
    <w:multiLevelType w:val="multilevel"/>
    <w:tmpl w:val="40F463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62E96108"/>
    <w:multiLevelType w:val="hybridMultilevel"/>
    <w:tmpl w:val="607E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21CE1"/>
    <w:multiLevelType w:val="hybridMultilevel"/>
    <w:tmpl w:val="DA300A3C"/>
    <w:lvl w:ilvl="0" w:tplc="7E8AF41E">
      <w:start w:val="1"/>
      <w:numFmt w:val="russianLower"/>
      <w:lvlText w:val="%1)"/>
      <w:lvlJc w:val="left"/>
      <w:pPr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>
    <w:nsid w:val="647660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77A1044"/>
    <w:multiLevelType w:val="multilevel"/>
    <w:tmpl w:val="8D5CA15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88F7753"/>
    <w:multiLevelType w:val="multilevel"/>
    <w:tmpl w:val="06E01B4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9EA7DB5"/>
    <w:multiLevelType w:val="hybridMultilevel"/>
    <w:tmpl w:val="99282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F04C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4F0F80"/>
    <w:multiLevelType w:val="hybridMultilevel"/>
    <w:tmpl w:val="B6D8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C2A6B"/>
    <w:multiLevelType w:val="hybridMultilevel"/>
    <w:tmpl w:val="0480DCD8"/>
    <w:lvl w:ilvl="0" w:tplc="F5C2A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B1A10"/>
    <w:multiLevelType w:val="multilevel"/>
    <w:tmpl w:val="2E606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3">
    <w:nsid w:val="710F16A9"/>
    <w:multiLevelType w:val="hybridMultilevel"/>
    <w:tmpl w:val="025CCBD6"/>
    <w:lvl w:ilvl="0" w:tplc="9046702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7419226A"/>
    <w:multiLevelType w:val="multilevel"/>
    <w:tmpl w:val="E336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017F4"/>
    <w:multiLevelType w:val="hybridMultilevel"/>
    <w:tmpl w:val="DEB2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F31A9"/>
    <w:multiLevelType w:val="hybridMultilevel"/>
    <w:tmpl w:val="991E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72684"/>
    <w:multiLevelType w:val="hybridMultilevel"/>
    <w:tmpl w:val="575AA8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"/>
  </w:num>
  <w:num w:numId="4">
    <w:abstractNumId w:val="9"/>
  </w:num>
  <w:num w:numId="5">
    <w:abstractNumId w:val="41"/>
  </w:num>
  <w:num w:numId="6">
    <w:abstractNumId w:val="8"/>
  </w:num>
  <w:num w:numId="7">
    <w:abstractNumId w:val="12"/>
  </w:num>
  <w:num w:numId="8">
    <w:abstractNumId w:val="19"/>
  </w:num>
  <w:num w:numId="9">
    <w:abstractNumId w:val="11"/>
  </w:num>
  <w:num w:numId="10">
    <w:abstractNumId w:val="10"/>
  </w:num>
  <w:num w:numId="11">
    <w:abstractNumId w:val="13"/>
  </w:num>
  <w:num w:numId="12">
    <w:abstractNumId w:val="29"/>
  </w:num>
  <w:num w:numId="13">
    <w:abstractNumId w:val="44"/>
  </w:num>
  <w:num w:numId="14">
    <w:abstractNumId w:val="25"/>
  </w:num>
  <w:num w:numId="15">
    <w:abstractNumId w:val="40"/>
  </w:num>
  <w:num w:numId="16">
    <w:abstractNumId w:val="17"/>
  </w:num>
  <w:num w:numId="17">
    <w:abstractNumId w:val="20"/>
  </w:num>
  <w:num w:numId="18">
    <w:abstractNumId w:val="15"/>
  </w:num>
  <w:num w:numId="19">
    <w:abstractNumId w:val="47"/>
  </w:num>
  <w:num w:numId="20">
    <w:abstractNumId w:val="33"/>
  </w:num>
  <w:num w:numId="21">
    <w:abstractNumId w:val="7"/>
  </w:num>
  <w:num w:numId="22">
    <w:abstractNumId w:val="3"/>
  </w:num>
  <w:num w:numId="23">
    <w:abstractNumId w:val="31"/>
  </w:num>
  <w:num w:numId="24">
    <w:abstractNumId w:val="6"/>
  </w:num>
  <w:num w:numId="25">
    <w:abstractNumId w:val="26"/>
  </w:num>
  <w:num w:numId="26">
    <w:abstractNumId w:val="38"/>
  </w:num>
  <w:num w:numId="27">
    <w:abstractNumId w:val="14"/>
  </w:num>
  <w:num w:numId="28">
    <w:abstractNumId w:val="46"/>
  </w:num>
  <w:num w:numId="29">
    <w:abstractNumId w:val="45"/>
  </w:num>
  <w:num w:numId="30">
    <w:abstractNumId w:val="32"/>
  </w:num>
  <w:num w:numId="31">
    <w:abstractNumId w:val="42"/>
  </w:num>
  <w:num w:numId="32">
    <w:abstractNumId w:val="39"/>
  </w:num>
  <w:num w:numId="33">
    <w:abstractNumId w:val="0"/>
  </w:num>
  <w:num w:numId="34">
    <w:abstractNumId w:val="24"/>
  </w:num>
  <w:num w:numId="35">
    <w:abstractNumId w:val="21"/>
  </w:num>
  <w:num w:numId="36">
    <w:abstractNumId w:val="35"/>
  </w:num>
  <w:num w:numId="37">
    <w:abstractNumId w:val="16"/>
  </w:num>
  <w:num w:numId="38">
    <w:abstractNumId w:val="27"/>
  </w:num>
  <w:num w:numId="39">
    <w:abstractNumId w:val="28"/>
  </w:num>
  <w:num w:numId="40">
    <w:abstractNumId w:val="23"/>
  </w:num>
  <w:num w:numId="41">
    <w:abstractNumId w:val="22"/>
  </w:num>
  <w:num w:numId="42">
    <w:abstractNumId w:val="1"/>
  </w:num>
  <w:num w:numId="43">
    <w:abstractNumId w:val="43"/>
  </w:num>
  <w:num w:numId="44">
    <w:abstractNumId w:val="5"/>
  </w:num>
  <w:num w:numId="45">
    <w:abstractNumId w:val="34"/>
  </w:num>
  <w:num w:numId="46">
    <w:abstractNumId w:val="2"/>
  </w:num>
  <w:num w:numId="47">
    <w:abstractNumId w:val="37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noPunctuationKerning/>
  <w:characterSpacingControl w:val="doNotCompress"/>
  <w:compat/>
  <w:rsids>
    <w:rsidRoot w:val="007771AF"/>
    <w:rsid w:val="00002C2E"/>
    <w:rsid w:val="00004807"/>
    <w:rsid w:val="00005839"/>
    <w:rsid w:val="000062E2"/>
    <w:rsid w:val="000132F1"/>
    <w:rsid w:val="00014DE8"/>
    <w:rsid w:val="00016132"/>
    <w:rsid w:val="00025CDB"/>
    <w:rsid w:val="000347B1"/>
    <w:rsid w:val="00034A92"/>
    <w:rsid w:val="00043E4E"/>
    <w:rsid w:val="00051FE0"/>
    <w:rsid w:val="00052862"/>
    <w:rsid w:val="00056A1E"/>
    <w:rsid w:val="00056CF0"/>
    <w:rsid w:val="00062564"/>
    <w:rsid w:val="000668F2"/>
    <w:rsid w:val="0007064B"/>
    <w:rsid w:val="0007377E"/>
    <w:rsid w:val="0007427A"/>
    <w:rsid w:val="000742FD"/>
    <w:rsid w:val="0007470D"/>
    <w:rsid w:val="00075E3B"/>
    <w:rsid w:val="000818F3"/>
    <w:rsid w:val="00087AE5"/>
    <w:rsid w:val="000900D6"/>
    <w:rsid w:val="0009155B"/>
    <w:rsid w:val="00093C39"/>
    <w:rsid w:val="00093DF9"/>
    <w:rsid w:val="000A05DB"/>
    <w:rsid w:val="000A2DAD"/>
    <w:rsid w:val="000B6386"/>
    <w:rsid w:val="000C1757"/>
    <w:rsid w:val="000D1639"/>
    <w:rsid w:val="000D4EB9"/>
    <w:rsid w:val="000D7373"/>
    <w:rsid w:val="000E59D1"/>
    <w:rsid w:val="000F41E1"/>
    <w:rsid w:val="0010496B"/>
    <w:rsid w:val="001063E5"/>
    <w:rsid w:val="0010690A"/>
    <w:rsid w:val="001152EC"/>
    <w:rsid w:val="00117BD5"/>
    <w:rsid w:val="00122052"/>
    <w:rsid w:val="00125716"/>
    <w:rsid w:val="00125A00"/>
    <w:rsid w:val="001279E9"/>
    <w:rsid w:val="001310F5"/>
    <w:rsid w:val="00137322"/>
    <w:rsid w:val="00142893"/>
    <w:rsid w:val="00143FFD"/>
    <w:rsid w:val="00145C6F"/>
    <w:rsid w:val="001509CA"/>
    <w:rsid w:val="001517B8"/>
    <w:rsid w:val="00152356"/>
    <w:rsid w:val="00155C54"/>
    <w:rsid w:val="00160F73"/>
    <w:rsid w:val="00171BEE"/>
    <w:rsid w:val="00184E59"/>
    <w:rsid w:val="00191F3C"/>
    <w:rsid w:val="001957B6"/>
    <w:rsid w:val="001A61AB"/>
    <w:rsid w:val="001B3B98"/>
    <w:rsid w:val="001B406C"/>
    <w:rsid w:val="001B58CD"/>
    <w:rsid w:val="001B7183"/>
    <w:rsid w:val="001B740E"/>
    <w:rsid w:val="001C2EF6"/>
    <w:rsid w:val="001D1485"/>
    <w:rsid w:val="001D1838"/>
    <w:rsid w:val="001D40DC"/>
    <w:rsid w:val="001D70ED"/>
    <w:rsid w:val="001E3897"/>
    <w:rsid w:val="001F4E64"/>
    <w:rsid w:val="001F6665"/>
    <w:rsid w:val="001F709E"/>
    <w:rsid w:val="002030B9"/>
    <w:rsid w:val="00207A4D"/>
    <w:rsid w:val="00207AF8"/>
    <w:rsid w:val="0021077F"/>
    <w:rsid w:val="002116B7"/>
    <w:rsid w:val="002160EF"/>
    <w:rsid w:val="0021687E"/>
    <w:rsid w:val="002214FF"/>
    <w:rsid w:val="0022591B"/>
    <w:rsid w:val="00234AAA"/>
    <w:rsid w:val="00242B4A"/>
    <w:rsid w:val="0024569B"/>
    <w:rsid w:val="00257544"/>
    <w:rsid w:val="00263D87"/>
    <w:rsid w:val="00264042"/>
    <w:rsid w:val="00264BB9"/>
    <w:rsid w:val="00266147"/>
    <w:rsid w:val="002667EC"/>
    <w:rsid w:val="00267899"/>
    <w:rsid w:val="00271810"/>
    <w:rsid w:val="00273CE4"/>
    <w:rsid w:val="002749F0"/>
    <w:rsid w:val="002800E4"/>
    <w:rsid w:val="00280421"/>
    <w:rsid w:val="0029020E"/>
    <w:rsid w:val="00294D4C"/>
    <w:rsid w:val="00296E7F"/>
    <w:rsid w:val="002A0D4B"/>
    <w:rsid w:val="002A5EE9"/>
    <w:rsid w:val="002A648E"/>
    <w:rsid w:val="002B00AD"/>
    <w:rsid w:val="002C4948"/>
    <w:rsid w:val="002C5DF6"/>
    <w:rsid w:val="002D1134"/>
    <w:rsid w:val="002D15F9"/>
    <w:rsid w:val="002D1E57"/>
    <w:rsid w:val="002E015F"/>
    <w:rsid w:val="002E04E6"/>
    <w:rsid w:val="002E202D"/>
    <w:rsid w:val="002F00FC"/>
    <w:rsid w:val="002F1CA2"/>
    <w:rsid w:val="002F4645"/>
    <w:rsid w:val="00300934"/>
    <w:rsid w:val="00301125"/>
    <w:rsid w:val="003013E4"/>
    <w:rsid w:val="0030286B"/>
    <w:rsid w:val="00306F63"/>
    <w:rsid w:val="0031500F"/>
    <w:rsid w:val="00316D0E"/>
    <w:rsid w:val="0032156C"/>
    <w:rsid w:val="003221F6"/>
    <w:rsid w:val="003244F6"/>
    <w:rsid w:val="003254E0"/>
    <w:rsid w:val="003270B2"/>
    <w:rsid w:val="00327289"/>
    <w:rsid w:val="003311C7"/>
    <w:rsid w:val="00335FD7"/>
    <w:rsid w:val="00355860"/>
    <w:rsid w:val="003613D4"/>
    <w:rsid w:val="003633FC"/>
    <w:rsid w:val="00364F17"/>
    <w:rsid w:val="00370388"/>
    <w:rsid w:val="00370E90"/>
    <w:rsid w:val="00385FC9"/>
    <w:rsid w:val="0038624E"/>
    <w:rsid w:val="00391C9E"/>
    <w:rsid w:val="0039428B"/>
    <w:rsid w:val="00395596"/>
    <w:rsid w:val="003966B9"/>
    <w:rsid w:val="003A26E7"/>
    <w:rsid w:val="003A406E"/>
    <w:rsid w:val="003A6845"/>
    <w:rsid w:val="003A708B"/>
    <w:rsid w:val="003A774E"/>
    <w:rsid w:val="003A7838"/>
    <w:rsid w:val="003B42AE"/>
    <w:rsid w:val="003B44B0"/>
    <w:rsid w:val="003B602E"/>
    <w:rsid w:val="003B6361"/>
    <w:rsid w:val="003C3478"/>
    <w:rsid w:val="003C52A7"/>
    <w:rsid w:val="003C661F"/>
    <w:rsid w:val="003D2B7B"/>
    <w:rsid w:val="003D4CC9"/>
    <w:rsid w:val="003D72F1"/>
    <w:rsid w:val="003D73C4"/>
    <w:rsid w:val="003E6D95"/>
    <w:rsid w:val="003F68DA"/>
    <w:rsid w:val="00402A63"/>
    <w:rsid w:val="0040411F"/>
    <w:rsid w:val="00407CA5"/>
    <w:rsid w:val="00410FE3"/>
    <w:rsid w:val="00412878"/>
    <w:rsid w:val="00413AAE"/>
    <w:rsid w:val="00420D6F"/>
    <w:rsid w:val="00420D93"/>
    <w:rsid w:val="0042145E"/>
    <w:rsid w:val="004221B6"/>
    <w:rsid w:val="00424A9C"/>
    <w:rsid w:val="0043323D"/>
    <w:rsid w:val="00434CDB"/>
    <w:rsid w:val="00435EB3"/>
    <w:rsid w:val="00436092"/>
    <w:rsid w:val="00441F29"/>
    <w:rsid w:val="00445CC6"/>
    <w:rsid w:val="00452CEA"/>
    <w:rsid w:val="0045518B"/>
    <w:rsid w:val="004628D2"/>
    <w:rsid w:val="004628F3"/>
    <w:rsid w:val="00462B1A"/>
    <w:rsid w:val="00474C71"/>
    <w:rsid w:val="00477E5A"/>
    <w:rsid w:val="00482EE4"/>
    <w:rsid w:val="0048434D"/>
    <w:rsid w:val="00484889"/>
    <w:rsid w:val="004902CE"/>
    <w:rsid w:val="00491F60"/>
    <w:rsid w:val="004966C3"/>
    <w:rsid w:val="00496A0A"/>
    <w:rsid w:val="00496ED4"/>
    <w:rsid w:val="004A165F"/>
    <w:rsid w:val="004A2D41"/>
    <w:rsid w:val="004A5424"/>
    <w:rsid w:val="004A6A28"/>
    <w:rsid w:val="004A78AC"/>
    <w:rsid w:val="004B0721"/>
    <w:rsid w:val="004B07AF"/>
    <w:rsid w:val="004B10B5"/>
    <w:rsid w:val="004B29A5"/>
    <w:rsid w:val="004C5D8C"/>
    <w:rsid w:val="004E37C3"/>
    <w:rsid w:val="004E3DA2"/>
    <w:rsid w:val="004E4CCE"/>
    <w:rsid w:val="004F1998"/>
    <w:rsid w:val="004F1E66"/>
    <w:rsid w:val="00501B5C"/>
    <w:rsid w:val="005022DE"/>
    <w:rsid w:val="00504565"/>
    <w:rsid w:val="00510051"/>
    <w:rsid w:val="00516DF6"/>
    <w:rsid w:val="00522C62"/>
    <w:rsid w:val="00524287"/>
    <w:rsid w:val="00524305"/>
    <w:rsid w:val="005263F3"/>
    <w:rsid w:val="0052776A"/>
    <w:rsid w:val="005326F2"/>
    <w:rsid w:val="005329FC"/>
    <w:rsid w:val="00537305"/>
    <w:rsid w:val="005421AF"/>
    <w:rsid w:val="0055343D"/>
    <w:rsid w:val="005548A8"/>
    <w:rsid w:val="00555460"/>
    <w:rsid w:val="00560917"/>
    <w:rsid w:val="00560AC6"/>
    <w:rsid w:val="00567620"/>
    <w:rsid w:val="00574F17"/>
    <w:rsid w:val="00576852"/>
    <w:rsid w:val="00577518"/>
    <w:rsid w:val="0058501A"/>
    <w:rsid w:val="00593193"/>
    <w:rsid w:val="005978EF"/>
    <w:rsid w:val="005B0551"/>
    <w:rsid w:val="005B2626"/>
    <w:rsid w:val="005B546F"/>
    <w:rsid w:val="005B5E84"/>
    <w:rsid w:val="005C3F40"/>
    <w:rsid w:val="005C41AC"/>
    <w:rsid w:val="005C5AD5"/>
    <w:rsid w:val="005C73C1"/>
    <w:rsid w:val="005D38F4"/>
    <w:rsid w:val="005D48EB"/>
    <w:rsid w:val="005D5A49"/>
    <w:rsid w:val="005D6DB3"/>
    <w:rsid w:val="005E2B21"/>
    <w:rsid w:val="005E37FE"/>
    <w:rsid w:val="005E3936"/>
    <w:rsid w:val="005F001D"/>
    <w:rsid w:val="005F1B41"/>
    <w:rsid w:val="005F552F"/>
    <w:rsid w:val="005F5C6A"/>
    <w:rsid w:val="005F7614"/>
    <w:rsid w:val="00601E23"/>
    <w:rsid w:val="0060257C"/>
    <w:rsid w:val="00602FCB"/>
    <w:rsid w:val="006047E7"/>
    <w:rsid w:val="00605C42"/>
    <w:rsid w:val="00611903"/>
    <w:rsid w:val="00611A8F"/>
    <w:rsid w:val="00616ED0"/>
    <w:rsid w:val="00617BCB"/>
    <w:rsid w:val="006211BE"/>
    <w:rsid w:val="00624DDB"/>
    <w:rsid w:val="00632384"/>
    <w:rsid w:val="006325AE"/>
    <w:rsid w:val="006370E0"/>
    <w:rsid w:val="00642A5E"/>
    <w:rsid w:val="00643919"/>
    <w:rsid w:val="00647DF8"/>
    <w:rsid w:val="00650891"/>
    <w:rsid w:val="006533CC"/>
    <w:rsid w:val="00655D12"/>
    <w:rsid w:val="006623A5"/>
    <w:rsid w:val="006716FF"/>
    <w:rsid w:val="00673DBC"/>
    <w:rsid w:val="006754BC"/>
    <w:rsid w:val="00675BE2"/>
    <w:rsid w:val="00680B71"/>
    <w:rsid w:val="00680F60"/>
    <w:rsid w:val="006818F2"/>
    <w:rsid w:val="0068480A"/>
    <w:rsid w:val="006874FE"/>
    <w:rsid w:val="006875DB"/>
    <w:rsid w:val="0069531F"/>
    <w:rsid w:val="00695BA1"/>
    <w:rsid w:val="006A48D6"/>
    <w:rsid w:val="006B1C3A"/>
    <w:rsid w:val="006B5385"/>
    <w:rsid w:val="006B7652"/>
    <w:rsid w:val="006B7834"/>
    <w:rsid w:val="006C41EA"/>
    <w:rsid w:val="006C4F5B"/>
    <w:rsid w:val="006C75C8"/>
    <w:rsid w:val="006D020E"/>
    <w:rsid w:val="006D3E39"/>
    <w:rsid w:val="006D5385"/>
    <w:rsid w:val="006E052A"/>
    <w:rsid w:val="006F2BA1"/>
    <w:rsid w:val="006F4487"/>
    <w:rsid w:val="006F53D0"/>
    <w:rsid w:val="00702057"/>
    <w:rsid w:val="00702CCD"/>
    <w:rsid w:val="00712F42"/>
    <w:rsid w:val="00713934"/>
    <w:rsid w:val="0071404D"/>
    <w:rsid w:val="00714DEA"/>
    <w:rsid w:val="00717ED0"/>
    <w:rsid w:val="00721A25"/>
    <w:rsid w:val="00726696"/>
    <w:rsid w:val="00731312"/>
    <w:rsid w:val="00737388"/>
    <w:rsid w:val="007428D3"/>
    <w:rsid w:val="00744C03"/>
    <w:rsid w:val="00750987"/>
    <w:rsid w:val="00753B49"/>
    <w:rsid w:val="00753B97"/>
    <w:rsid w:val="007547D2"/>
    <w:rsid w:val="007577BD"/>
    <w:rsid w:val="007672C1"/>
    <w:rsid w:val="007674BF"/>
    <w:rsid w:val="0077266C"/>
    <w:rsid w:val="00774C74"/>
    <w:rsid w:val="007771AF"/>
    <w:rsid w:val="007874BB"/>
    <w:rsid w:val="00790744"/>
    <w:rsid w:val="0079755B"/>
    <w:rsid w:val="007A2403"/>
    <w:rsid w:val="007A352E"/>
    <w:rsid w:val="007B1E1D"/>
    <w:rsid w:val="007B2186"/>
    <w:rsid w:val="007B71F5"/>
    <w:rsid w:val="007C3208"/>
    <w:rsid w:val="007C6D15"/>
    <w:rsid w:val="007D2AA9"/>
    <w:rsid w:val="007D40EE"/>
    <w:rsid w:val="007D7753"/>
    <w:rsid w:val="007E079E"/>
    <w:rsid w:val="007E5CA7"/>
    <w:rsid w:val="007E69EF"/>
    <w:rsid w:val="0080018E"/>
    <w:rsid w:val="008004A9"/>
    <w:rsid w:val="00800DA4"/>
    <w:rsid w:val="00804D43"/>
    <w:rsid w:val="00824453"/>
    <w:rsid w:val="00825957"/>
    <w:rsid w:val="008275FD"/>
    <w:rsid w:val="00830CF0"/>
    <w:rsid w:val="00832861"/>
    <w:rsid w:val="00832D45"/>
    <w:rsid w:val="008364B6"/>
    <w:rsid w:val="008407CC"/>
    <w:rsid w:val="00841438"/>
    <w:rsid w:val="008466FE"/>
    <w:rsid w:val="00851790"/>
    <w:rsid w:val="0085311C"/>
    <w:rsid w:val="00855259"/>
    <w:rsid w:val="00861EEA"/>
    <w:rsid w:val="008635F3"/>
    <w:rsid w:val="00867FD7"/>
    <w:rsid w:val="008746BE"/>
    <w:rsid w:val="00877516"/>
    <w:rsid w:val="00882C60"/>
    <w:rsid w:val="00882FDE"/>
    <w:rsid w:val="008910E7"/>
    <w:rsid w:val="00893465"/>
    <w:rsid w:val="008951EA"/>
    <w:rsid w:val="00895729"/>
    <w:rsid w:val="0089574F"/>
    <w:rsid w:val="00896EA7"/>
    <w:rsid w:val="008A1C51"/>
    <w:rsid w:val="008A35F2"/>
    <w:rsid w:val="008A5CDB"/>
    <w:rsid w:val="008C2E4C"/>
    <w:rsid w:val="008C3A5A"/>
    <w:rsid w:val="008C6786"/>
    <w:rsid w:val="008D1871"/>
    <w:rsid w:val="008D5FD9"/>
    <w:rsid w:val="008E29BC"/>
    <w:rsid w:val="008E40A0"/>
    <w:rsid w:val="008E5770"/>
    <w:rsid w:val="008F5148"/>
    <w:rsid w:val="00902046"/>
    <w:rsid w:val="00902EE1"/>
    <w:rsid w:val="00903806"/>
    <w:rsid w:val="009114F9"/>
    <w:rsid w:val="009142CB"/>
    <w:rsid w:val="009148BD"/>
    <w:rsid w:val="009166B4"/>
    <w:rsid w:val="00921D06"/>
    <w:rsid w:val="00922CA8"/>
    <w:rsid w:val="00927AC9"/>
    <w:rsid w:val="0093679E"/>
    <w:rsid w:val="00944AE4"/>
    <w:rsid w:val="00951543"/>
    <w:rsid w:val="00951AA0"/>
    <w:rsid w:val="00957327"/>
    <w:rsid w:val="009619F0"/>
    <w:rsid w:val="009815B0"/>
    <w:rsid w:val="00982B99"/>
    <w:rsid w:val="00984713"/>
    <w:rsid w:val="00992CAC"/>
    <w:rsid w:val="00997BBF"/>
    <w:rsid w:val="009A4D75"/>
    <w:rsid w:val="009A4E4B"/>
    <w:rsid w:val="009A557A"/>
    <w:rsid w:val="009B5D1D"/>
    <w:rsid w:val="009C0084"/>
    <w:rsid w:val="009C7134"/>
    <w:rsid w:val="009E7B0B"/>
    <w:rsid w:val="009E7F5E"/>
    <w:rsid w:val="009F0834"/>
    <w:rsid w:val="009F5ADD"/>
    <w:rsid w:val="00A03D8D"/>
    <w:rsid w:val="00A0422F"/>
    <w:rsid w:val="00A0494F"/>
    <w:rsid w:val="00A06543"/>
    <w:rsid w:val="00A14FC3"/>
    <w:rsid w:val="00A20F91"/>
    <w:rsid w:val="00A21CD9"/>
    <w:rsid w:val="00A21DC8"/>
    <w:rsid w:val="00A21E98"/>
    <w:rsid w:val="00A23830"/>
    <w:rsid w:val="00A23ECF"/>
    <w:rsid w:val="00A25957"/>
    <w:rsid w:val="00A30506"/>
    <w:rsid w:val="00A33B4C"/>
    <w:rsid w:val="00A46253"/>
    <w:rsid w:val="00A4666E"/>
    <w:rsid w:val="00A47CA8"/>
    <w:rsid w:val="00A50EC3"/>
    <w:rsid w:val="00A55BDC"/>
    <w:rsid w:val="00A60A94"/>
    <w:rsid w:val="00A65128"/>
    <w:rsid w:val="00A77214"/>
    <w:rsid w:val="00A8268B"/>
    <w:rsid w:val="00A82F1A"/>
    <w:rsid w:val="00A830C1"/>
    <w:rsid w:val="00A84207"/>
    <w:rsid w:val="00A853CF"/>
    <w:rsid w:val="00A9533D"/>
    <w:rsid w:val="00A95644"/>
    <w:rsid w:val="00A95C21"/>
    <w:rsid w:val="00A97603"/>
    <w:rsid w:val="00A97689"/>
    <w:rsid w:val="00AA02EB"/>
    <w:rsid w:val="00AA26F0"/>
    <w:rsid w:val="00AC0953"/>
    <w:rsid w:val="00AD072A"/>
    <w:rsid w:val="00AD1EEB"/>
    <w:rsid w:val="00AD208B"/>
    <w:rsid w:val="00AD3415"/>
    <w:rsid w:val="00AD4381"/>
    <w:rsid w:val="00AD6FCA"/>
    <w:rsid w:val="00AE22D4"/>
    <w:rsid w:val="00AE2304"/>
    <w:rsid w:val="00AE4F0B"/>
    <w:rsid w:val="00AE6F92"/>
    <w:rsid w:val="00AE74B1"/>
    <w:rsid w:val="00AF7FC0"/>
    <w:rsid w:val="00B00434"/>
    <w:rsid w:val="00B11E4F"/>
    <w:rsid w:val="00B136A3"/>
    <w:rsid w:val="00B1590A"/>
    <w:rsid w:val="00B17441"/>
    <w:rsid w:val="00B20190"/>
    <w:rsid w:val="00B237B1"/>
    <w:rsid w:val="00B3216B"/>
    <w:rsid w:val="00B32778"/>
    <w:rsid w:val="00B33685"/>
    <w:rsid w:val="00B406E4"/>
    <w:rsid w:val="00B4112F"/>
    <w:rsid w:val="00B42E27"/>
    <w:rsid w:val="00B52CF2"/>
    <w:rsid w:val="00B55D92"/>
    <w:rsid w:val="00B562E8"/>
    <w:rsid w:val="00B579BD"/>
    <w:rsid w:val="00B57C77"/>
    <w:rsid w:val="00B64A08"/>
    <w:rsid w:val="00B73E11"/>
    <w:rsid w:val="00B8132B"/>
    <w:rsid w:val="00B81802"/>
    <w:rsid w:val="00B81924"/>
    <w:rsid w:val="00B83B6B"/>
    <w:rsid w:val="00B90054"/>
    <w:rsid w:val="00B90E16"/>
    <w:rsid w:val="00B90E2D"/>
    <w:rsid w:val="00B95501"/>
    <w:rsid w:val="00B956BF"/>
    <w:rsid w:val="00BA59CC"/>
    <w:rsid w:val="00BA6E86"/>
    <w:rsid w:val="00BB2368"/>
    <w:rsid w:val="00BB314D"/>
    <w:rsid w:val="00BD0B8D"/>
    <w:rsid w:val="00BD22E9"/>
    <w:rsid w:val="00BD6356"/>
    <w:rsid w:val="00BD6E21"/>
    <w:rsid w:val="00BD7B93"/>
    <w:rsid w:val="00BE048F"/>
    <w:rsid w:val="00BE3FAE"/>
    <w:rsid w:val="00BE5287"/>
    <w:rsid w:val="00BE72F2"/>
    <w:rsid w:val="00BE75D9"/>
    <w:rsid w:val="00BF2A84"/>
    <w:rsid w:val="00BF410B"/>
    <w:rsid w:val="00BF573A"/>
    <w:rsid w:val="00C013C3"/>
    <w:rsid w:val="00C0426E"/>
    <w:rsid w:val="00C04AF2"/>
    <w:rsid w:val="00C0638A"/>
    <w:rsid w:val="00C06D8C"/>
    <w:rsid w:val="00C1018B"/>
    <w:rsid w:val="00C1430D"/>
    <w:rsid w:val="00C2491D"/>
    <w:rsid w:val="00C329D7"/>
    <w:rsid w:val="00C33FA1"/>
    <w:rsid w:val="00C358C1"/>
    <w:rsid w:val="00C43F18"/>
    <w:rsid w:val="00C45364"/>
    <w:rsid w:val="00C454A6"/>
    <w:rsid w:val="00C455E4"/>
    <w:rsid w:val="00C4659F"/>
    <w:rsid w:val="00C5047F"/>
    <w:rsid w:val="00C50BA8"/>
    <w:rsid w:val="00C53020"/>
    <w:rsid w:val="00C5667C"/>
    <w:rsid w:val="00C6014E"/>
    <w:rsid w:val="00C65503"/>
    <w:rsid w:val="00C66208"/>
    <w:rsid w:val="00C66CDB"/>
    <w:rsid w:val="00C717B9"/>
    <w:rsid w:val="00C744D6"/>
    <w:rsid w:val="00C7567F"/>
    <w:rsid w:val="00C84CF9"/>
    <w:rsid w:val="00C9391B"/>
    <w:rsid w:val="00C9731C"/>
    <w:rsid w:val="00CB0B47"/>
    <w:rsid w:val="00CB1227"/>
    <w:rsid w:val="00CB4A8D"/>
    <w:rsid w:val="00CB50EC"/>
    <w:rsid w:val="00CB5A39"/>
    <w:rsid w:val="00CC235D"/>
    <w:rsid w:val="00CC3D53"/>
    <w:rsid w:val="00CC438B"/>
    <w:rsid w:val="00CD2395"/>
    <w:rsid w:val="00CD64D5"/>
    <w:rsid w:val="00CD7937"/>
    <w:rsid w:val="00CE06A6"/>
    <w:rsid w:val="00CE3651"/>
    <w:rsid w:val="00CF4716"/>
    <w:rsid w:val="00D03231"/>
    <w:rsid w:val="00D1102F"/>
    <w:rsid w:val="00D16439"/>
    <w:rsid w:val="00D22BA3"/>
    <w:rsid w:val="00D40531"/>
    <w:rsid w:val="00D418CE"/>
    <w:rsid w:val="00D4222D"/>
    <w:rsid w:val="00D4304D"/>
    <w:rsid w:val="00D44C71"/>
    <w:rsid w:val="00D50F41"/>
    <w:rsid w:val="00D5289A"/>
    <w:rsid w:val="00D572B6"/>
    <w:rsid w:val="00D62B8F"/>
    <w:rsid w:val="00D62E23"/>
    <w:rsid w:val="00D76DE3"/>
    <w:rsid w:val="00D77D28"/>
    <w:rsid w:val="00D813E8"/>
    <w:rsid w:val="00D841EF"/>
    <w:rsid w:val="00D84A13"/>
    <w:rsid w:val="00D8731D"/>
    <w:rsid w:val="00D87538"/>
    <w:rsid w:val="00D923DB"/>
    <w:rsid w:val="00D94E9C"/>
    <w:rsid w:val="00D96F83"/>
    <w:rsid w:val="00D97A1C"/>
    <w:rsid w:val="00D97FA8"/>
    <w:rsid w:val="00DA27A0"/>
    <w:rsid w:val="00DA4F4A"/>
    <w:rsid w:val="00DB4724"/>
    <w:rsid w:val="00DB5148"/>
    <w:rsid w:val="00DC025D"/>
    <w:rsid w:val="00DC125A"/>
    <w:rsid w:val="00DC7AA9"/>
    <w:rsid w:val="00DD027D"/>
    <w:rsid w:val="00DD4B9A"/>
    <w:rsid w:val="00DD7917"/>
    <w:rsid w:val="00DE691C"/>
    <w:rsid w:val="00DE6D85"/>
    <w:rsid w:val="00DF113F"/>
    <w:rsid w:val="00DF3323"/>
    <w:rsid w:val="00E1408A"/>
    <w:rsid w:val="00E204AC"/>
    <w:rsid w:val="00E34526"/>
    <w:rsid w:val="00E415EB"/>
    <w:rsid w:val="00E41C5B"/>
    <w:rsid w:val="00E501DA"/>
    <w:rsid w:val="00E5290D"/>
    <w:rsid w:val="00E578DF"/>
    <w:rsid w:val="00E61C48"/>
    <w:rsid w:val="00E623EA"/>
    <w:rsid w:val="00E62FCA"/>
    <w:rsid w:val="00E66FB6"/>
    <w:rsid w:val="00E70EDB"/>
    <w:rsid w:val="00E74050"/>
    <w:rsid w:val="00E74BBB"/>
    <w:rsid w:val="00E769F7"/>
    <w:rsid w:val="00E91C0E"/>
    <w:rsid w:val="00EA080A"/>
    <w:rsid w:val="00EA0F5A"/>
    <w:rsid w:val="00EB5C27"/>
    <w:rsid w:val="00EC49DD"/>
    <w:rsid w:val="00ED1016"/>
    <w:rsid w:val="00ED11F9"/>
    <w:rsid w:val="00ED21BB"/>
    <w:rsid w:val="00ED6436"/>
    <w:rsid w:val="00EE0E6A"/>
    <w:rsid w:val="00EE352A"/>
    <w:rsid w:val="00EE6801"/>
    <w:rsid w:val="00F0044C"/>
    <w:rsid w:val="00F02DF6"/>
    <w:rsid w:val="00F12ED1"/>
    <w:rsid w:val="00F212B3"/>
    <w:rsid w:val="00F26657"/>
    <w:rsid w:val="00F31C6F"/>
    <w:rsid w:val="00F3418D"/>
    <w:rsid w:val="00F40184"/>
    <w:rsid w:val="00F4353D"/>
    <w:rsid w:val="00F467F0"/>
    <w:rsid w:val="00F47160"/>
    <w:rsid w:val="00F47AD8"/>
    <w:rsid w:val="00F51492"/>
    <w:rsid w:val="00F51AD6"/>
    <w:rsid w:val="00F534B2"/>
    <w:rsid w:val="00F57454"/>
    <w:rsid w:val="00F60853"/>
    <w:rsid w:val="00F611D1"/>
    <w:rsid w:val="00F622A2"/>
    <w:rsid w:val="00F661AB"/>
    <w:rsid w:val="00F673D9"/>
    <w:rsid w:val="00F67DC3"/>
    <w:rsid w:val="00F70D03"/>
    <w:rsid w:val="00F73E06"/>
    <w:rsid w:val="00F8628E"/>
    <w:rsid w:val="00F86386"/>
    <w:rsid w:val="00F86D0F"/>
    <w:rsid w:val="00F902C0"/>
    <w:rsid w:val="00F9058D"/>
    <w:rsid w:val="00F91992"/>
    <w:rsid w:val="00F92260"/>
    <w:rsid w:val="00F9462D"/>
    <w:rsid w:val="00F964AD"/>
    <w:rsid w:val="00F9763C"/>
    <w:rsid w:val="00F97C6E"/>
    <w:rsid w:val="00FA19D5"/>
    <w:rsid w:val="00FA31BD"/>
    <w:rsid w:val="00FB2913"/>
    <w:rsid w:val="00FB3FE4"/>
    <w:rsid w:val="00FB6766"/>
    <w:rsid w:val="00FC1410"/>
    <w:rsid w:val="00FD295E"/>
    <w:rsid w:val="00FE4D14"/>
    <w:rsid w:val="00FE4E12"/>
    <w:rsid w:val="00FE66B7"/>
    <w:rsid w:val="00FF575C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FC0"/>
    <w:rPr>
      <w:sz w:val="24"/>
      <w:szCs w:val="24"/>
    </w:rPr>
  </w:style>
  <w:style w:type="paragraph" w:styleId="1">
    <w:name w:val="heading 1"/>
    <w:basedOn w:val="a"/>
    <w:next w:val="a"/>
    <w:qFormat/>
    <w:rsid w:val="00AF7F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7FC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FC0"/>
    <w:pPr>
      <w:jc w:val="both"/>
    </w:pPr>
  </w:style>
  <w:style w:type="paragraph" w:customStyle="1" w:styleId="CharChar1">
    <w:name w:val="Char Char1 Знак Знак Знак"/>
    <w:basedOn w:val="a"/>
    <w:rsid w:val="005329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56091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560917"/>
    <w:rPr>
      <w:sz w:val="26"/>
    </w:rPr>
  </w:style>
  <w:style w:type="character" w:customStyle="1" w:styleId="a4">
    <w:name w:val="Основной текст Знак"/>
    <w:basedOn w:val="a0"/>
    <w:link w:val="a3"/>
    <w:rsid w:val="006D020E"/>
    <w:rPr>
      <w:sz w:val="24"/>
      <w:szCs w:val="24"/>
    </w:rPr>
  </w:style>
  <w:style w:type="paragraph" w:customStyle="1" w:styleId="ConsPlusNonformat">
    <w:name w:val="ConsPlusNonformat"/>
    <w:uiPriority w:val="99"/>
    <w:rsid w:val="00242B4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B90E16"/>
    <w:rPr>
      <w:color w:val="0000FF"/>
      <w:u w:val="single"/>
    </w:rPr>
  </w:style>
  <w:style w:type="paragraph" w:customStyle="1" w:styleId="ConsPlusNormal">
    <w:name w:val="ConsPlusNormal"/>
    <w:rsid w:val="004E4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E4C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E4C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E4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A19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9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7518"/>
    <w:pPr>
      <w:ind w:left="720"/>
      <w:contextualSpacing/>
    </w:pPr>
  </w:style>
  <w:style w:type="paragraph" w:styleId="ab">
    <w:name w:val="Body Text Indent"/>
    <w:basedOn w:val="a"/>
    <w:link w:val="ac"/>
    <w:rsid w:val="00921D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1D06"/>
    <w:rPr>
      <w:sz w:val="24"/>
      <w:szCs w:val="24"/>
    </w:rPr>
  </w:style>
  <w:style w:type="table" w:styleId="ad">
    <w:name w:val="Table Grid"/>
    <w:basedOn w:val="a1"/>
    <w:rsid w:val="005F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A4499BCEE326B4CCA59164D2628C925118D55CDFB3A01A6FEA98A9FB97665A130F4FFC7C126CC8E89Z4f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3A4499BCEE326B4CCA59164D2628C925118D55CDFB3A01A6FEA98A9FB97665A130F4FFC7C126CC8E89Z4f5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3A4499BCEE326B4CCA59164D2628C925118D55CDFB3A01A6FEA98A9FB97665A130F4FFC7C126CC8E89Z4f1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3A4499BCEE326B4CCA59164D2628C925118D55CDFB3A01A6FEA98A9FB97665A130F4FFC7C126CC8E89Z4f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3A4499BCEE326B4CCA59164D2628C925118D55CDFB3A01A6FEA98A9FB97665A130F4FFC7C126CC8E89Z4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9A5339-9616-45D0-86B1-7AA86FB3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ОАО"НГК"</Company>
  <LinksUpToDate>false</LinksUpToDate>
  <CharactersWithSpaces>16448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consultantplus://offline/ref=689B147663D8274D06EE70CC0D2F8FC98AB6585D2EDD3C6D765F7DA368C5A132695046EBB7D9F9089490T9cBN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Пользователь</dc:creator>
  <cp:keywords/>
  <dc:description/>
  <cp:lastModifiedBy>adm114</cp:lastModifiedBy>
  <cp:revision>7</cp:revision>
  <cp:lastPrinted>2012-12-11T04:37:00Z</cp:lastPrinted>
  <dcterms:created xsi:type="dcterms:W3CDTF">2012-12-07T07:06:00Z</dcterms:created>
  <dcterms:modified xsi:type="dcterms:W3CDTF">2012-12-17T01:39:00Z</dcterms:modified>
</cp:coreProperties>
</file>