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2A1" w:rsidRPr="008C72A1" w:rsidRDefault="008C72A1" w:rsidP="008C72A1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8C72A1" w:rsidRPr="00BA2648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8C72A1" w:rsidRPr="00BA2648" w:rsidRDefault="008C72A1" w:rsidP="006873D8">
      <w:pPr>
        <w:spacing w:after="0" w:line="240" w:lineRule="auto"/>
        <w:ind w:left="426" w:right="142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C72A1" w:rsidRPr="008C72A1" w:rsidRDefault="00E4563C" w:rsidP="00E4563C">
      <w:pPr>
        <w:spacing w:after="0" w:line="240" w:lineRule="auto"/>
        <w:ind w:right="14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08.11.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BE431C">
        <w:rPr>
          <w:rFonts w:ascii="Times New Roman" w:eastAsia="Times New Roman" w:hAnsi="Times New Roman" w:cs="Times New Roman"/>
          <w:sz w:val="26"/>
          <w:szCs w:val="26"/>
        </w:rPr>
        <w:t>4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г. Норильск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№ 537</w:t>
      </w:r>
    </w:p>
    <w:p w:rsidR="008C72A1" w:rsidRPr="00DB37EF" w:rsidRDefault="008C72A1" w:rsidP="00DB37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6D6051" w:rsidRPr="00DB37EF" w:rsidRDefault="006D6051" w:rsidP="00DB3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5200B" w:rsidRPr="00DB37EF" w:rsidRDefault="0095200B" w:rsidP="00DB3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города Норильска </w:t>
      </w:r>
      <w:r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от </w:t>
      </w:r>
      <w:r w:rsidR="009F471D"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440211"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.0</w:t>
      </w:r>
      <w:r w:rsidR="00440211"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6</w:t>
      </w:r>
      <w:r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.20</w:t>
      </w:r>
      <w:r w:rsidR="00440211"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17</w:t>
      </w:r>
      <w:r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 </w:t>
      </w:r>
      <w:r w:rsidR="00440211"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245</w:t>
      </w:r>
    </w:p>
    <w:p w:rsidR="001D5006" w:rsidRDefault="001D5006" w:rsidP="00DB3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852B2" w:rsidRPr="00DB37EF" w:rsidRDefault="008852B2" w:rsidP="00DB3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5200B" w:rsidRPr="00DB37EF" w:rsidRDefault="0095200B" w:rsidP="00DB3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DB37EF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В целях урегулирования вопросов, ка</w:t>
      </w:r>
      <w:r w:rsidR="00B52331" w:rsidRPr="00DB37EF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сающихся оплаты труда </w:t>
      </w:r>
      <w:r w:rsidR="00440211" w:rsidRPr="00DB37EF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работников </w:t>
      </w:r>
      <w:r w:rsidRPr="00DB37EF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муниципального </w:t>
      </w:r>
      <w:r w:rsidR="00812E46" w:rsidRPr="00DB37EF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автономного </w:t>
      </w:r>
      <w:r w:rsidRPr="00DB37EF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учреждения «</w:t>
      </w:r>
      <w:r w:rsidR="00812E46" w:rsidRPr="00DB37EF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Информационный центр «Норильские новости</w:t>
      </w:r>
      <w:r w:rsidRPr="00DB37EF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»,</w:t>
      </w:r>
    </w:p>
    <w:p w:rsidR="00174896" w:rsidRPr="00DB37EF" w:rsidRDefault="00174896" w:rsidP="00DB3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B37EF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856FF" w:rsidRPr="00DB37EF" w:rsidRDefault="00D856FF" w:rsidP="00DB37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B37EF" w:rsidRDefault="00440211" w:rsidP="00DB3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 w:rsidR="00DB37EF"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Внести в постановление Администрации города Норильска от 14.06.2017 №</w:t>
      </w:r>
      <w:r w:rsid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 </w:t>
      </w:r>
      <w:r w:rsidR="00DB37EF"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245 </w:t>
      </w:r>
      <w:r w:rsid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«Об </w:t>
      </w:r>
      <w:r w:rsidR="00DB37EF"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утвержден</w:t>
      </w:r>
      <w:r w:rsid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ии</w:t>
      </w:r>
      <w:r w:rsidR="00DB37EF"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</w:t>
      </w:r>
      <w:r w:rsid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римерного п</w:t>
      </w:r>
      <w:r w:rsidR="00DB37EF"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оложени</w:t>
      </w:r>
      <w:r w:rsid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="00DB37EF"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 оплате труда работников муниципального </w:t>
      </w:r>
      <w:r w:rsidR="00DB37EF" w:rsidRPr="00DB37EF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автономного учреждения «Информационный центр «Норильские новости»</w:t>
      </w:r>
      <w:r w:rsidR="00DB37EF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»</w:t>
      </w:r>
      <w:r w:rsidR="00DB37EF"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(далее – По</w:t>
      </w:r>
      <w:r w:rsid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стан</w:t>
      </w:r>
      <w:r w:rsidR="00DB37EF"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вл</w:t>
      </w:r>
      <w:r w:rsidR="00DB37EF"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ение) следующ</w:t>
      </w:r>
      <w:r w:rsid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DB37EF"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е изменени</w:t>
      </w:r>
      <w:r w:rsid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DB37EF"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DB37EF" w:rsidRPr="00DB37EF" w:rsidRDefault="00DB37EF" w:rsidP="00DB3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B37EF">
        <w:rPr>
          <w:rFonts w:ascii="Times New Roman" w:hAnsi="Times New Roman" w:cs="Times New Roman"/>
          <w:sz w:val="26"/>
          <w:szCs w:val="26"/>
        </w:rPr>
        <w:t>1.1. В пункте 3 Постановления слова «действие пункта 4.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DB37EF">
        <w:rPr>
          <w:rFonts w:ascii="Times New Roman" w:hAnsi="Times New Roman" w:cs="Times New Roman"/>
          <w:sz w:val="26"/>
          <w:szCs w:val="26"/>
        </w:rPr>
        <w:t>» заменить словами «действие пункта 4.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B37EF">
        <w:rPr>
          <w:rFonts w:ascii="Times New Roman" w:hAnsi="Times New Roman" w:cs="Times New Roman"/>
          <w:sz w:val="26"/>
          <w:szCs w:val="26"/>
        </w:rPr>
        <w:t>».</w:t>
      </w:r>
    </w:p>
    <w:p w:rsidR="00174896" w:rsidRPr="00DB37EF" w:rsidRDefault="00DB37EF" w:rsidP="00DB3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 </w:t>
      </w:r>
      <w:r w:rsidR="00174896"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Внести в</w:t>
      </w:r>
      <w:r w:rsidR="007D5624"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римерное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7D5624"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оложение</w:t>
      </w:r>
      <w:r w:rsidR="006873D8"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</w:t>
      </w:r>
      <w:proofErr w:type="spellEnd"/>
      <w:r w:rsidR="006873D8"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оплате труда </w:t>
      </w:r>
      <w:r w:rsidR="00440211"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работников</w:t>
      </w:r>
      <w:r w:rsidR="006873D8"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муниципального </w:t>
      </w:r>
      <w:r w:rsidR="00812E46" w:rsidRPr="00DB37EF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автономного учреждения «Информационный центр «Норильские новости»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, утвержденное П</w:t>
      </w:r>
      <w:r w:rsidR="007D5624"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остановлением </w:t>
      </w:r>
      <w:r w:rsidR="00523308"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(далее – </w:t>
      </w:r>
      <w:r w:rsidR="00D856FF"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7D5624"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оложение</w:t>
      </w:r>
      <w:r w:rsidR="00523308"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 w:rsidR="00E55B95"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44338B"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следующ</w:t>
      </w:r>
      <w:r w:rsidR="00440211"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="00523308"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е изменени</w:t>
      </w:r>
      <w:r w:rsidR="00440211"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="00523308"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440211" w:rsidRPr="00DB37EF" w:rsidRDefault="00DB37EF" w:rsidP="00DB37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440211" w:rsidRPr="00DB37EF">
        <w:rPr>
          <w:rFonts w:ascii="Times New Roman" w:hAnsi="Times New Roman" w:cs="Times New Roman"/>
          <w:sz w:val="26"/>
          <w:szCs w:val="26"/>
          <w:lang w:eastAsia="ru-RU"/>
        </w:rPr>
        <w:t>.1.</w:t>
      </w:r>
      <w:r w:rsidR="00440211"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 3.3 Положения дополнить абзацем следующего содержания:</w:t>
      </w:r>
    </w:p>
    <w:p w:rsidR="00440211" w:rsidRPr="00DB37EF" w:rsidRDefault="00440211" w:rsidP="00DB37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«- за сверхурочную работу</w:t>
      </w:r>
      <w:r w:rsidR="0069380D"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="0069380D"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ED56BB" w:rsidRPr="00DB37EF" w:rsidRDefault="00DB37EF" w:rsidP="00DB37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440211"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.2</w:t>
      </w:r>
      <w:r w:rsidR="00812E46"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B024BF"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321874"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ункт 3.</w:t>
      </w:r>
      <w:r w:rsidR="00440211"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="00321874"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.2</w:t>
      </w:r>
      <w:r w:rsidR="00C816A1"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7B23A0"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оложения</w:t>
      </w:r>
      <w:r w:rsidR="00321874"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изложить в следующей редакции</w:t>
      </w:r>
      <w:r w:rsidR="00ED56BB"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440211" w:rsidRPr="00DB37EF" w:rsidRDefault="00440211" w:rsidP="00DB37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«3.3.2. Оплата труда в выходные и нерабочие праздничные дни производится на основании статьи 153 Трудового кодекса Российской Федерации.</w:t>
      </w:r>
    </w:p>
    <w:p w:rsidR="00440211" w:rsidRPr="004E2716" w:rsidRDefault="00440211" w:rsidP="00DB37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E2716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Размер выплаты за работу в выходные и нерабочие праздничные дни состоит</w:t>
      </w:r>
      <w:r w:rsidR="004E2716" w:rsidRPr="004E2716">
        <w:rPr>
          <w:rFonts w:ascii="Times New Roman" w:eastAsiaTheme="minorEastAsia" w:hAnsi="Times New Roman" w:cs="Times New Roman"/>
          <w:sz w:val="26"/>
          <w:szCs w:val="26"/>
          <w:lang w:eastAsia="ru-RU"/>
        </w:rPr>
        <w:t> </w:t>
      </w:r>
      <w:r w:rsidRPr="004E2716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из:</w:t>
      </w:r>
    </w:p>
    <w:p w:rsidR="00440211" w:rsidRPr="00DB37EF" w:rsidRDefault="00440211" w:rsidP="00DB37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одинарной дневной или часовой ставки (части оклада (должностного оклада) за день или час работы) сверх оклада (должностного оклада), компенсационных и стимулирующих выплат, предусмотренных настоящим Положением, если работа в выходной или нерабочий праздничный день производилась в пределах месячной нормы рабочего времени;</w:t>
      </w:r>
    </w:p>
    <w:p w:rsidR="00440211" w:rsidRPr="00DB37EF" w:rsidRDefault="00440211" w:rsidP="00DB37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двойной дневной или часовой ставки (части оклада (должностного оклада) за день или час работы) сверх оклада (должностного оклада), компенсационных и стимулирующих выплат, предусмотренных настоящим Положением, если работа производилась сверх месячной нормы рабочего времени.</w:t>
      </w:r>
    </w:p>
    <w:p w:rsidR="00440211" w:rsidRPr="00DB37EF" w:rsidRDefault="00440211" w:rsidP="00DB37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желанию работника, работавшего в выходной или нерабочий праздничный день, ему может быть предоставлен другой день отдыха, не подлежащий оплате.</w:t>
      </w:r>
    </w:p>
    <w:p w:rsidR="00440211" w:rsidRPr="00DB37EF" w:rsidRDefault="00440211" w:rsidP="00DB37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В этом случае размер выплаты за работу в выходной или нерабочий праздничный день состоит из одинарной дневной или часовой ставки (части оклада (должностного оклада) за день или час работы) сверх оклада (должностного оклада), компенсационных и стимулирующих выплат, предусмотренных настоящим Положением.</w:t>
      </w:r>
    </w:p>
    <w:p w:rsidR="00440211" w:rsidRPr="00DB37EF" w:rsidRDefault="00440211" w:rsidP="00DB37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Основанием для установления работникам учреждения данной выплаты является приказ директора учреждения, табель учета рабочего времени, график сменности (в отношении работников со сменным графиком, для которых установлен суммированный учет рабочего времени).».</w:t>
      </w:r>
    </w:p>
    <w:p w:rsidR="00440211" w:rsidRPr="00DB37EF" w:rsidRDefault="00DB37EF" w:rsidP="00DB37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BC4EA8"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.3. Дополнить Положение пунктом 3.3.3 следующего содержания:</w:t>
      </w:r>
    </w:p>
    <w:p w:rsidR="00BC4EA8" w:rsidRPr="00DB37EF" w:rsidRDefault="00BC4EA8" w:rsidP="00DB37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«3.3.3. Оплата сверхурочной работы производится на основании статьи 152 Трудового кодекса Российской Федерации.</w:t>
      </w:r>
    </w:p>
    <w:p w:rsidR="00BC4EA8" w:rsidRPr="00DB37EF" w:rsidRDefault="00BC4EA8" w:rsidP="00DB37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Размер выплаты за сверхурочную работу состоит:</w:t>
      </w:r>
    </w:p>
    <w:p w:rsidR="00BC4EA8" w:rsidRPr="00DB37EF" w:rsidRDefault="00BC4EA8" w:rsidP="00DB37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за каждый из первых двух часов сверхурочной работы – из полуторного размера часовой ставки или дневной ставки (части оклада (должностного оклада)) за один час работы, компенсационных и стимулирующих выплат, предусмотренных настоящим Положением;</w:t>
      </w:r>
    </w:p>
    <w:p w:rsidR="00BC4EA8" w:rsidRPr="00DB37EF" w:rsidRDefault="00BC4EA8" w:rsidP="00DB37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за последующие часы – из двойного размера часовой ставки или дневной ставки (части оклада (должностного оклада)) за один час работы, компенсационных и стимулирующих выплат, предусмотренных настоящим Положением.</w:t>
      </w:r>
    </w:p>
    <w:p w:rsidR="00BC4EA8" w:rsidRPr="00DB37EF" w:rsidRDefault="00BC4EA8" w:rsidP="00DB37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желанию работника учреждения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BC4EA8" w:rsidRPr="00DB37EF" w:rsidRDefault="00BC4EA8" w:rsidP="00DB37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этом случае размер выплаты за сверхурочную работу состоит из одинарной часовой ставки или дневной ставки (части оклада (должностного оклада)) за один час работы, компенсационных и стимулирующих выплат, предусмотренных настоящим Положением.</w:t>
      </w:r>
    </w:p>
    <w:p w:rsidR="00BC4EA8" w:rsidRPr="00DB37EF" w:rsidRDefault="00BC4EA8" w:rsidP="00DB37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Основанием для оплаты сверхурочной работы является приказ директора учреждения, табель учета рабочего времени, график сменности (в отношении работников со сменным графиком, для которых установлен суммированный учет рабочего времени).».</w:t>
      </w:r>
    </w:p>
    <w:p w:rsidR="00BC4EA8" w:rsidRPr="00DB37EF" w:rsidRDefault="00DB37EF" w:rsidP="00DB37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C4EA8" w:rsidRPr="00DB3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Пункт 4.2 Положения дополнить новым абзацем третьим следующего содержания: </w:t>
      </w:r>
    </w:p>
    <w:p w:rsidR="00BC4EA8" w:rsidRPr="00DB37EF" w:rsidRDefault="00BC4EA8" w:rsidP="00DB37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37EF">
        <w:rPr>
          <w:rFonts w:ascii="Times New Roman" w:eastAsia="Times New Roman" w:hAnsi="Times New Roman" w:cs="Times New Roman"/>
          <w:sz w:val="26"/>
          <w:szCs w:val="26"/>
          <w:lang w:eastAsia="ru-RU"/>
        </w:rPr>
        <w:t>«-повышения уровня оплаты труда молодым специалистам (в случаях, указанных в пункте 4.4</w:t>
      </w:r>
      <w:r w:rsidR="004E27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Положения);</w:t>
      </w:r>
      <w:r w:rsidRPr="00DB37EF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BC4EA8" w:rsidRPr="00DB37EF" w:rsidRDefault="00DB37EF" w:rsidP="00DB37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C4EA8" w:rsidRPr="00DB37EF">
        <w:rPr>
          <w:rFonts w:ascii="Times New Roman" w:eastAsia="Times New Roman" w:hAnsi="Times New Roman" w:cs="Times New Roman"/>
          <w:sz w:val="26"/>
          <w:szCs w:val="26"/>
          <w:lang w:eastAsia="ru-RU"/>
        </w:rPr>
        <w:t>.5. В пункте 4.2 Положения слова «пунктом 4.4», «пунктом 4.5», «пунктом 4.5.1»</w:t>
      </w:r>
      <w:r w:rsidR="004E271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C4EA8" w:rsidRPr="00DB3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«пунктом 4.7» заменить словами «пунктом 4.5», «пунктом 4.6», «пунктом 4.6.1»</w:t>
      </w:r>
      <w:r w:rsidR="004E271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C4EA8" w:rsidRPr="00DB3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«пунктом 4.8» соответственно.</w:t>
      </w:r>
    </w:p>
    <w:p w:rsidR="00BC4EA8" w:rsidRPr="00DB37EF" w:rsidRDefault="00DB37EF" w:rsidP="00DB37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C4EA8" w:rsidRPr="00DB37EF">
        <w:rPr>
          <w:rFonts w:ascii="Times New Roman" w:eastAsia="Times New Roman" w:hAnsi="Times New Roman" w:cs="Times New Roman"/>
          <w:sz w:val="26"/>
          <w:szCs w:val="26"/>
          <w:lang w:eastAsia="ru-RU"/>
        </w:rPr>
        <w:t>.6. Пункт 4.</w:t>
      </w:r>
      <w:r w:rsidR="006D6051" w:rsidRPr="00DB37E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C4EA8" w:rsidRPr="00DB3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дополнить абзацем следующего содержания:</w:t>
      </w:r>
    </w:p>
    <w:p w:rsidR="00BC4EA8" w:rsidRPr="00DB37EF" w:rsidRDefault="00BC4EA8" w:rsidP="00DB37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3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«Специалистам (категория определяется в штатном расписании, а также согласно Общероссийскому классификатору профессий рабочих, должностей служащих и тарифных разрядов) в возрасте до 35 лет включительно, впервые окончившим одну из профессиональных образовательных организаций или образовательных организаций высшего образования и заключившим в течение трех лет после окончания соответствующей образовательной организации трудовой договор по соответствующему направлению подготовки (специальности) либо дополнительное соглашение к трудовому договору, оформляющее перевод работника на другую работу по соответствующему направлению подготовки </w:t>
      </w:r>
      <w:r w:rsidRPr="00DB37E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(специальности) с муниципальными учреждениями, в том числе имеющим трудовой стаж по соответствующему направлению подготовки (специальности), полученный в период обучения в профессиональных  образовательных организациях или в образовательных организациях высшего образования, и продолжившим трудовую деятельность в муниципальных учреждениях, надбавка за опыт работы устанавливается и выплачивается после первых пяти лет со дня окончания соответствующей образовательной организации (т.е. со дня, следующего за последним днем, в котором работник имел право на надбавку молодым специалистам) в порядке и размере, </w:t>
      </w:r>
      <w:proofErr w:type="spellStart"/>
      <w:r w:rsidRPr="00DB37E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установленныминастоящим</w:t>
      </w:r>
      <w:proofErr w:type="spellEnd"/>
      <w:r w:rsidRPr="00DB3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Положением об оплате труда работников учреждения.».</w:t>
      </w:r>
    </w:p>
    <w:p w:rsidR="00BC4EA8" w:rsidRPr="00DB37EF" w:rsidRDefault="00DB37EF" w:rsidP="00DB37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C4EA8" w:rsidRPr="00DB37EF">
        <w:rPr>
          <w:rFonts w:ascii="Times New Roman" w:eastAsia="Times New Roman" w:hAnsi="Times New Roman" w:cs="Times New Roman"/>
          <w:sz w:val="26"/>
          <w:szCs w:val="26"/>
          <w:lang w:eastAsia="ru-RU"/>
        </w:rPr>
        <w:t>.7. Дополнить Положение новым пунктом 4.4 следующего содержания:</w:t>
      </w:r>
    </w:p>
    <w:p w:rsidR="00BC4EA8" w:rsidRPr="00DB37EF" w:rsidRDefault="00BC4EA8" w:rsidP="00DB37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3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«4.4. Специалистам (категория определяется в штатном расписании, а также согласно Общероссийскому классификатору профессий рабочих, должностей служащих и тарифных разрядов) в возрасте до 35 лет включительно, впервые окончившим одну из профессиональных образовательных организаций или образовательных организаций высшего образования и заключившим в течение трех лет после окончания соответствующей образовательной организации трудовой договор по соответствующему направлению подготовки (специальности) либо дополнительное соглашение к трудовому договору, оформляющее перевод работника на другую работу по соответствующему направлению подготовки (специальности) с муниципальными учреждениями, в том числе имеющим трудовой стаж по соответствующему направлению подготовки (специальности), полученный в период обучения в профессиональных образовательных организациях или в образовательных организациях высшего образования, и продолжившим трудовую деятельность в муниципальных учреждениях, устанавливается ежемесячная надбавка </w:t>
      </w:r>
      <w:r w:rsidRPr="00DB37EF">
        <w:rPr>
          <w:rFonts w:ascii="Times New Roman" w:eastAsia="Times New Roman" w:hAnsi="Times New Roman" w:cs="Times New Roman"/>
          <w:sz w:val="26"/>
          <w:szCs w:val="26"/>
        </w:rPr>
        <w:t>в размере 50% от оклада (должностного оклада)</w:t>
      </w:r>
      <w:r w:rsidRPr="00DB37E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срок первых пяти лет с момента окончания образовательной организации</w:t>
      </w:r>
      <w:r w:rsidRPr="00DB37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пропорционально отработанному времени (в том числе времени, отработанному сверх месячной нормы рабочего времени)</w:t>
      </w:r>
      <w:r w:rsidRPr="00DB37EF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</w:p>
    <w:p w:rsidR="00BC4EA8" w:rsidRPr="00DB37EF" w:rsidRDefault="00DB37EF" w:rsidP="00DB37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C4EA8" w:rsidRPr="00DB37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6057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C4EA8" w:rsidRPr="00DB37EF">
        <w:rPr>
          <w:rFonts w:ascii="Times New Roman" w:eastAsia="Times New Roman" w:hAnsi="Times New Roman" w:cs="Times New Roman"/>
          <w:sz w:val="26"/>
          <w:szCs w:val="26"/>
          <w:lang w:eastAsia="ru-RU"/>
        </w:rPr>
        <w:t>. Пункты 4.4</w:t>
      </w:r>
      <w:r w:rsidR="004E2716">
        <w:rPr>
          <w:rFonts w:ascii="Times New Roman" w:eastAsia="Times New Roman" w:hAnsi="Times New Roman" w:cs="Times New Roman"/>
          <w:sz w:val="26"/>
          <w:szCs w:val="26"/>
          <w:lang w:eastAsia="ru-RU"/>
        </w:rPr>
        <w:t>, 4.5, 4.5.1, 4.6</w:t>
      </w:r>
      <w:r w:rsidR="00BC4EA8" w:rsidRPr="00DB3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4.11</w:t>
      </w:r>
      <w:r w:rsidR="004E2716">
        <w:rPr>
          <w:rFonts w:ascii="Times New Roman" w:eastAsia="Times New Roman" w:hAnsi="Times New Roman" w:cs="Times New Roman"/>
          <w:sz w:val="26"/>
          <w:szCs w:val="26"/>
          <w:lang w:eastAsia="ru-RU"/>
        </w:rPr>
        <w:t>, 4.11.1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</w:t>
      </w:r>
      <w:r w:rsidR="00BC4EA8" w:rsidRPr="00DB3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считать пунктами 4.5</w:t>
      </w:r>
      <w:r w:rsidR="004E2716">
        <w:rPr>
          <w:rFonts w:ascii="Times New Roman" w:eastAsia="Times New Roman" w:hAnsi="Times New Roman" w:cs="Times New Roman"/>
          <w:sz w:val="26"/>
          <w:szCs w:val="26"/>
          <w:lang w:eastAsia="ru-RU"/>
        </w:rPr>
        <w:t>, 4.6, 4.6.1, 4.7</w:t>
      </w:r>
      <w:r w:rsidR="00BC4EA8" w:rsidRPr="00DB3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4.12</w:t>
      </w:r>
      <w:r w:rsidR="004E2716">
        <w:rPr>
          <w:rFonts w:ascii="Times New Roman" w:eastAsia="Times New Roman" w:hAnsi="Times New Roman" w:cs="Times New Roman"/>
          <w:sz w:val="26"/>
          <w:szCs w:val="26"/>
          <w:lang w:eastAsia="ru-RU"/>
        </w:rPr>
        <w:t>, 4.12.1</w:t>
      </w:r>
      <w:r w:rsidR="00BC4EA8" w:rsidRPr="00DB3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соответственно. </w:t>
      </w:r>
    </w:p>
    <w:p w:rsidR="008C72A1" w:rsidRPr="00DB37EF" w:rsidRDefault="00DB37EF" w:rsidP="00DB3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 </w:t>
      </w:r>
      <w:r w:rsidR="008C72A1"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Опубликовать настоящее </w:t>
      </w:r>
      <w:r w:rsidR="00C915C4"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8C72A1" w:rsidRPr="00DB3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21874" w:rsidRPr="00DB37EF" w:rsidRDefault="00DB37EF" w:rsidP="00DB37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 </w:t>
      </w:r>
      <w:r w:rsidR="00676CDD" w:rsidRPr="00DB37EF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даты его </w:t>
      </w:r>
      <w:r w:rsidR="00E55B95" w:rsidRPr="00DB37EF">
        <w:rPr>
          <w:rFonts w:ascii="Times New Roman" w:hAnsi="Times New Roman" w:cs="Times New Roman"/>
          <w:sz w:val="26"/>
          <w:szCs w:val="26"/>
        </w:rPr>
        <w:t>издания</w:t>
      </w:r>
      <w:r w:rsidR="00D65A5F" w:rsidRPr="00DB37EF">
        <w:rPr>
          <w:rFonts w:ascii="Times New Roman" w:hAnsi="Times New Roman" w:cs="Times New Roman"/>
          <w:sz w:val="26"/>
          <w:szCs w:val="26"/>
        </w:rPr>
        <w:t xml:space="preserve">, </w:t>
      </w:r>
      <w:r w:rsidR="007B23A0" w:rsidRPr="00DB37EF">
        <w:rPr>
          <w:rFonts w:ascii="Times New Roman" w:hAnsi="Times New Roman" w:cs="Times New Roman"/>
          <w:sz w:val="26"/>
          <w:szCs w:val="26"/>
        </w:rPr>
        <w:t xml:space="preserve">и распространяет свое действие на </w:t>
      </w:r>
      <w:r w:rsidR="00CD0A1B" w:rsidRPr="00DB37EF">
        <w:rPr>
          <w:rFonts w:ascii="Times New Roman" w:hAnsi="Times New Roman" w:cs="Times New Roman"/>
          <w:sz w:val="26"/>
          <w:szCs w:val="26"/>
        </w:rPr>
        <w:t>правоотношения</w:t>
      </w:r>
      <w:r w:rsidR="007B23A0" w:rsidRPr="00DB37EF">
        <w:rPr>
          <w:rFonts w:ascii="Times New Roman" w:hAnsi="Times New Roman" w:cs="Times New Roman"/>
          <w:sz w:val="26"/>
          <w:szCs w:val="26"/>
        </w:rPr>
        <w:t xml:space="preserve">, возникшие с </w:t>
      </w:r>
      <w:r w:rsidR="006F4B53" w:rsidRPr="00DB37EF">
        <w:rPr>
          <w:rFonts w:ascii="Times New Roman" w:hAnsi="Times New Roman" w:cs="Times New Roman"/>
          <w:sz w:val="26"/>
          <w:szCs w:val="26"/>
        </w:rPr>
        <w:t>01.09.2024.</w:t>
      </w:r>
    </w:p>
    <w:p w:rsidR="008C72A1" w:rsidRPr="00DB37EF" w:rsidRDefault="008C72A1" w:rsidP="00BA2648">
      <w:pPr>
        <w:spacing w:after="1" w:line="220" w:lineRule="atLeast"/>
        <w:ind w:right="142"/>
        <w:rPr>
          <w:rFonts w:ascii="Times New Roman" w:eastAsia="Times New Roman" w:hAnsi="Times New Roman" w:cs="Times New Roman"/>
          <w:sz w:val="26"/>
          <w:szCs w:val="26"/>
        </w:rPr>
      </w:pPr>
    </w:p>
    <w:p w:rsidR="00B52331" w:rsidRPr="00DB37EF" w:rsidRDefault="00B52331" w:rsidP="00BA2648">
      <w:pPr>
        <w:spacing w:after="1" w:line="220" w:lineRule="atLeast"/>
        <w:ind w:right="142"/>
        <w:rPr>
          <w:rFonts w:ascii="Times New Roman" w:eastAsia="Times New Roman" w:hAnsi="Times New Roman" w:cs="Times New Roman"/>
          <w:sz w:val="26"/>
          <w:szCs w:val="26"/>
        </w:rPr>
      </w:pPr>
    </w:p>
    <w:p w:rsidR="00DB37EF" w:rsidRPr="00DB37EF" w:rsidRDefault="00DB37EF" w:rsidP="00BA2648">
      <w:pPr>
        <w:spacing w:after="1" w:line="220" w:lineRule="atLeast"/>
        <w:ind w:right="142"/>
        <w:rPr>
          <w:rFonts w:ascii="Times New Roman" w:eastAsia="Times New Roman" w:hAnsi="Times New Roman" w:cs="Times New Roman"/>
          <w:sz w:val="26"/>
          <w:szCs w:val="26"/>
        </w:rPr>
      </w:pPr>
    </w:p>
    <w:p w:rsidR="00BA1759" w:rsidRPr="00DB37EF" w:rsidRDefault="00DB37EF" w:rsidP="00E4563C">
      <w:pPr>
        <w:tabs>
          <w:tab w:val="left" w:pos="7655"/>
        </w:tabs>
        <w:spacing w:after="1" w:line="220" w:lineRule="atLeast"/>
        <w:ind w:right="-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города Норильска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bookmarkStart w:id="0" w:name="_GoBack"/>
      <w:bookmarkEnd w:id="0"/>
      <w:r w:rsidR="00D65A5F" w:rsidRPr="00DB37EF">
        <w:rPr>
          <w:rFonts w:ascii="Times New Roman" w:eastAsia="Times New Roman" w:hAnsi="Times New Roman" w:cs="Times New Roman"/>
          <w:sz w:val="26"/>
          <w:szCs w:val="26"/>
        </w:rPr>
        <w:t>Д.В.</w:t>
      </w:r>
      <w:r w:rsidR="008C72A1" w:rsidRPr="00DB37EF">
        <w:rPr>
          <w:rFonts w:ascii="Times New Roman" w:eastAsia="Times New Roman" w:hAnsi="Times New Roman" w:cs="Times New Roman"/>
          <w:sz w:val="26"/>
          <w:szCs w:val="26"/>
        </w:rPr>
        <w:t xml:space="preserve"> Карасев</w:t>
      </w:r>
    </w:p>
    <w:p w:rsidR="00BA2648" w:rsidRPr="00BA2648" w:rsidRDefault="00BA2648" w:rsidP="00612F21">
      <w:pPr>
        <w:spacing w:after="1" w:line="220" w:lineRule="atLeast"/>
        <w:ind w:firstLine="426"/>
        <w:rPr>
          <w:rFonts w:ascii="Times New Roman" w:hAnsi="Times New Roman" w:cs="Times New Roman"/>
          <w:sz w:val="16"/>
          <w:szCs w:val="16"/>
        </w:rPr>
      </w:pPr>
    </w:p>
    <w:sectPr w:rsidR="00BA2648" w:rsidRPr="00BA2648" w:rsidSect="00DB37EF">
      <w:headerReference w:type="default" r:id="rId9"/>
      <w:pgSz w:w="11905" w:h="16838" w:code="9"/>
      <w:pgMar w:top="1134" w:right="709" w:bottom="1134" w:left="1701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C20" w:rsidRDefault="00E20C20">
      <w:pPr>
        <w:spacing w:after="0" w:line="240" w:lineRule="auto"/>
      </w:pPr>
      <w:r>
        <w:separator/>
      </w:r>
    </w:p>
  </w:endnote>
  <w:endnote w:type="continuationSeparator" w:id="0">
    <w:p w:rsidR="00E20C20" w:rsidRDefault="00E20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C20" w:rsidRDefault="00E20C20">
      <w:pPr>
        <w:spacing w:after="0" w:line="240" w:lineRule="auto"/>
      </w:pPr>
      <w:r>
        <w:separator/>
      </w:r>
    </w:p>
  </w:footnote>
  <w:footnote w:type="continuationSeparator" w:id="0">
    <w:p w:rsidR="00E20C20" w:rsidRDefault="00E20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59" w:rsidRDefault="00E20C20" w:rsidP="008D0E01">
    <w:pPr>
      <w:pStyle w:val="a3"/>
      <w:tabs>
        <w:tab w:val="clear" w:pos="4677"/>
        <w:tab w:val="clear" w:pos="9355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D0EB8"/>
    <w:multiLevelType w:val="hybridMultilevel"/>
    <w:tmpl w:val="1F6A6D28"/>
    <w:lvl w:ilvl="0" w:tplc="BEB23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2B0893"/>
    <w:multiLevelType w:val="hybridMultilevel"/>
    <w:tmpl w:val="225EF950"/>
    <w:lvl w:ilvl="0" w:tplc="FD8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856"/>
    <w:rsid w:val="00006A77"/>
    <w:rsid w:val="00006A8D"/>
    <w:rsid w:val="0000765C"/>
    <w:rsid w:val="00010F4F"/>
    <w:rsid w:val="0002024E"/>
    <w:rsid w:val="0003110F"/>
    <w:rsid w:val="00061607"/>
    <w:rsid w:val="0006297A"/>
    <w:rsid w:val="00067AB1"/>
    <w:rsid w:val="000A54AF"/>
    <w:rsid w:val="000B3FB9"/>
    <w:rsid w:val="000B6935"/>
    <w:rsid w:val="000E0763"/>
    <w:rsid w:val="000E1DC2"/>
    <w:rsid w:val="000E426C"/>
    <w:rsid w:val="000E6D8C"/>
    <w:rsid w:val="001073D2"/>
    <w:rsid w:val="001160BF"/>
    <w:rsid w:val="0012319C"/>
    <w:rsid w:val="00125EF6"/>
    <w:rsid w:val="00135C26"/>
    <w:rsid w:val="00136995"/>
    <w:rsid w:val="00140FB6"/>
    <w:rsid w:val="00167C22"/>
    <w:rsid w:val="00174896"/>
    <w:rsid w:val="00180651"/>
    <w:rsid w:val="001836B9"/>
    <w:rsid w:val="00193288"/>
    <w:rsid w:val="001A099E"/>
    <w:rsid w:val="001A6A5E"/>
    <w:rsid w:val="001C32AD"/>
    <w:rsid w:val="001D1BD8"/>
    <w:rsid w:val="001D5006"/>
    <w:rsid w:val="001E02DE"/>
    <w:rsid w:val="001E0324"/>
    <w:rsid w:val="001F553A"/>
    <w:rsid w:val="0020235F"/>
    <w:rsid w:val="00236B1E"/>
    <w:rsid w:val="00254CEB"/>
    <w:rsid w:val="00257DEA"/>
    <w:rsid w:val="002652AF"/>
    <w:rsid w:val="0028139D"/>
    <w:rsid w:val="0028535D"/>
    <w:rsid w:val="00290D97"/>
    <w:rsid w:val="002972D7"/>
    <w:rsid w:val="002A4A4C"/>
    <w:rsid w:val="002A4DCE"/>
    <w:rsid w:val="002B031A"/>
    <w:rsid w:val="002C23C4"/>
    <w:rsid w:val="002E190D"/>
    <w:rsid w:val="002E197E"/>
    <w:rsid w:val="002F262F"/>
    <w:rsid w:val="002F67E1"/>
    <w:rsid w:val="00302397"/>
    <w:rsid w:val="003069C5"/>
    <w:rsid w:val="00313415"/>
    <w:rsid w:val="00313BFC"/>
    <w:rsid w:val="00321874"/>
    <w:rsid w:val="003222AC"/>
    <w:rsid w:val="00323908"/>
    <w:rsid w:val="00351284"/>
    <w:rsid w:val="0035438A"/>
    <w:rsid w:val="00354849"/>
    <w:rsid w:val="00357325"/>
    <w:rsid w:val="00362A08"/>
    <w:rsid w:val="0037124A"/>
    <w:rsid w:val="003760EF"/>
    <w:rsid w:val="00377D59"/>
    <w:rsid w:val="00382E68"/>
    <w:rsid w:val="00383D4B"/>
    <w:rsid w:val="003A0DDC"/>
    <w:rsid w:val="003A4DF3"/>
    <w:rsid w:val="003A5409"/>
    <w:rsid w:val="003B408F"/>
    <w:rsid w:val="003C1056"/>
    <w:rsid w:val="003E06F5"/>
    <w:rsid w:val="003E56D5"/>
    <w:rsid w:val="003F1918"/>
    <w:rsid w:val="0040414B"/>
    <w:rsid w:val="00413F16"/>
    <w:rsid w:val="00420A5B"/>
    <w:rsid w:val="00421FB3"/>
    <w:rsid w:val="00440211"/>
    <w:rsid w:val="0044338B"/>
    <w:rsid w:val="004501EA"/>
    <w:rsid w:val="0047745F"/>
    <w:rsid w:val="0048582B"/>
    <w:rsid w:val="00486EAC"/>
    <w:rsid w:val="004A0FA6"/>
    <w:rsid w:val="004B35BC"/>
    <w:rsid w:val="004B49F2"/>
    <w:rsid w:val="004E24F9"/>
    <w:rsid w:val="004E2716"/>
    <w:rsid w:val="004F1AB8"/>
    <w:rsid w:val="00500CAD"/>
    <w:rsid w:val="0050160D"/>
    <w:rsid w:val="005076A0"/>
    <w:rsid w:val="005161E9"/>
    <w:rsid w:val="00523308"/>
    <w:rsid w:val="00544203"/>
    <w:rsid w:val="005667C2"/>
    <w:rsid w:val="00577A62"/>
    <w:rsid w:val="00581312"/>
    <w:rsid w:val="00594EF1"/>
    <w:rsid w:val="00595AD7"/>
    <w:rsid w:val="005A0335"/>
    <w:rsid w:val="005B302D"/>
    <w:rsid w:val="005B6479"/>
    <w:rsid w:val="005D242A"/>
    <w:rsid w:val="005E0E1B"/>
    <w:rsid w:val="005F0349"/>
    <w:rsid w:val="00600B30"/>
    <w:rsid w:val="00606057"/>
    <w:rsid w:val="00612F21"/>
    <w:rsid w:val="00620577"/>
    <w:rsid w:val="006356B6"/>
    <w:rsid w:val="00636A28"/>
    <w:rsid w:val="00643986"/>
    <w:rsid w:val="00654D17"/>
    <w:rsid w:val="00673237"/>
    <w:rsid w:val="00676CDD"/>
    <w:rsid w:val="006873D8"/>
    <w:rsid w:val="0069380D"/>
    <w:rsid w:val="00693C73"/>
    <w:rsid w:val="006A54CB"/>
    <w:rsid w:val="006C7097"/>
    <w:rsid w:val="006D4B18"/>
    <w:rsid w:val="006D6051"/>
    <w:rsid w:val="006E417C"/>
    <w:rsid w:val="006E6195"/>
    <w:rsid w:val="006F4B53"/>
    <w:rsid w:val="006F6B7F"/>
    <w:rsid w:val="00701291"/>
    <w:rsid w:val="007166C3"/>
    <w:rsid w:val="00731563"/>
    <w:rsid w:val="00731E2E"/>
    <w:rsid w:val="007641BB"/>
    <w:rsid w:val="00764EF4"/>
    <w:rsid w:val="00775464"/>
    <w:rsid w:val="00780A6B"/>
    <w:rsid w:val="00794375"/>
    <w:rsid w:val="007961CB"/>
    <w:rsid w:val="007B23A0"/>
    <w:rsid w:val="007C569A"/>
    <w:rsid w:val="007C6CED"/>
    <w:rsid w:val="007D5624"/>
    <w:rsid w:val="007E035F"/>
    <w:rsid w:val="007E068C"/>
    <w:rsid w:val="007F2E62"/>
    <w:rsid w:val="007F40E2"/>
    <w:rsid w:val="00804F96"/>
    <w:rsid w:val="00812E46"/>
    <w:rsid w:val="0082408E"/>
    <w:rsid w:val="00844BBF"/>
    <w:rsid w:val="00845A75"/>
    <w:rsid w:val="0085027C"/>
    <w:rsid w:val="008852B2"/>
    <w:rsid w:val="008860D7"/>
    <w:rsid w:val="00892959"/>
    <w:rsid w:val="008968D4"/>
    <w:rsid w:val="008A411E"/>
    <w:rsid w:val="008C72A1"/>
    <w:rsid w:val="008C75CA"/>
    <w:rsid w:val="008D1C23"/>
    <w:rsid w:val="008D741F"/>
    <w:rsid w:val="008F539B"/>
    <w:rsid w:val="009014D4"/>
    <w:rsid w:val="00916D6A"/>
    <w:rsid w:val="009171C7"/>
    <w:rsid w:val="00924637"/>
    <w:rsid w:val="00936027"/>
    <w:rsid w:val="00943B60"/>
    <w:rsid w:val="0095200B"/>
    <w:rsid w:val="00960098"/>
    <w:rsid w:val="0096477E"/>
    <w:rsid w:val="00970032"/>
    <w:rsid w:val="00971856"/>
    <w:rsid w:val="00987668"/>
    <w:rsid w:val="009923F7"/>
    <w:rsid w:val="009A354F"/>
    <w:rsid w:val="009B6E33"/>
    <w:rsid w:val="009C14AF"/>
    <w:rsid w:val="009D5E62"/>
    <w:rsid w:val="009F471D"/>
    <w:rsid w:val="00A01767"/>
    <w:rsid w:val="00A2080F"/>
    <w:rsid w:val="00A270B7"/>
    <w:rsid w:val="00A46206"/>
    <w:rsid w:val="00A64DF1"/>
    <w:rsid w:val="00A82FC6"/>
    <w:rsid w:val="00A87986"/>
    <w:rsid w:val="00A97D07"/>
    <w:rsid w:val="00AC77A9"/>
    <w:rsid w:val="00AD3DFD"/>
    <w:rsid w:val="00AD429D"/>
    <w:rsid w:val="00AE068C"/>
    <w:rsid w:val="00B024BF"/>
    <w:rsid w:val="00B2348C"/>
    <w:rsid w:val="00B26B90"/>
    <w:rsid w:val="00B41C5D"/>
    <w:rsid w:val="00B52331"/>
    <w:rsid w:val="00B56E73"/>
    <w:rsid w:val="00B57B2C"/>
    <w:rsid w:val="00B7329B"/>
    <w:rsid w:val="00B81A8E"/>
    <w:rsid w:val="00BA1759"/>
    <w:rsid w:val="00BA2648"/>
    <w:rsid w:val="00BA4895"/>
    <w:rsid w:val="00BB75B5"/>
    <w:rsid w:val="00BC373E"/>
    <w:rsid w:val="00BC3902"/>
    <w:rsid w:val="00BC4EA8"/>
    <w:rsid w:val="00BC7FA4"/>
    <w:rsid w:val="00BD6837"/>
    <w:rsid w:val="00BD75AA"/>
    <w:rsid w:val="00BD7F6E"/>
    <w:rsid w:val="00BE431C"/>
    <w:rsid w:val="00BF078D"/>
    <w:rsid w:val="00BF1C16"/>
    <w:rsid w:val="00BF3F2A"/>
    <w:rsid w:val="00BF6BEE"/>
    <w:rsid w:val="00C76374"/>
    <w:rsid w:val="00C773B9"/>
    <w:rsid w:val="00C813A0"/>
    <w:rsid w:val="00C816A1"/>
    <w:rsid w:val="00C83F01"/>
    <w:rsid w:val="00C8535A"/>
    <w:rsid w:val="00C915C4"/>
    <w:rsid w:val="00CA6CF1"/>
    <w:rsid w:val="00CB1DB4"/>
    <w:rsid w:val="00CC3922"/>
    <w:rsid w:val="00CD0A1B"/>
    <w:rsid w:val="00CD0CA1"/>
    <w:rsid w:val="00CD0E68"/>
    <w:rsid w:val="00CD3350"/>
    <w:rsid w:val="00CD5A58"/>
    <w:rsid w:val="00CF28DE"/>
    <w:rsid w:val="00CF461B"/>
    <w:rsid w:val="00D20CE2"/>
    <w:rsid w:val="00D2573B"/>
    <w:rsid w:val="00D440A3"/>
    <w:rsid w:val="00D566F4"/>
    <w:rsid w:val="00D60577"/>
    <w:rsid w:val="00D6499C"/>
    <w:rsid w:val="00D65A5F"/>
    <w:rsid w:val="00D701E3"/>
    <w:rsid w:val="00D719CD"/>
    <w:rsid w:val="00D830C7"/>
    <w:rsid w:val="00D856FF"/>
    <w:rsid w:val="00D93F06"/>
    <w:rsid w:val="00D96FBF"/>
    <w:rsid w:val="00DA2287"/>
    <w:rsid w:val="00DA26BC"/>
    <w:rsid w:val="00DB227D"/>
    <w:rsid w:val="00DB37EF"/>
    <w:rsid w:val="00DC02CA"/>
    <w:rsid w:val="00DC4B65"/>
    <w:rsid w:val="00DE5D8C"/>
    <w:rsid w:val="00DF0DC7"/>
    <w:rsid w:val="00DF18FD"/>
    <w:rsid w:val="00E02AD8"/>
    <w:rsid w:val="00E20C20"/>
    <w:rsid w:val="00E24E9E"/>
    <w:rsid w:val="00E35DEF"/>
    <w:rsid w:val="00E41144"/>
    <w:rsid w:val="00E4563C"/>
    <w:rsid w:val="00E55B95"/>
    <w:rsid w:val="00E632A0"/>
    <w:rsid w:val="00E7603D"/>
    <w:rsid w:val="00E906C9"/>
    <w:rsid w:val="00EA54C2"/>
    <w:rsid w:val="00EC12EC"/>
    <w:rsid w:val="00ED56BB"/>
    <w:rsid w:val="00EE089D"/>
    <w:rsid w:val="00EE3C63"/>
    <w:rsid w:val="00EE3D22"/>
    <w:rsid w:val="00EE4A11"/>
    <w:rsid w:val="00EE6594"/>
    <w:rsid w:val="00EF5EB3"/>
    <w:rsid w:val="00F12C24"/>
    <w:rsid w:val="00F1526C"/>
    <w:rsid w:val="00F16ED1"/>
    <w:rsid w:val="00F50CF8"/>
    <w:rsid w:val="00F6133B"/>
    <w:rsid w:val="00F67B1C"/>
    <w:rsid w:val="00F77B6C"/>
    <w:rsid w:val="00F81F62"/>
    <w:rsid w:val="00F86D22"/>
    <w:rsid w:val="00FA26AD"/>
    <w:rsid w:val="00FB202B"/>
    <w:rsid w:val="00FC4FE2"/>
    <w:rsid w:val="00FC6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789BC-7FFD-4BBA-9FE4-272C8FAC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0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080F"/>
  </w:style>
  <w:style w:type="paragraph" w:styleId="a5">
    <w:name w:val="Balloon Text"/>
    <w:basedOn w:val="a"/>
    <w:link w:val="a6"/>
    <w:uiPriority w:val="99"/>
    <w:semiHidden/>
    <w:unhideWhenUsed/>
    <w:rsid w:val="00062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7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07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B23A0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440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C3C60-BB7A-4364-82C7-DD68E0656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Ирина Александро</dc:creator>
  <cp:lastModifiedBy>Грицюк Марина Геннадьевна</cp:lastModifiedBy>
  <cp:revision>3</cp:revision>
  <cp:lastPrinted>2024-11-06T02:10:00Z</cp:lastPrinted>
  <dcterms:created xsi:type="dcterms:W3CDTF">2024-11-06T02:47:00Z</dcterms:created>
  <dcterms:modified xsi:type="dcterms:W3CDTF">2024-11-08T04:20:00Z</dcterms:modified>
</cp:coreProperties>
</file>