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BA" w:rsidRPr="00D826B4" w:rsidRDefault="00FB3ABA" w:rsidP="00FB3AB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525145" cy="63500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BA" w:rsidRPr="00D826B4" w:rsidRDefault="00FB3ABA" w:rsidP="00FB3AB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826B4">
        <w:rPr>
          <w:color w:val="000000"/>
          <w:sz w:val="26"/>
          <w:szCs w:val="26"/>
        </w:rPr>
        <w:t>АДМИНИСТРАЦИЯ ГОРОДА НОРИЛЬСКА</w:t>
      </w:r>
    </w:p>
    <w:p w:rsidR="00FB3ABA" w:rsidRPr="00D826B4" w:rsidRDefault="00FB3ABA" w:rsidP="00FB3ABA">
      <w:pPr>
        <w:pStyle w:val="a3"/>
        <w:jc w:val="center"/>
        <w:rPr>
          <w:color w:val="000000"/>
          <w:sz w:val="26"/>
          <w:szCs w:val="26"/>
        </w:rPr>
      </w:pPr>
      <w:r w:rsidRPr="00D826B4">
        <w:rPr>
          <w:color w:val="000000"/>
          <w:sz w:val="26"/>
          <w:szCs w:val="26"/>
        </w:rPr>
        <w:t>КРАСНОЯРСКОГО КРАЯ</w:t>
      </w:r>
    </w:p>
    <w:p w:rsidR="00FB3ABA" w:rsidRPr="00D826B4" w:rsidRDefault="00FB3ABA" w:rsidP="00FB3ABA">
      <w:pPr>
        <w:pStyle w:val="a3"/>
        <w:jc w:val="center"/>
        <w:rPr>
          <w:color w:val="000000"/>
          <w:sz w:val="18"/>
          <w:szCs w:val="18"/>
        </w:rPr>
      </w:pPr>
      <w:r w:rsidRPr="00D826B4">
        <w:rPr>
          <w:color w:val="000000"/>
          <w:sz w:val="26"/>
          <w:szCs w:val="26"/>
        </w:rPr>
        <w:t xml:space="preserve">                           </w:t>
      </w:r>
    </w:p>
    <w:p w:rsidR="00FB3ABA" w:rsidRPr="00D826B4" w:rsidRDefault="00FB3ABA" w:rsidP="00FB3AB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B3ABA" w:rsidRPr="00D826B4" w:rsidRDefault="00FB3ABA" w:rsidP="00FB3ABA">
      <w:pPr>
        <w:pStyle w:val="a3"/>
        <w:jc w:val="center"/>
        <w:rPr>
          <w:color w:val="000000"/>
          <w:sz w:val="18"/>
          <w:szCs w:val="18"/>
        </w:rPr>
      </w:pPr>
      <w:r w:rsidRPr="00D826B4">
        <w:rPr>
          <w:color w:val="000000"/>
        </w:rPr>
        <w:t xml:space="preserve">                            </w:t>
      </w:r>
    </w:p>
    <w:p w:rsidR="00FB3ABA" w:rsidRPr="00D826B4" w:rsidRDefault="00C53000" w:rsidP="00FB3AB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09.07.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20</w:t>
      </w:r>
      <w:r w:rsidR="00FB3ABA">
        <w:rPr>
          <w:rFonts w:ascii="Times New Roman" w:hAnsi="Times New Roman"/>
          <w:color w:val="000000"/>
          <w:sz w:val="26"/>
          <w:szCs w:val="26"/>
        </w:rPr>
        <w:t>20</w:t>
      </w:r>
      <w:r w:rsidR="00FB3ABA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г.</w:t>
      </w:r>
      <w:r w:rsidR="00FB3A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Норильск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="00FB3ABA" w:rsidRPr="00FB3AB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346</w:t>
      </w:r>
    </w:p>
    <w:p w:rsidR="00FB3ABA" w:rsidRPr="00FB3ABA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B3ABA" w:rsidRPr="00FB3ABA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B3ABA" w:rsidRDefault="00FB3ABA" w:rsidP="00FB3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</w:t>
      </w:r>
      <w:r w:rsidRPr="000B4B85">
        <w:rPr>
          <w:rFonts w:ascii="Times New Roman" w:hAnsi="Times New Roman"/>
          <w:sz w:val="26"/>
          <w:szCs w:val="26"/>
        </w:rPr>
        <w:t xml:space="preserve">Норильска </w:t>
      </w:r>
      <w:r>
        <w:rPr>
          <w:rFonts w:ascii="Times New Roman" w:hAnsi="Times New Roman"/>
          <w:sz w:val="26"/>
          <w:szCs w:val="26"/>
        </w:rPr>
        <w:t xml:space="preserve">                           от </w:t>
      </w:r>
      <w:r w:rsidRPr="00FB3ABA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.</w:t>
      </w:r>
      <w:r w:rsidRPr="00FB3ABA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.201</w:t>
      </w:r>
      <w:r w:rsidRPr="00FB3AB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FB3ABA">
        <w:rPr>
          <w:rFonts w:ascii="Times New Roman" w:hAnsi="Times New Roman"/>
          <w:sz w:val="26"/>
          <w:szCs w:val="26"/>
        </w:rPr>
        <w:t>438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B3ABA" w:rsidRPr="006E1395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B3ABA" w:rsidRPr="006E1395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34A9C" w:rsidRPr="00F34A9C" w:rsidRDefault="00FB3AB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>В целях приведения Порядка принятия Администрацией города Норильска (как юридическим лицом) решений о признании безнадежной к взысканию задолженности по платежам в бюджет муниципального образования город Норильск в соответствие с действующим законодательст</w:t>
      </w:r>
      <w:r w:rsidR="009703F8">
        <w:rPr>
          <w:rFonts w:ascii="Times New Roman" w:eastAsiaTheme="minorHAnsi" w:hAnsi="Times New Roman"/>
          <w:sz w:val="26"/>
          <w:szCs w:val="26"/>
          <w:lang w:eastAsia="en-US"/>
        </w:rPr>
        <w:t>вом</w:t>
      </w:r>
      <w:r w:rsidR="00F34A9C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FB3ABA" w:rsidRPr="00F34A9C" w:rsidRDefault="00FB3ABA" w:rsidP="00B41A34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  <w:r w:rsidRPr="00F34A9C">
        <w:rPr>
          <w:rFonts w:ascii="Times New Roman" w:hAnsi="Times New Roman"/>
          <w:kern w:val="1"/>
          <w:sz w:val="26"/>
          <w:szCs w:val="26"/>
          <w:lang w:eastAsia="hi-IN" w:bidi="hi-IN"/>
        </w:rPr>
        <w:t>ПОСТАНОВЛЯЮ:</w:t>
      </w:r>
    </w:p>
    <w:p w:rsidR="00FB3ABA" w:rsidRPr="00FB3ABA" w:rsidRDefault="00FB3ABA" w:rsidP="00B41A34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</w:p>
    <w:p w:rsidR="00FB3ABA" w:rsidRPr="005F307D" w:rsidRDefault="00FB3ABA" w:rsidP="005F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F307D">
        <w:rPr>
          <w:rFonts w:ascii="Times New Roman" w:hAnsi="Times New Roman"/>
          <w:sz w:val="26"/>
          <w:szCs w:val="26"/>
        </w:rPr>
        <w:t xml:space="preserve">1. Внести в </w:t>
      </w:r>
      <w:r w:rsidR="00F34A9C" w:rsidRPr="005F307D">
        <w:rPr>
          <w:rFonts w:ascii="Times New Roman" w:eastAsiaTheme="minorHAnsi" w:hAnsi="Times New Roman"/>
          <w:sz w:val="26"/>
          <w:szCs w:val="26"/>
          <w:lang w:eastAsia="en-US"/>
        </w:rPr>
        <w:t>Порядок принятия Администрацией города Норильска (как юридическим лицом) решений о признании безнадежной к взысканию задолженности по платежам в бюджет муниципального образования город Норильск</w:t>
      </w:r>
      <w:r w:rsidR="005F307D" w:rsidRPr="005F307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, 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утвержденный </w:t>
      </w:r>
      <w:r w:rsidR="005F307D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от 16.08.2016 </w:t>
      </w:r>
      <w:r w:rsidR="005F307D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 438 </w:t>
      </w:r>
      <w:r w:rsidRPr="005F307D">
        <w:rPr>
          <w:rFonts w:ascii="Times New Roman" w:hAnsi="Times New Roman"/>
          <w:sz w:val="26"/>
          <w:szCs w:val="26"/>
        </w:rPr>
        <w:t xml:space="preserve">(далее – </w:t>
      </w:r>
      <w:r w:rsidR="00F34A9C" w:rsidRPr="005F307D">
        <w:rPr>
          <w:rFonts w:ascii="Times New Roman" w:hAnsi="Times New Roman"/>
          <w:sz w:val="26"/>
          <w:szCs w:val="26"/>
        </w:rPr>
        <w:t>Порядок</w:t>
      </w:r>
      <w:r w:rsidRPr="005F307D">
        <w:rPr>
          <w:rFonts w:ascii="Times New Roman" w:hAnsi="Times New Roman"/>
          <w:sz w:val="26"/>
          <w:szCs w:val="26"/>
        </w:rPr>
        <w:t>), следующие изменения:</w:t>
      </w:r>
    </w:p>
    <w:p w:rsidR="00F34A9C" w:rsidRPr="005F307D" w:rsidRDefault="008A735A" w:rsidP="005F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F307D">
        <w:rPr>
          <w:rFonts w:ascii="Times New Roman" w:eastAsiaTheme="minorHAnsi" w:hAnsi="Times New Roman"/>
          <w:sz w:val="26"/>
          <w:szCs w:val="26"/>
          <w:lang w:eastAsia="en-US"/>
        </w:rPr>
        <w:t>1.1. Пункты 4, 5 Порядка изложить в следующей редакции:</w:t>
      </w:r>
    </w:p>
    <w:p w:rsid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«4. Задолженность признается безнадежной к взысканию в случаях: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а) смерти физического лица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б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) признания банкротом индивидуального предпринимателя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плательщика платежей в бюджет в соответствии с Федеральным </w:t>
      </w:r>
      <w:hyperlink r:id="rId7" w:history="1">
        <w:r w:rsidRPr="008A735A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от 26.10.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2002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№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127-ФЗ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>О несостоятельности (банкротстве)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в части задолженности по платежам в бюджет, не погашенной по причине недостаточности имущества должника;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)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 w:rsidRPr="008A735A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от 26.10.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2002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№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127-ФЗ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>О несостоятельности (банкротстве)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) ликвидации организации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) применения актов об амнистии или о помиловании в отношении осужденных к наказанию в виде штрафа или принятия судом решения, в 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 w:rsidRPr="008A735A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3</w:t>
        </w:r>
      </w:hyperlink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</w:t>
      </w:r>
      <w:hyperlink r:id="rId10" w:history="1">
        <w:r w:rsidRPr="008A735A">
          <w:rPr>
            <w:rFonts w:ascii="Times New Roman" w:eastAsiaTheme="minorHAnsi" w:hAnsi="Times New Roman"/>
            <w:sz w:val="26"/>
            <w:szCs w:val="26"/>
            <w:lang w:eastAsia="en-US"/>
          </w:rPr>
          <w:t>4 части 1 статьи 46</w:t>
        </w:r>
      </w:hyperlink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Федерального закона от 02.10.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2007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229-ФЗ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>Об исполнительном производстве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>, если с даты образования задолженности по платежам в бюджет прошло более пяти лет, в следующих случаях: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– размер задолженности не превышает размера требований к должнику, установленного </w:t>
      </w:r>
      <w:hyperlink r:id="rId11" w:history="1">
        <w:r w:rsidRPr="008A735A">
          <w:rPr>
            <w:rFonts w:ascii="Times New Roman" w:eastAsiaTheme="minorHAnsi" w:hAnsi="Times New Roman"/>
            <w:sz w:val="26"/>
            <w:szCs w:val="26"/>
            <w:lang w:eastAsia="en-US"/>
          </w:rPr>
          <w:t>законодательством</w:t>
        </w:r>
      </w:hyperlink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– 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ж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8A735A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3</w:t>
        </w:r>
      </w:hyperlink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</w:t>
      </w:r>
      <w:hyperlink r:id="rId13" w:history="1">
        <w:r w:rsidRPr="008A735A">
          <w:rPr>
            <w:rFonts w:ascii="Times New Roman" w:eastAsiaTheme="minorHAnsi" w:hAnsi="Times New Roman"/>
            <w:sz w:val="26"/>
            <w:szCs w:val="26"/>
            <w:lang w:eastAsia="en-US"/>
          </w:rPr>
          <w:t>4 части 1 статьи 46</w:t>
        </w:r>
      </w:hyperlink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.10.2007 №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229-ФЗ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>Об исполнительном производстве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</w:t>
      </w:r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A048A4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 от </w:t>
      </w:r>
      <w:r w:rsidR="00A048A4" w:rsidRPr="00A048A4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A048A4" w:rsidRPr="00A048A4">
        <w:rPr>
          <w:rFonts w:ascii="Times New Roman" w:eastAsiaTheme="minorHAnsi" w:hAnsi="Times New Roman"/>
          <w:sz w:val="26"/>
          <w:szCs w:val="26"/>
          <w:lang w:eastAsia="en-US"/>
        </w:rPr>
        <w:t>.08.2</w:t>
      </w:r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001 </w:t>
      </w:r>
      <w:r w:rsidR="00A048A4" w:rsidRPr="00A048A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 129-ФЗ </w:t>
      </w:r>
      <w:r w:rsidR="00A048A4" w:rsidRPr="00A048A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>О государственной регистрации юридических лиц и индивидуальных предпринимателей</w:t>
      </w:r>
      <w:r w:rsidR="00A048A4" w:rsidRPr="00A048A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 недействительным задолженность по 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>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A735A" w:rsidRDefault="00A048A4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8A735A"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. Наряду со случаями, </w:t>
      </w:r>
      <w:r w:rsidR="008A735A"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предусмотренными </w:t>
      </w:r>
      <w:hyperlink r:id="rId15" w:history="1">
        <w:r w:rsidR="008A735A" w:rsidRPr="00A048A4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пунктом </w:t>
        </w:r>
        <w:r w:rsidRPr="00A048A4">
          <w:rPr>
            <w:rFonts w:ascii="Times New Roman" w:eastAsiaTheme="minorHAnsi" w:hAnsi="Times New Roman"/>
            <w:sz w:val="26"/>
            <w:szCs w:val="26"/>
            <w:lang w:eastAsia="en-US"/>
          </w:rPr>
          <w:t>4</w:t>
        </w:r>
      </w:hyperlink>
      <w:r w:rsidR="008A735A"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</w:t>
      </w:r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r w:rsidR="008A735A"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>Порядка</w:t>
      </w:r>
      <w:r w:rsidR="008A735A"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 w:rsidR="008A735A" w:rsidRPr="00A048A4">
          <w:rPr>
            <w:rFonts w:ascii="Times New Roman" w:eastAsiaTheme="minorHAnsi" w:hAnsi="Times New Roman"/>
            <w:sz w:val="26"/>
            <w:szCs w:val="26"/>
            <w:lang w:eastAsia="en-US"/>
          </w:rPr>
          <w:t>Кодексом</w:t>
        </w:r>
      </w:hyperlink>
      <w:r w:rsidR="008A735A"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 об административных правонарушениях, </w:t>
      </w:r>
      <w:r w:rsidR="008A735A" w:rsidRPr="008A735A">
        <w:rPr>
          <w:rFonts w:ascii="Times New Roman" w:eastAsiaTheme="minorHAnsi" w:hAnsi="Times New Roman"/>
          <w:sz w:val="26"/>
          <w:szCs w:val="26"/>
          <w:lang w:eastAsia="en-US"/>
        </w:rPr>
        <w:t>вынесено постановление о прекращении исполнения постановления о назначении административного наказания.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2376A9" w:rsidRDefault="002376A9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1.2. В пункте 6 Порядка:</w:t>
      </w:r>
    </w:p>
    <w:p w:rsidR="00A048A4" w:rsidRDefault="00B41A34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1.2.</w:t>
      </w:r>
      <w:r w:rsidR="00FE73B8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B760A">
        <w:rPr>
          <w:rFonts w:ascii="Times New Roman" w:eastAsiaTheme="minorHAnsi" w:hAnsi="Times New Roman"/>
          <w:sz w:val="26"/>
          <w:szCs w:val="26"/>
          <w:lang w:eastAsia="en-US"/>
        </w:rPr>
        <w:t>подпункт 6.3.3</w:t>
      </w:r>
      <w:r w:rsidR="002376A9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</w:t>
      </w:r>
      <w:r w:rsidR="00BB760A">
        <w:rPr>
          <w:rFonts w:ascii="Times New Roman" w:eastAsiaTheme="minorHAnsi" w:hAnsi="Times New Roman"/>
          <w:sz w:val="26"/>
          <w:szCs w:val="26"/>
          <w:lang w:eastAsia="en-US"/>
        </w:rPr>
        <w:t xml:space="preserve"> в следующей редакции:</w:t>
      </w:r>
    </w:p>
    <w:p w:rsidR="001830CF" w:rsidRDefault="00BB760A" w:rsidP="000D63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«6.3.3. </w:t>
      </w:r>
      <w:r w:rsidR="001830CF">
        <w:rPr>
          <w:rFonts w:ascii="Times New Roman" w:eastAsiaTheme="minorHAnsi" w:hAnsi="Times New Roman"/>
          <w:sz w:val="26"/>
          <w:szCs w:val="26"/>
          <w:lang w:eastAsia="en-US"/>
        </w:rPr>
        <w:t>решение</w:t>
      </w:r>
      <w:r w:rsidR="008B6404">
        <w:rPr>
          <w:rFonts w:ascii="Times New Roman" w:eastAsiaTheme="minorHAnsi" w:hAnsi="Times New Roman"/>
          <w:sz w:val="26"/>
          <w:szCs w:val="26"/>
          <w:lang w:eastAsia="en-US"/>
        </w:rPr>
        <w:t xml:space="preserve"> арбитражного суда</w:t>
      </w:r>
      <w:r w:rsidR="001830CF">
        <w:rPr>
          <w:rFonts w:ascii="Times New Roman" w:eastAsiaTheme="minorHAnsi" w:hAnsi="Times New Roman"/>
          <w:sz w:val="26"/>
          <w:szCs w:val="26"/>
          <w:lang w:eastAsia="en-US"/>
        </w:rPr>
        <w:t xml:space="preserve"> о признании банкротом </w:t>
      </w:r>
      <w:r w:rsidR="000D63E4">
        <w:rPr>
          <w:rFonts w:ascii="Times New Roman" w:eastAsiaTheme="minorHAnsi" w:hAnsi="Times New Roman"/>
          <w:sz w:val="26"/>
          <w:szCs w:val="26"/>
          <w:lang w:eastAsia="en-US"/>
        </w:rPr>
        <w:t xml:space="preserve">гражданина, не являющегося индивидуальным предпринимателем, </w:t>
      </w:r>
      <w:r w:rsidR="001830CF">
        <w:rPr>
          <w:rFonts w:ascii="Times New Roman" w:eastAsiaTheme="minorHAnsi" w:hAnsi="Times New Roman"/>
          <w:sz w:val="26"/>
          <w:szCs w:val="26"/>
          <w:lang w:eastAsia="en-US"/>
        </w:rPr>
        <w:t>и введении процедуры реализации</w:t>
      </w:r>
      <w:r w:rsidR="002376A9">
        <w:rPr>
          <w:rFonts w:ascii="Times New Roman" w:eastAsiaTheme="minorHAnsi" w:hAnsi="Times New Roman"/>
          <w:sz w:val="26"/>
          <w:szCs w:val="26"/>
          <w:lang w:eastAsia="en-US"/>
        </w:rPr>
        <w:t xml:space="preserve"> его</w:t>
      </w:r>
      <w:r w:rsidR="001830CF">
        <w:rPr>
          <w:rFonts w:ascii="Times New Roman" w:eastAsiaTheme="minorHAnsi" w:hAnsi="Times New Roman"/>
          <w:sz w:val="26"/>
          <w:szCs w:val="26"/>
          <w:lang w:eastAsia="en-US"/>
        </w:rPr>
        <w:t xml:space="preserve"> имущества</w:t>
      </w:r>
      <w:r w:rsidR="000D63E4">
        <w:rPr>
          <w:rFonts w:ascii="Times New Roman" w:eastAsiaTheme="minorHAnsi" w:hAnsi="Times New Roman"/>
          <w:sz w:val="26"/>
          <w:szCs w:val="26"/>
          <w:lang w:eastAsia="en-US"/>
        </w:rPr>
        <w:t>, а также определение арбитражного суда о завершении реализации имущества</w:t>
      </w:r>
      <w:r w:rsidR="002376A9" w:rsidRPr="002376A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376A9">
        <w:rPr>
          <w:rFonts w:ascii="Times New Roman" w:eastAsiaTheme="minorHAnsi" w:hAnsi="Times New Roman"/>
          <w:sz w:val="26"/>
          <w:szCs w:val="26"/>
          <w:lang w:eastAsia="en-US"/>
        </w:rPr>
        <w:t>гражданина, не являющегося индивидуальным предпринимателем;»</w:t>
      </w:r>
      <w:r w:rsidR="00593A6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2376A9" w:rsidRDefault="002376A9" w:rsidP="000D63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FE73B8">
        <w:rPr>
          <w:rFonts w:ascii="Times New Roman" w:eastAsiaTheme="minorHAnsi" w:hAnsi="Times New Roman"/>
          <w:sz w:val="26"/>
          <w:szCs w:val="26"/>
          <w:lang w:eastAsia="en-US"/>
        </w:rPr>
        <w:t xml:space="preserve">2.2. </w:t>
      </w:r>
      <w:r w:rsidR="00D4515B">
        <w:rPr>
          <w:rFonts w:ascii="Times New Roman" w:eastAsiaTheme="minorHAnsi" w:hAnsi="Times New Roman"/>
          <w:sz w:val="26"/>
          <w:szCs w:val="26"/>
          <w:lang w:eastAsia="en-US"/>
        </w:rPr>
        <w:t xml:space="preserve">дополнить новым подпунктом 6.3.4 </w:t>
      </w:r>
      <w:r w:rsidR="00E90ACD">
        <w:rPr>
          <w:rFonts w:ascii="Times New Roman" w:eastAsiaTheme="minorHAnsi" w:hAnsi="Times New Roman"/>
          <w:sz w:val="26"/>
          <w:szCs w:val="26"/>
          <w:lang w:eastAsia="en-US"/>
        </w:rPr>
        <w:t>следующего содержания:</w:t>
      </w:r>
    </w:p>
    <w:p w:rsidR="002531A0" w:rsidRPr="00877F33" w:rsidRDefault="00E90ACD" w:rsidP="00253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«</w:t>
      </w:r>
      <w:r w:rsidR="00593A67">
        <w:rPr>
          <w:rFonts w:ascii="Times New Roman" w:eastAsiaTheme="minorHAnsi" w:hAnsi="Times New Roman"/>
          <w:sz w:val="26"/>
          <w:szCs w:val="26"/>
          <w:lang w:eastAsia="en-US"/>
        </w:rPr>
        <w:t xml:space="preserve">6.3.4. </w:t>
      </w:r>
      <w:r w:rsidR="002531A0">
        <w:rPr>
          <w:rFonts w:ascii="Times New Roman" w:eastAsiaTheme="minorHAnsi" w:hAnsi="Times New Roman"/>
          <w:sz w:val="26"/>
          <w:szCs w:val="26"/>
          <w:lang w:eastAsia="en-US"/>
        </w:rPr>
        <w:t xml:space="preserve">акт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</w:t>
      </w:r>
      <w:r w:rsidR="002531A0" w:rsidRPr="00877F33">
        <w:rPr>
          <w:rFonts w:ascii="Times New Roman" w:eastAsiaTheme="minorHAnsi" w:hAnsi="Times New Roman"/>
          <w:sz w:val="26"/>
          <w:szCs w:val="26"/>
          <w:lang w:eastAsia="en-US"/>
        </w:rPr>
        <w:t>задолженности по платежам в бюджет</w:t>
      </w:r>
      <w:r w:rsidR="00593A67" w:rsidRPr="00877F33">
        <w:rPr>
          <w:rFonts w:ascii="Times New Roman" w:eastAsiaTheme="minorHAnsi" w:hAnsi="Times New Roman"/>
          <w:sz w:val="26"/>
          <w:szCs w:val="26"/>
          <w:lang w:eastAsia="en-US"/>
        </w:rPr>
        <w:t>;»;</w:t>
      </w:r>
    </w:p>
    <w:p w:rsidR="00593A67" w:rsidRPr="00877F33" w:rsidRDefault="00C45BEE" w:rsidP="00253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7F33">
        <w:rPr>
          <w:rFonts w:ascii="Times New Roman" w:eastAsiaTheme="minorHAnsi" w:hAnsi="Times New Roman"/>
          <w:sz w:val="26"/>
          <w:szCs w:val="26"/>
          <w:lang w:eastAsia="en-US"/>
        </w:rPr>
        <w:t xml:space="preserve">1.2.3. </w:t>
      </w:r>
      <w:r w:rsidR="000F35C3" w:rsidRPr="00877F33">
        <w:rPr>
          <w:rFonts w:ascii="Times New Roman" w:eastAsiaTheme="minorHAnsi" w:hAnsi="Times New Roman"/>
          <w:sz w:val="26"/>
          <w:szCs w:val="26"/>
          <w:lang w:eastAsia="en-US"/>
        </w:rPr>
        <w:t>подпункт 6.3.4 считать подпунктом 6.3.5</w:t>
      </w:r>
      <w:r w:rsidR="00067C5E" w:rsidRPr="00877F33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067C5E" w:rsidRPr="00877F33" w:rsidRDefault="00067C5E" w:rsidP="00253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7F33">
        <w:rPr>
          <w:rFonts w:ascii="Times New Roman" w:eastAsiaTheme="minorHAnsi" w:hAnsi="Times New Roman"/>
          <w:sz w:val="26"/>
          <w:szCs w:val="26"/>
          <w:lang w:eastAsia="en-US"/>
        </w:rPr>
        <w:t>1.2.4. дополнить подпунктом 6.3.6 в следующей редакции:</w:t>
      </w:r>
    </w:p>
    <w:p w:rsidR="00067C5E" w:rsidRDefault="00067C5E" w:rsidP="00253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7F33">
        <w:rPr>
          <w:rFonts w:ascii="Times New Roman" w:eastAsiaTheme="minorHAnsi" w:hAnsi="Times New Roman"/>
          <w:sz w:val="26"/>
          <w:szCs w:val="26"/>
          <w:lang w:eastAsia="en-US"/>
        </w:rPr>
        <w:t xml:space="preserve">«6.3.6. </w:t>
      </w:r>
      <w:r w:rsidR="00837138" w:rsidRPr="00877F33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документ, содержащий сведения из Единого государственного реестра юридических лиц об </w:t>
      </w:r>
      <w:r w:rsidR="00903B8B" w:rsidRPr="00877F33">
        <w:rPr>
          <w:rFonts w:ascii="Times New Roman" w:eastAsiaTheme="minorHAnsi" w:hAnsi="Times New Roman"/>
          <w:sz w:val="26"/>
          <w:szCs w:val="26"/>
          <w:lang w:eastAsia="en-US"/>
        </w:rPr>
        <w:t>исключени</w:t>
      </w:r>
      <w:r w:rsidR="003E687C" w:rsidRPr="00877F33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903B8B" w:rsidRPr="00877F33">
        <w:rPr>
          <w:rFonts w:ascii="Times New Roman" w:eastAsiaTheme="minorHAnsi" w:hAnsi="Times New Roman"/>
          <w:sz w:val="26"/>
          <w:szCs w:val="26"/>
          <w:lang w:eastAsia="en-US"/>
        </w:rPr>
        <w:t xml:space="preserve"> юридического лица по решению регистрирующего органа</w:t>
      </w:r>
      <w:r w:rsidR="003E687C" w:rsidRPr="00877F33">
        <w:rPr>
          <w:rFonts w:ascii="Times New Roman" w:eastAsiaTheme="minorHAnsi" w:hAnsi="Times New Roman"/>
          <w:sz w:val="26"/>
          <w:szCs w:val="26"/>
          <w:lang w:eastAsia="en-US"/>
        </w:rPr>
        <w:t xml:space="preserve"> и</w:t>
      </w:r>
      <w:r w:rsidR="00F66170" w:rsidRPr="00877F33">
        <w:rPr>
          <w:rFonts w:ascii="Times New Roman" w:eastAsiaTheme="minorHAnsi" w:hAnsi="Times New Roman"/>
          <w:sz w:val="26"/>
          <w:szCs w:val="26"/>
          <w:lang w:eastAsia="en-US"/>
        </w:rPr>
        <w:t xml:space="preserve"> ранее вынесенное </w:t>
      </w:r>
      <w:r w:rsidR="003C74B6" w:rsidRPr="00877F3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</w:t>
      </w:r>
      <w:r w:rsidR="00F66170" w:rsidRPr="00877F33">
        <w:rPr>
          <w:rFonts w:ascii="Times New Roman" w:eastAsiaTheme="minorHAnsi" w:hAnsi="Times New Roman"/>
          <w:sz w:val="26"/>
          <w:szCs w:val="26"/>
          <w:lang w:eastAsia="en-US"/>
        </w:rPr>
        <w:t>судебн</w:t>
      </w:r>
      <w:r w:rsidR="003C74B6" w:rsidRPr="00877F33">
        <w:rPr>
          <w:rFonts w:ascii="Times New Roman" w:eastAsiaTheme="minorHAnsi" w:hAnsi="Times New Roman"/>
          <w:sz w:val="26"/>
          <w:szCs w:val="26"/>
          <w:lang w:eastAsia="en-US"/>
        </w:rPr>
        <w:t xml:space="preserve">ого пристава-исполнителя, указанное </w:t>
      </w:r>
      <w:r w:rsidR="00390AED" w:rsidRPr="00877F33">
        <w:rPr>
          <w:rFonts w:ascii="Times New Roman" w:eastAsiaTheme="minorHAnsi" w:hAnsi="Times New Roman"/>
          <w:sz w:val="26"/>
          <w:szCs w:val="26"/>
          <w:lang w:eastAsia="en-US"/>
        </w:rPr>
        <w:t xml:space="preserve">в пункте </w:t>
      </w:r>
      <w:r w:rsidR="008E363E" w:rsidRPr="00877F33">
        <w:rPr>
          <w:rFonts w:ascii="Times New Roman" w:eastAsiaTheme="minorHAnsi" w:hAnsi="Times New Roman"/>
          <w:sz w:val="26"/>
          <w:szCs w:val="26"/>
          <w:lang w:eastAsia="en-US"/>
        </w:rPr>
        <w:t>6.3.5 настоящего Порядка.».</w:t>
      </w:r>
      <w:r w:rsidR="00F6617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FB3ABA" w:rsidRPr="00187A72" w:rsidRDefault="00FB3ABA" w:rsidP="008A73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349CB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349CB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и разместить его на официальном сайте муниципального образования город </w:t>
      </w:r>
      <w:r w:rsidRPr="00187A72">
        <w:rPr>
          <w:rFonts w:ascii="Times New Roman" w:hAnsi="Times New Roman" w:cs="Times New Roman"/>
          <w:sz w:val="26"/>
          <w:szCs w:val="26"/>
        </w:rPr>
        <w:t>Норильск.</w:t>
      </w:r>
    </w:p>
    <w:p w:rsidR="00FB3ABA" w:rsidRPr="005349CB" w:rsidRDefault="00FB3ABA" w:rsidP="008A73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A72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</w:t>
      </w:r>
      <w:r w:rsidR="00877F33" w:rsidRPr="00187A72">
        <w:rPr>
          <w:rFonts w:ascii="Times New Roman" w:hAnsi="Times New Roman" w:cs="Times New Roman"/>
          <w:sz w:val="26"/>
          <w:szCs w:val="26"/>
        </w:rPr>
        <w:t>ия в газете «Заполярная правда» и распространяет свое действие на правоотношения, возникшие с 18.04.2020</w:t>
      </w:r>
      <w:r w:rsidRPr="00187A72">
        <w:rPr>
          <w:rFonts w:ascii="Times New Roman" w:hAnsi="Times New Roman" w:cs="Times New Roman"/>
          <w:sz w:val="26"/>
          <w:szCs w:val="26"/>
        </w:rPr>
        <w:t>.</w:t>
      </w:r>
    </w:p>
    <w:p w:rsidR="00FB3ABA" w:rsidRPr="005349CB" w:rsidRDefault="00FB3ABA" w:rsidP="008A7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B3ABA" w:rsidRPr="00880BE8" w:rsidRDefault="00FB3ABA" w:rsidP="008A7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B3ABA" w:rsidRPr="00880BE8" w:rsidRDefault="00FB3ABA" w:rsidP="008A735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80BE8">
        <w:rPr>
          <w:rFonts w:ascii="Times New Roman" w:hAnsi="Times New Roman" w:cs="Times New Roman"/>
          <w:sz w:val="26"/>
          <w:szCs w:val="26"/>
        </w:rPr>
        <w:t xml:space="preserve">Глава города Норильска </w:t>
      </w:r>
      <w:r w:rsidRPr="00880BE8">
        <w:rPr>
          <w:rFonts w:ascii="Times New Roman" w:hAnsi="Times New Roman" w:cs="Times New Roman"/>
          <w:sz w:val="26"/>
          <w:szCs w:val="26"/>
        </w:rPr>
        <w:tab/>
      </w:r>
      <w:r w:rsidRPr="00880BE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880BE8">
        <w:rPr>
          <w:rFonts w:ascii="Times New Roman" w:hAnsi="Times New Roman" w:cs="Times New Roman"/>
          <w:sz w:val="26"/>
          <w:szCs w:val="26"/>
        </w:rPr>
        <w:tab/>
      </w:r>
      <w:r w:rsidRPr="00880BE8">
        <w:rPr>
          <w:rFonts w:ascii="Times New Roman" w:hAnsi="Times New Roman" w:cs="Times New Roman"/>
          <w:sz w:val="26"/>
          <w:szCs w:val="26"/>
        </w:rPr>
        <w:tab/>
      </w:r>
      <w:r w:rsidRPr="00880BE8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877F3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80B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0BE8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Pr="00880BE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80BE8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ABA" w:rsidRDefault="00FB3ABA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5FD6" w:rsidRPr="00410D25" w:rsidRDefault="006E5FD6" w:rsidP="0088408B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6E5FD6" w:rsidRPr="00410D25" w:rsidSect="00FB3ABA">
      <w:headerReference w:type="even" r:id="rId17"/>
      <w:headerReference w:type="default" r:id="rId18"/>
      <w:pgSz w:w="11906" w:h="16838"/>
      <w:pgMar w:top="1134" w:right="851" w:bottom="1134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08" w:rsidRDefault="00C15508">
      <w:pPr>
        <w:spacing w:after="0" w:line="240" w:lineRule="auto"/>
      </w:pPr>
      <w:r>
        <w:separator/>
      </w:r>
    </w:p>
  </w:endnote>
  <w:endnote w:type="continuationSeparator" w:id="0">
    <w:p w:rsidR="00C15508" w:rsidRDefault="00C1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08" w:rsidRDefault="00C15508">
      <w:pPr>
        <w:spacing w:after="0" w:line="240" w:lineRule="auto"/>
      </w:pPr>
      <w:r>
        <w:separator/>
      </w:r>
    </w:p>
  </w:footnote>
  <w:footnote w:type="continuationSeparator" w:id="0">
    <w:p w:rsidR="00C15508" w:rsidRDefault="00C15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410D25" w:rsidP="001627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E85EA5" w:rsidRDefault="00C155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C15508" w:rsidP="0016272C">
    <w:pPr>
      <w:pStyle w:val="a3"/>
      <w:tabs>
        <w:tab w:val="clear" w:pos="4677"/>
        <w:tab w:val="clear" w:pos="9355"/>
        <w:tab w:val="left" w:pos="54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BA"/>
    <w:rsid w:val="00021DD2"/>
    <w:rsid w:val="00034B53"/>
    <w:rsid w:val="00067C5E"/>
    <w:rsid w:val="000B42D5"/>
    <w:rsid w:val="000D4FF6"/>
    <w:rsid w:val="000D63E4"/>
    <w:rsid w:val="000F35C3"/>
    <w:rsid w:val="00110315"/>
    <w:rsid w:val="0014496F"/>
    <w:rsid w:val="001830CF"/>
    <w:rsid w:val="001851B7"/>
    <w:rsid w:val="00187A72"/>
    <w:rsid w:val="001F3549"/>
    <w:rsid w:val="00220255"/>
    <w:rsid w:val="002376A9"/>
    <w:rsid w:val="002531A0"/>
    <w:rsid w:val="00275882"/>
    <w:rsid w:val="003011F7"/>
    <w:rsid w:val="003222B1"/>
    <w:rsid w:val="00327306"/>
    <w:rsid w:val="00390AED"/>
    <w:rsid w:val="003C74B6"/>
    <w:rsid w:val="003E687C"/>
    <w:rsid w:val="003F1097"/>
    <w:rsid w:val="00410D25"/>
    <w:rsid w:val="00593A67"/>
    <w:rsid w:val="005D3C94"/>
    <w:rsid w:val="005D4BA8"/>
    <w:rsid w:val="005D78E7"/>
    <w:rsid w:val="005F307D"/>
    <w:rsid w:val="00606590"/>
    <w:rsid w:val="006161C9"/>
    <w:rsid w:val="00660923"/>
    <w:rsid w:val="006E5FD6"/>
    <w:rsid w:val="007E2FFC"/>
    <w:rsid w:val="00837138"/>
    <w:rsid w:val="00877F33"/>
    <w:rsid w:val="0088408B"/>
    <w:rsid w:val="008A735A"/>
    <w:rsid w:val="008B6404"/>
    <w:rsid w:val="008E363E"/>
    <w:rsid w:val="00903B8B"/>
    <w:rsid w:val="009703F8"/>
    <w:rsid w:val="0097262B"/>
    <w:rsid w:val="009A4ADD"/>
    <w:rsid w:val="009B06F8"/>
    <w:rsid w:val="00A048A4"/>
    <w:rsid w:val="00A252A7"/>
    <w:rsid w:val="00B3577E"/>
    <w:rsid w:val="00B41A34"/>
    <w:rsid w:val="00B43106"/>
    <w:rsid w:val="00B477D0"/>
    <w:rsid w:val="00BA325D"/>
    <w:rsid w:val="00BB760A"/>
    <w:rsid w:val="00C15508"/>
    <w:rsid w:val="00C45BEE"/>
    <w:rsid w:val="00C46C6C"/>
    <w:rsid w:val="00C53000"/>
    <w:rsid w:val="00C906F9"/>
    <w:rsid w:val="00CD0247"/>
    <w:rsid w:val="00D4515B"/>
    <w:rsid w:val="00E31535"/>
    <w:rsid w:val="00E90ACD"/>
    <w:rsid w:val="00F34A9C"/>
    <w:rsid w:val="00F66170"/>
    <w:rsid w:val="00FB3ABA"/>
    <w:rsid w:val="00FB49F1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A4611-BDD2-4892-BD9D-9267EDDE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AB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B3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3ABA"/>
  </w:style>
  <w:style w:type="paragraph" w:customStyle="1" w:styleId="ConsPlusNormal">
    <w:name w:val="ConsPlusNormal"/>
    <w:rsid w:val="00FB3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3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A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0FB5F69CE595C5DC4A7F1977AF003DA17CBFF95F46BB31CF9A21DA38A21ABFC56AF4D916BDCAA8F299AAB4EJ4rDO" TargetMode="External"/><Relationship Id="rId13" Type="http://schemas.openxmlformats.org/officeDocument/2006/relationships/hyperlink" Target="consultantplus://offline/ref=5F80FB5F69CE595C5DC4A7F1977AF003DA11CCFE92FF6BB31CF9A21DA38A21ABEE56F741916AC1AE803CCCFA081802035A1BEB630C10958DJArDO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80FB5F69CE595C5DC4A7F1977AF003DA17CBFF95F46BB31CF9A21DA38A21ABEE56F741916BCBAE803CCCFA081802035A1BEB630C10958DJArDO" TargetMode="External"/><Relationship Id="rId12" Type="http://schemas.openxmlformats.org/officeDocument/2006/relationships/hyperlink" Target="consultantplus://offline/ref=5F80FB5F69CE595C5DC4A7F1977AF003DA11CCFE92FF6BB31CF9A21DA38A21ABEE56F741916AC1AE813CCCFA081802035A1BEB630C10958DJArDO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80FB5F69CE595C5DC4A7F1977AF003DA17CBFF94F46BB31CF9A21DA38A21ABEE56F742976BC3A1DD66DCFE414D0E1D5B03F5671210J9r5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F80FB5F69CE595C5DC4A7F1977AF003DA17CBFF95F46BB31CF9A21DA38A21ABEE56F7459268C0A1DD66DCFE414D0E1D5B03F5671210J9r5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F80FB5F69CE595C5DC4A7F1977AF003DA17CBFD92F76BB31CF9A21DA38A21ABEE56F744926CC5A1DD66DCFE414D0E1D5B03F5671210J9r5O" TargetMode="External"/><Relationship Id="rId10" Type="http://schemas.openxmlformats.org/officeDocument/2006/relationships/hyperlink" Target="consultantplus://offline/ref=5F80FB5F69CE595C5DC4A7F1977AF003DA11CCFE92FF6BB31CF9A21DA38A21ABEE56F741916AC1AE803CCCFA081802035A1BEB630C10958DJArDO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80FB5F69CE595C5DC4A7F1977AF003DA11CCFE92FF6BB31CF9A21DA38A21ABEE56F741916AC1AE813CCCFA081802035A1BEB630C10958DJArDO" TargetMode="External"/><Relationship Id="rId14" Type="http://schemas.openxmlformats.org/officeDocument/2006/relationships/hyperlink" Target="consultantplus://offline/ref=5F80FB5F69CE595C5DC4A7F1977AF003DA11CDF899F16BB31CF9A21DA38A21ABFC56AF4D916BDCAA8F299AAB4EJ4r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KAPITY</dc:creator>
  <cp:lastModifiedBy>Мандрикова Лариса Юрьевна</cp:lastModifiedBy>
  <cp:revision>13</cp:revision>
  <cp:lastPrinted>2020-06-15T07:46:00Z</cp:lastPrinted>
  <dcterms:created xsi:type="dcterms:W3CDTF">2020-06-01T14:15:00Z</dcterms:created>
  <dcterms:modified xsi:type="dcterms:W3CDTF">2020-07-09T08:26:00Z</dcterms:modified>
</cp:coreProperties>
</file>