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F2D5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24.11.2022         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         № </w:t>
      </w:r>
      <w:r>
        <w:rPr>
          <w:color w:val="000000"/>
          <w:sz w:val="26"/>
          <w:szCs w:val="26"/>
        </w:rPr>
        <w:t>7726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497259" w:rsidRDefault="00282C8C" w:rsidP="0049725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3B7C1F">
        <w:rPr>
          <w:color w:val="000000"/>
          <w:sz w:val="26"/>
          <w:szCs w:val="26"/>
        </w:rPr>
        <w:t>040400</w:t>
      </w:r>
      <w:r w:rsidR="00682FFC">
        <w:rPr>
          <w:color w:val="000000"/>
          <w:sz w:val="26"/>
          <w:szCs w:val="26"/>
        </w:rPr>
        <w:t>5:1365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497259">
        <w:rPr>
          <w:color w:val="000000"/>
          <w:sz w:val="26"/>
          <w:szCs w:val="26"/>
        </w:rPr>
        <w:t>Х</w:t>
      </w:r>
      <w:r w:rsidR="00AD7692" w:rsidRPr="00AD7692">
        <w:rPr>
          <w:color w:val="000000"/>
          <w:sz w:val="26"/>
          <w:szCs w:val="26"/>
        </w:rPr>
        <w:t>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3141F8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153801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49725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"Гаражно-строительный кооператив № 463", земельный участок № 3.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2D5E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518A-86A1-4BCF-8FB6-8081EAFF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2022-11-14T07:07:00Z</cp:lastPrinted>
  <dcterms:created xsi:type="dcterms:W3CDTF">2022-11-14T07:07:00Z</dcterms:created>
  <dcterms:modified xsi:type="dcterms:W3CDTF">2022-11-24T09:25:00Z</dcterms:modified>
</cp:coreProperties>
</file>