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12" w:type="dxa"/>
        <w:jc w:val="center"/>
        <w:tblLayout w:type="fixed"/>
        <w:tblLook w:val="04A0" w:firstRow="1" w:lastRow="0" w:firstColumn="1" w:lastColumn="0" w:noHBand="0" w:noVBand="1"/>
      </w:tblPr>
      <w:tblGrid>
        <w:gridCol w:w="3085"/>
        <w:gridCol w:w="5103"/>
        <w:gridCol w:w="1134"/>
        <w:gridCol w:w="390"/>
      </w:tblGrid>
      <w:tr w:rsidR="00EB0919" w:rsidRPr="00125AF2" w:rsidTr="00EB0919">
        <w:trPr>
          <w:trHeight w:val="567"/>
          <w:jc w:val="center"/>
        </w:trPr>
        <w:tc>
          <w:tcPr>
            <w:tcW w:w="9712" w:type="dxa"/>
            <w:gridSpan w:val="4"/>
            <w:vAlign w:val="center"/>
          </w:tcPr>
          <w:p w:rsidR="00EB0919" w:rsidRPr="00125AF2" w:rsidRDefault="00EB0919" w:rsidP="00EB0919">
            <w:pPr>
              <w:jc w:val="center"/>
              <w:rPr>
                <w:sz w:val="24"/>
                <w:szCs w:val="24"/>
                <w:lang w:val="en-US"/>
              </w:rPr>
            </w:pPr>
            <w:r w:rsidRPr="00125AF2">
              <w:rPr>
                <w:noProof/>
                <w:sz w:val="24"/>
                <w:szCs w:val="24"/>
              </w:rPr>
              <w:drawing>
                <wp:inline distT="0" distB="0" distL="0" distR="0" wp14:anchorId="61B92E5F" wp14:editId="1834CD1A">
                  <wp:extent cx="495300" cy="590550"/>
                  <wp:effectExtent l="0" t="0" r="0" b="0"/>
                  <wp:docPr id="2" name="Рисунок 2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0919" w:rsidRPr="00125AF2" w:rsidRDefault="00EB0919" w:rsidP="00EB0919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EB0919" w:rsidRPr="00125AF2" w:rsidTr="00EB0919">
        <w:trPr>
          <w:trHeight w:val="567"/>
          <w:jc w:val="center"/>
        </w:trPr>
        <w:tc>
          <w:tcPr>
            <w:tcW w:w="9712" w:type="dxa"/>
            <w:gridSpan w:val="4"/>
            <w:vAlign w:val="center"/>
          </w:tcPr>
          <w:p w:rsidR="00EB0919" w:rsidRPr="00125AF2" w:rsidRDefault="00EB0919" w:rsidP="00EB0919">
            <w:pPr>
              <w:jc w:val="center"/>
              <w:rPr>
                <w:sz w:val="24"/>
                <w:szCs w:val="24"/>
              </w:rPr>
            </w:pPr>
            <w:r w:rsidRPr="00125AF2">
              <w:rPr>
                <w:sz w:val="24"/>
                <w:szCs w:val="24"/>
              </w:rPr>
              <w:t>РОССИЙСКАЯ ФЕДЕРАЦИЯ</w:t>
            </w:r>
          </w:p>
          <w:p w:rsidR="00EB0919" w:rsidRPr="00125AF2" w:rsidRDefault="00EB0919" w:rsidP="00EB0919">
            <w:pPr>
              <w:jc w:val="center"/>
              <w:rPr>
                <w:sz w:val="24"/>
                <w:szCs w:val="24"/>
              </w:rPr>
            </w:pPr>
            <w:r w:rsidRPr="00125AF2">
              <w:rPr>
                <w:sz w:val="24"/>
                <w:szCs w:val="24"/>
              </w:rPr>
              <w:t>КРАСНОЯРСКИЙ КРАЙ</w:t>
            </w:r>
          </w:p>
        </w:tc>
      </w:tr>
      <w:tr w:rsidR="00EB0919" w:rsidRPr="00125AF2" w:rsidTr="00EB0919">
        <w:trPr>
          <w:trHeight w:val="567"/>
          <w:jc w:val="center"/>
        </w:trPr>
        <w:tc>
          <w:tcPr>
            <w:tcW w:w="9712" w:type="dxa"/>
            <w:gridSpan w:val="4"/>
            <w:vAlign w:val="center"/>
          </w:tcPr>
          <w:p w:rsidR="00EB0919" w:rsidRPr="00125AF2" w:rsidRDefault="00EB0919" w:rsidP="00EB0919">
            <w:pPr>
              <w:jc w:val="center"/>
              <w:rPr>
                <w:sz w:val="24"/>
                <w:szCs w:val="24"/>
              </w:rPr>
            </w:pPr>
          </w:p>
          <w:p w:rsidR="00EB0919" w:rsidRPr="00125AF2" w:rsidRDefault="00EB0919" w:rsidP="00EB0919">
            <w:pPr>
              <w:jc w:val="center"/>
              <w:rPr>
                <w:sz w:val="24"/>
                <w:szCs w:val="24"/>
              </w:rPr>
            </w:pPr>
            <w:r w:rsidRPr="00125AF2">
              <w:rPr>
                <w:sz w:val="24"/>
                <w:szCs w:val="24"/>
              </w:rPr>
              <w:t>НОРИЛЬСКИЙ ГОРОДСКОЙ СОВЕТ ДЕПУТАТОВ</w:t>
            </w:r>
          </w:p>
        </w:tc>
      </w:tr>
      <w:tr w:rsidR="00EB0919" w:rsidRPr="002A6155" w:rsidTr="00EB0919">
        <w:trPr>
          <w:trHeight w:val="567"/>
          <w:jc w:val="center"/>
        </w:trPr>
        <w:tc>
          <w:tcPr>
            <w:tcW w:w="9712" w:type="dxa"/>
            <w:gridSpan w:val="4"/>
            <w:vAlign w:val="center"/>
          </w:tcPr>
          <w:p w:rsidR="00EB0919" w:rsidRPr="00125AF2" w:rsidRDefault="00EB0919" w:rsidP="00EB0919">
            <w:pPr>
              <w:jc w:val="center"/>
              <w:rPr>
                <w:sz w:val="28"/>
                <w:szCs w:val="28"/>
              </w:rPr>
            </w:pPr>
          </w:p>
          <w:p w:rsidR="00EB0919" w:rsidRDefault="00EB0919" w:rsidP="00EB0919">
            <w:pPr>
              <w:jc w:val="center"/>
              <w:rPr>
                <w:sz w:val="32"/>
                <w:szCs w:val="32"/>
              </w:rPr>
            </w:pPr>
            <w:r w:rsidRPr="002A6155">
              <w:rPr>
                <w:sz w:val="32"/>
                <w:szCs w:val="32"/>
              </w:rPr>
              <w:t>РАСПОРЯЖЕНИЕ</w:t>
            </w:r>
          </w:p>
          <w:p w:rsidR="00EB0919" w:rsidRPr="002A6155" w:rsidRDefault="00EB0919" w:rsidP="00EB0919">
            <w:pPr>
              <w:jc w:val="center"/>
              <w:rPr>
                <w:szCs w:val="26"/>
              </w:rPr>
            </w:pPr>
          </w:p>
          <w:p w:rsidR="00EB0919" w:rsidRPr="002A6155" w:rsidRDefault="00EB0919" w:rsidP="00EB0919">
            <w:pPr>
              <w:jc w:val="center"/>
              <w:rPr>
                <w:szCs w:val="26"/>
              </w:rPr>
            </w:pPr>
            <w:r w:rsidRPr="002A6155">
              <w:rPr>
                <w:szCs w:val="26"/>
              </w:rPr>
              <w:t>г. Норильск</w:t>
            </w:r>
          </w:p>
        </w:tc>
      </w:tr>
      <w:tr w:rsidR="00EB0919" w:rsidRPr="00125AF2" w:rsidTr="00687370">
        <w:trPr>
          <w:trHeight w:val="567"/>
          <w:jc w:val="center"/>
        </w:trPr>
        <w:tc>
          <w:tcPr>
            <w:tcW w:w="3085" w:type="dxa"/>
            <w:vAlign w:val="center"/>
          </w:tcPr>
          <w:p w:rsidR="00EB0919" w:rsidRPr="00E738DA" w:rsidRDefault="00E738DA" w:rsidP="003E3B26">
            <w:pPr>
              <w:jc w:val="center"/>
              <w:rPr>
                <w:szCs w:val="26"/>
              </w:rPr>
            </w:pPr>
            <w:r w:rsidRPr="00E738DA">
              <w:rPr>
                <w:szCs w:val="26"/>
              </w:rPr>
              <w:t xml:space="preserve"> 29 июля </w:t>
            </w:r>
            <w:r w:rsidR="00EB0919" w:rsidRPr="00E738DA">
              <w:rPr>
                <w:szCs w:val="26"/>
              </w:rPr>
              <w:t xml:space="preserve">2026 </w:t>
            </w:r>
            <w:r w:rsidRPr="00E738DA">
              <w:rPr>
                <w:szCs w:val="26"/>
              </w:rPr>
              <w:t>года</w:t>
            </w:r>
          </w:p>
        </w:tc>
        <w:tc>
          <w:tcPr>
            <w:tcW w:w="5103" w:type="dxa"/>
            <w:vAlign w:val="center"/>
          </w:tcPr>
          <w:p w:rsidR="00EB0919" w:rsidRPr="00E738DA" w:rsidRDefault="00EB0919" w:rsidP="00EB0919">
            <w:pPr>
              <w:ind w:left="6372"/>
              <w:jc w:val="center"/>
              <w:rPr>
                <w:szCs w:val="26"/>
              </w:rPr>
            </w:pPr>
          </w:p>
          <w:p w:rsidR="00EB0919" w:rsidRPr="00E738DA" w:rsidRDefault="00EB0919" w:rsidP="00EB0919">
            <w:pPr>
              <w:jc w:val="center"/>
              <w:rPr>
                <w:szCs w:val="26"/>
              </w:rPr>
            </w:pPr>
          </w:p>
        </w:tc>
        <w:tc>
          <w:tcPr>
            <w:tcW w:w="1524" w:type="dxa"/>
            <w:gridSpan w:val="2"/>
            <w:vAlign w:val="center"/>
          </w:tcPr>
          <w:p w:rsidR="00EB0919" w:rsidRPr="00E738DA" w:rsidRDefault="00E738DA" w:rsidP="00EB0919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№ 29</w:t>
            </w:r>
            <w:bookmarkStart w:id="0" w:name="_GoBack"/>
            <w:bookmarkEnd w:id="0"/>
          </w:p>
        </w:tc>
      </w:tr>
      <w:tr w:rsidR="00EB0919" w:rsidTr="003E3B26">
        <w:tblPrEx>
          <w:jc w:val="left"/>
        </w:tblPrEx>
        <w:trPr>
          <w:gridAfter w:val="1"/>
          <w:wAfter w:w="390" w:type="dxa"/>
          <w:trHeight w:val="80"/>
        </w:trPr>
        <w:tc>
          <w:tcPr>
            <w:tcW w:w="9322" w:type="dxa"/>
            <w:gridSpan w:val="3"/>
            <w:vAlign w:val="center"/>
          </w:tcPr>
          <w:p w:rsidR="00EB0919" w:rsidRDefault="00EB0919" w:rsidP="00EB0919">
            <w:pPr>
              <w:jc w:val="center"/>
              <w:rPr>
                <w:sz w:val="22"/>
                <w:lang w:val="en-US" w:eastAsia="en-US"/>
              </w:rPr>
            </w:pPr>
          </w:p>
        </w:tc>
      </w:tr>
    </w:tbl>
    <w:p w:rsidR="009F4241" w:rsidRPr="00F05D7E" w:rsidRDefault="009F4241" w:rsidP="009F4241">
      <w:pPr>
        <w:jc w:val="center"/>
        <w:rPr>
          <w:bCs/>
          <w:szCs w:val="26"/>
        </w:rPr>
      </w:pPr>
      <w:r w:rsidRPr="00F05D7E">
        <w:rPr>
          <w:bCs/>
          <w:szCs w:val="26"/>
        </w:rPr>
        <w:t>О внесении изменений в распоряжение Председателя Норильского городского Совета депутатов от 04.05.2022 № 41 «О комиссии по соблюдению требований к служебному поведению муниципальных служащих Норильского городского Совета депутатов и урегулированию конфликта интересов на муниципальной службе»</w:t>
      </w:r>
    </w:p>
    <w:p w:rsidR="009F4241" w:rsidRPr="00F05D7E" w:rsidRDefault="009F4241" w:rsidP="009F4241">
      <w:pPr>
        <w:jc w:val="center"/>
        <w:rPr>
          <w:bCs/>
          <w:szCs w:val="26"/>
        </w:rPr>
      </w:pPr>
    </w:p>
    <w:p w:rsidR="009F4241" w:rsidRPr="00F05D7E" w:rsidRDefault="009F4241" w:rsidP="009F4241">
      <w:pPr>
        <w:ind w:firstLine="567"/>
        <w:rPr>
          <w:bCs/>
          <w:szCs w:val="26"/>
        </w:rPr>
      </w:pPr>
      <w:r w:rsidRPr="00F05D7E">
        <w:rPr>
          <w:bCs/>
          <w:szCs w:val="26"/>
        </w:rPr>
        <w:t>В</w:t>
      </w:r>
      <w:r>
        <w:rPr>
          <w:bCs/>
          <w:szCs w:val="26"/>
        </w:rPr>
        <w:t xml:space="preserve"> связи с кадровыми изменениями</w:t>
      </w:r>
      <w:r w:rsidRPr="00F05D7E">
        <w:rPr>
          <w:bCs/>
          <w:szCs w:val="26"/>
        </w:rPr>
        <w:t>:</w:t>
      </w:r>
    </w:p>
    <w:p w:rsidR="009F4241" w:rsidRPr="00F05D7E" w:rsidRDefault="009F4241" w:rsidP="009F4241">
      <w:pPr>
        <w:ind w:firstLine="567"/>
        <w:rPr>
          <w:bCs/>
          <w:szCs w:val="26"/>
        </w:rPr>
      </w:pPr>
    </w:p>
    <w:p w:rsidR="009F4241" w:rsidRPr="00F05D7E" w:rsidRDefault="009F4241" w:rsidP="009F4241">
      <w:pPr>
        <w:ind w:firstLine="567"/>
        <w:rPr>
          <w:bCs/>
          <w:szCs w:val="26"/>
        </w:rPr>
      </w:pPr>
      <w:r w:rsidRPr="00F05D7E">
        <w:rPr>
          <w:bCs/>
          <w:szCs w:val="26"/>
        </w:rPr>
        <w:t xml:space="preserve">1. Внести в состав комиссии по соблюдению требований к служебному поведению муниципальных служащих Норильского городского Совета депутатов и урегулированию конфликта интересов на муниципальной службе, утвержденный распоряжением Председателя Норильского городского Совета депутатов от 04.05.2022 № 41 «О комиссии по соблюдению требований к служебному поведению муниципальных служащих Норильского городского Совета депутатов и урегулированию конфликта интересов на муниципальной службе» (далее – состав комиссии) </w:t>
      </w:r>
      <w:r>
        <w:rPr>
          <w:bCs/>
          <w:szCs w:val="26"/>
        </w:rPr>
        <w:t>следующее изменение</w:t>
      </w:r>
      <w:r w:rsidRPr="00F05D7E">
        <w:rPr>
          <w:bCs/>
          <w:szCs w:val="26"/>
        </w:rPr>
        <w:t>:</w:t>
      </w:r>
    </w:p>
    <w:p w:rsidR="009F4241" w:rsidRDefault="009F4241" w:rsidP="009F4241">
      <w:pPr>
        <w:ind w:firstLine="567"/>
        <w:rPr>
          <w:bCs/>
          <w:szCs w:val="26"/>
        </w:rPr>
      </w:pPr>
      <w:r w:rsidRPr="00F05D7E">
        <w:rPr>
          <w:bCs/>
          <w:szCs w:val="26"/>
        </w:rPr>
        <w:t>Д</w:t>
      </w:r>
      <w:r w:rsidR="00AE7057">
        <w:rPr>
          <w:bCs/>
          <w:szCs w:val="26"/>
        </w:rPr>
        <w:t>олжности</w:t>
      </w:r>
      <w:r>
        <w:rPr>
          <w:bCs/>
          <w:szCs w:val="26"/>
        </w:rPr>
        <w:t xml:space="preserve"> членов</w:t>
      </w:r>
      <w:r w:rsidRPr="00F05D7E">
        <w:rPr>
          <w:bCs/>
          <w:szCs w:val="26"/>
        </w:rPr>
        <w:t xml:space="preserve"> комиссии изложить в следующей редакции:</w:t>
      </w:r>
    </w:p>
    <w:p w:rsidR="00A17686" w:rsidRDefault="00A17686" w:rsidP="009F4241">
      <w:pPr>
        <w:ind w:firstLine="567"/>
        <w:rPr>
          <w:bCs/>
          <w:szCs w:val="26"/>
        </w:rPr>
      </w:pPr>
    </w:p>
    <w:tbl>
      <w:tblPr>
        <w:tblW w:w="95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11"/>
        <w:gridCol w:w="420"/>
        <w:gridCol w:w="6100"/>
      </w:tblGrid>
      <w:tr w:rsidR="00AE7057" w:rsidRPr="00522831" w:rsidTr="00AE7057">
        <w:trPr>
          <w:trHeight w:val="572"/>
        </w:trPr>
        <w:tc>
          <w:tcPr>
            <w:tcW w:w="3011" w:type="dxa"/>
          </w:tcPr>
          <w:p w:rsidR="00AE7057" w:rsidRPr="00AE7057" w:rsidRDefault="00AE7057" w:rsidP="00046DE4">
            <w:pPr>
              <w:autoSpaceDE w:val="0"/>
              <w:autoSpaceDN w:val="0"/>
              <w:adjustRightInd w:val="0"/>
              <w:rPr>
                <w:bCs/>
                <w:szCs w:val="26"/>
              </w:rPr>
            </w:pPr>
            <w:r>
              <w:rPr>
                <w:bCs/>
                <w:szCs w:val="26"/>
              </w:rPr>
              <w:t>«</w:t>
            </w:r>
            <w:r w:rsidRPr="00AE7057">
              <w:rPr>
                <w:bCs/>
                <w:szCs w:val="26"/>
              </w:rPr>
              <w:t>Степанова</w:t>
            </w:r>
          </w:p>
          <w:p w:rsidR="00AE7057" w:rsidRPr="00AE7057" w:rsidRDefault="00AE7057" w:rsidP="00046DE4">
            <w:pPr>
              <w:autoSpaceDE w:val="0"/>
              <w:autoSpaceDN w:val="0"/>
              <w:adjustRightInd w:val="0"/>
              <w:rPr>
                <w:bCs/>
                <w:szCs w:val="26"/>
              </w:rPr>
            </w:pPr>
            <w:r w:rsidRPr="00AE7057">
              <w:rPr>
                <w:bCs/>
                <w:szCs w:val="26"/>
              </w:rPr>
              <w:t xml:space="preserve">Ксения Валериевна   </w:t>
            </w:r>
          </w:p>
        </w:tc>
        <w:tc>
          <w:tcPr>
            <w:tcW w:w="420" w:type="dxa"/>
          </w:tcPr>
          <w:p w:rsidR="00AE7057" w:rsidRPr="00AE7057" w:rsidRDefault="00AE7057" w:rsidP="00AE7057">
            <w:pPr>
              <w:spacing w:after="120" w:line="480" w:lineRule="auto"/>
              <w:ind w:left="-108"/>
              <w:contextualSpacing/>
              <w:jc w:val="left"/>
              <w:rPr>
                <w:rFonts w:eastAsia="Times New Roman" w:cs="Times New Roman"/>
                <w:szCs w:val="26"/>
              </w:rPr>
            </w:pPr>
            <w:r w:rsidRPr="00AE7057">
              <w:rPr>
                <w:rFonts w:eastAsia="Times New Roman" w:cs="Times New Roman"/>
                <w:szCs w:val="26"/>
              </w:rPr>
              <w:t>–</w:t>
            </w:r>
          </w:p>
        </w:tc>
        <w:tc>
          <w:tcPr>
            <w:tcW w:w="6100" w:type="dxa"/>
          </w:tcPr>
          <w:p w:rsidR="00AE7057" w:rsidRDefault="00AE7057" w:rsidP="00AE7057">
            <w:pPr>
              <w:tabs>
                <w:tab w:val="left" w:pos="175"/>
              </w:tabs>
              <w:ind w:left="34" w:right="-108"/>
              <w:contextualSpacing/>
              <w:rPr>
                <w:rFonts w:eastAsia="Times New Roman" w:cs="Times New Roman"/>
                <w:bCs/>
                <w:szCs w:val="26"/>
              </w:rPr>
            </w:pPr>
            <w:r w:rsidRPr="00AE7057">
              <w:rPr>
                <w:rFonts w:eastAsia="Times New Roman" w:cs="Times New Roman"/>
                <w:bCs/>
                <w:szCs w:val="26"/>
              </w:rPr>
              <w:t>начальник экспертно-правового отдела Норильского городского Совета депутатов</w:t>
            </w:r>
          </w:p>
          <w:p w:rsidR="003E3B26" w:rsidRPr="00AE7057" w:rsidRDefault="003E3B26" w:rsidP="00AE7057">
            <w:pPr>
              <w:tabs>
                <w:tab w:val="left" w:pos="175"/>
              </w:tabs>
              <w:ind w:left="34" w:right="-108"/>
              <w:contextualSpacing/>
              <w:rPr>
                <w:rFonts w:eastAsia="Times New Roman" w:cs="Times New Roman"/>
                <w:bCs/>
                <w:szCs w:val="26"/>
              </w:rPr>
            </w:pPr>
          </w:p>
        </w:tc>
      </w:tr>
      <w:tr w:rsidR="009F4241" w:rsidRPr="009F4241" w:rsidTr="00046DE4">
        <w:trPr>
          <w:trHeight w:val="572"/>
        </w:trPr>
        <w:tc>
          <w:tcPr>
            <w:tcW w:w="3011" w:type="dxa"/>
          </w:tcPr>
          <w:p w:rsidR="009F4241" w:rsidRPr="009F4241" w:rsidRDefault="009F4241" w:rsidP="009F4241">
            <w:pPr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6"/>
              </w:rPr>
            </w:pPr>
            <w:proofErr w:type="spellStart"/>
            <w:r w:rsidRPr="009F4241">
              <w:rPr>
                <w:rFonts w:eastAsia="Times New Roman" w:cs="Times New Roman"/>
                <w:bCs/>
                <w:szCs w:val="26"/>
              </w:rPr>
              <w:t>Непляхович</w:t>
            </w:r>
            <w:proofErr w:type="spellEnd"/>
            <w:r w:rsidRPr="009F4241">
              <w:rPr>
                <w:rFonts w:eastAsia="Times New Roman" w:cs="Times New Roman"/>
                <w:bCs/>
                <w:szCs w:val="26"/>
              </w:rPr>
              <w:t xml:space="preserve"> </w:t>
            </w:r>
          </w:p>
          <w:p w:rsidR="009F4241" w:rsidRPr="009F4241" w:rsidRDefault="009F4241" w:rsidP="009F4241">
            <w:pPr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6"/>
              </w:rPr>
            </w:pPr>
            <w:r w:rsidRPr="009F4241">
              <w:rPr>
                <w:rFonts w:eastAsia="Times New Roman" w:cs="Times New Roman"/>
                <w:bCs/>
                <w:szCs w:val="26"/>
              </w:rPr>
              <w:t>Лариса Анатольевна</w:t>
            </w:r>
          </w:p>
        </w:tc>
        <w:tc>
          <w:tcPr>
            <w:tcW w:w="420" w:type="dxa"/>
          </w:tcPr>
          <w:p w:rsidR="009F4241" w:rsidRPr="009F4241" w:rsidRDefault="009F4241" w:rsidP="009F4241">
            <w:pPr>
              <w:spacing w:after="120" w:line="480" w:lineRule="auto"/>
              <w:ind w:left="-108"/>
              <w:contextualSpacing/>
              <w:jc w:val="left"/>
              <w:rPr>
                <w:rFonts w:eastAsia="Times New Roman" w:cs="Times New Roman"/>
                <w:szCs w:val="26"/>
              </w:rPr>
            </w:pPr>
            <w:r w:rsidRPr="009F4241">
              <w:rPr>
                <w:rFonts w:eastAsia="Times New Roman" w:cs="Times New Roman"/>
                <w:szCs w:val="26"/>
              </w:rPr>
              <w:t>–</w:t>
            </w:r>
          </w:p>
        </w:tc>
        <w:tc>
          <w:tcPr>
            <w:tcW w:w="6100" w:type="dxa"/>
          </w:tcPr>
          <w:p w:rsidR="009F4241" w:rsidRPr="009F4241" w:rsidRDefault="009F4241" w:rsidP="00AE7057">
            <w:pPr>
              <w:tabs>
                <w:tab w:val="left" w:pos="175"/>
              </w:tabs>
              <w:ind w:left="34" w:right="-108"/>
              <w:contextualSpacing/>
              <w:rPr>
                <w:rFonts w:eastAsia="Times New Roman" w:cs="Times New Roman"/>
                <w:szCs w:val="26"/>
              </w:rPr>
            </w:pPr>
            <w:r w:rsidRPr="009F4241">
              <w:rPr>
                <w:rFonts w:eastAsia="Times New Roman" w:cs="Times New Roman"/>
                <w:bCs/>
                <w:szCs w:val="26"/>
              </w:rPr>
              <w:t>заместитель начальника управления – начальник отдела по работе с целевыми группами персонала Управления корпоративных проектов и мероприятий Департамента реализации корпоративных проектов и благотворительной деятельности ЗФ ПАО «ГМК «Но</w:t>
            </w:r>
            <w:r>
              <w:rPr>
                <w:rFonts w:eastAsia="Times New Roman" w:cs="Times New Roman"/>
                <w:bCs/>
                <w:szCs w:val="26"/>
              </w:rPr>
              <w:t>рильский никель»</w:t>
            </w:r>
          </w:p>
        </w:tc>
      </w:tr>
      <w:tr w:rsidR="009F4241" w:rsidRPr="009F4241" w:rsidTr="009F4241">
        <w:trPr>
          <w:trHeight w:val="886"/>
        </w:trPr>
        <w:tc>
          <w:tcPr>
            <w:tcW w:w="3011" w:type="dxa"/>
          </w:tcPr>
          <w:p w:rsidR="009F4241" w:rsidRPr="009F4241" w:rsidRDefault="009F4241" w:rsidP="009F4241">
            <w:pPr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6"/>
              </w:rPr>
            </w:pPr>
            <w:r w:rsidRPr="009F4241">
              <w:rPr>
                <w:rFonts w:eastAsia="Times New Roman" w:cs="Times New Roman"/>
                <w:bCs/>
                <w:szCs w:val="26"/>
              </w:rPr>
              <w:t xml:space="preserve">Кармановская </w:t>
            </w:r>
          </w:p>
          <w:p w:rsidR="009F4241" w:rsidRPr="009F4241" w:rsidRDefault="009F4241" w:rsidP="009F4241">
            <w:pPr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6"/>
              </w:rPr>
            </w:pPr>
            <w:r w:rsidRPr="009F4241">
              <w:rPr>
                <w:rFonts w:eastAsia="Times New Roman" w:cs="Times New Roman"/>
                <w:bCs/>
                <w:szCs w:val="26"/>
              </w:rPr>
              <w:t>Наталья Владимировна</w:t>
            </w:r>
          </w:p>
        </w:tc>
        <w:tc>
          <w:tcPr>
            <w:tcW w:w="420" w:type="dxa"/>
          </w:tcPr>
          <w:p w:rsidR="009F4241" w:rsidRPr="009F4241" w:rsidRDefault="009F4241" w:rsidP="009F4241">
            <w:pPr>
              <w:spacing w:after="120" w:line="480" w:lineRule="auto"/>
              <w:ind w:left="-108"/>
              <w:contextualSpacing/>
              <w:jc w:val="left"/>
              <w:rPr>
                <w:rFonts w:eastAsia="Times New Roman" w:cs="Times New Roman"/>
                <w:szCs w:val="26"/>
              </w:rPr>
            </w:pPr>
            <w:r w:rsidRPr="009F4241">
              <w:rPr>
                <w:rFonts w:eastAsia="Times New Roman" w:cs="Times New Roman"/>
                <w:szCs w:val="26"/>
              </w:rPr>
              <w:t>–</w:t>
            </w:r>
          </w:p>
        </w:tc>
        <w:tc>
          <w:tcPr>
            <w:tcW w:w="6100" w:type="dxa"/>
          </w:tcPr>
          <w:p w:rsidR="009F4241" w:rsidRDefault="009F4241" w:rsidP="009F4241">
            <w:pPr>
              <w:tabs>
                <w:tab w:val="left" w:pos="175"/>
              </w:tabs>
              <w:ind w:left="34" w:right="-108"/>
              <w:contextualSpacing/>
              <w:rPr>
                <w:rFonts w:eastAsia="Times New Roman" w:cs="Times New Roman"/>
                <w:szCs w:val="26"/>
              </w:rPr>
            </w:pPr>
            <w:r w:rsidRPr="009F4241">
              <w:rPr>
                <w:rFonts w:eastAsia="Times New Roman" w:cs="Times New Roman"/>
                <w:szCs w:val="26"/>
              </w:rPr>
              <w:t>доцент кафедры металлургии, машин и оборудования ФГБОУ ВО «Заполярный государственный унив</w:t>
            </w:r>
            <w:r>
              <w:rPr>
                <w:rFonts w:eastAsia="Times New Roman" w:cs="Times New Roman"/>
                <w:szCs w:val="26"/>
              </w:rPr>
              <w:t>ерситет им. Н.М. Федоровского»».</w:t>
            </w:r>
          </w:p>
          <w:p w:rsidR="00A17686" w:rsidRPr="009F4241" w:rsidRDefault="00A17686" w:rsidP="009F4241">
            <w:pPr>
              <w:tabs>
                <w:tab w:val="left" w:pos="175"/>
              </w:tabs>
              <w:ind w:left="34" w:right="-108"/>
              <w:contextualSpacing/>
              <w:rPr>
                <w:rFonts w:eastAsia="Times New Roman" w:cs="Times New Roman"/>
                <w:szCs w:val="26"/>
              </w:rPr>
            </w:pPr>
          </w:p>
        </w:tc>
      </w:tr>
    </w:tbl>
    <w:p w:rsidR="009F4241" w:rsidRPr="00F05D7E" w:rsidRDefault="009F4241" w:rsidP="009F4241">
      <w:pPr>
        <w:autoSpaceDE w:val="0"/>
        <w:autoSpaceDN w:val="0"/>
        <w:adjustRightInd w:val="0"/>
        <w:ind w:firstLine="540"/>
        <w:rPr>
          <w:szCs w:val="26"/>
        </w:rPr>
      </w:pPr>
      <w:r>
        <w:rPr>
          <w:szCs w:val="26"/>
        </w:rPr>
        <w:t>2</w:t>
      </w:r>
      <w:r w:rsidRPr="00F05D7E">
        <w:rPr>
          <w:szCs w:val="26"/>
        </w:rPr>
        <w:t xml:space="preserve">. Контроль исполнения настоящего распоряжения </w:t>
      </w:r>
      <w:r>
        <w:rPr>
          <w:szCs w:val="26"/>
        </w:rPr>
        <w:t>возложить на начальника</w:t>
      </w:r>
      <w:r w:rsidRPr="00F05D7E">
        <w:rPr>
          <w:szCs w:val="26"/>
        </w:rPr>
        <w:t xml:space="preserve"> Управления делами Норильского городского Сов</w:t>
      </w:r>
      <w:r>
        <w:rPr>
          <w:szCs w:val="26"/>
        </w:rPr>
        <w:t>ета депутатов Кузнецова</w:t>
      </w:r>
      <w:r w:rsidRPr="00F05D7E">
        <w:rPr>
          <w:szCs w:val="26"/>
        </w:rPr>
        <w:t xml:space="preserve"> В.С.</w:t>
      </w:r>
    </w:p>
    <w:p w:rsidR="009F4241" w:rsidRPr="00F05D7E" w:rsidRDefault="009F4241" w:rsidP="009F4241">
      <w:pPr>
        <w:autoSpaceDE w:val="0"/>
        <w:autoSpaceDN w:val="0"/>
        <w:adjustRightInd w:val="0"/>
        <w:ind w:firstLine="540"/>
        <w:rPr>
          <w:szCs w:val="26"/>
        </w:rPr>
      </w:pPr>
      <w:r>
        <w:rPr>
          <w:szCs w:val="26"/>
        </w:rPr>
        <w:lastRenderedPageBreak/>
        <w:t>3</w:t>
      </w:r>
      <w:r w:rsidRPr="00F05D7E">
        <w:rPr>
          <w:szCs w:val="26"/>
        </w:rPr>
        <w:t>. Распоряжение вступает в силу со дня подписания.</w:t>
      </w:r>
    </w:p>
    <w:p w:rsidR="009F4241" w:rsidRPr="00F05D7E" w:rsidRDefault="009F4241" w:rsidP="009F4241">
      <w:pPr>
        <w:tabs>
          <w:tab w:val="left" w:pos="709"/>
        </w:tabs>
        <w:ind w:firstLine="567"/>
        <w:contextualSpacing/>
        <w:rPr>
          <w:szCs w:val="26"/>
        </w:rPr>
      </w:pPr>
      <w:r>
        <w:rPr>
          <w:szCs w:val="26"/>
        </w:rPr>
        <w:t>4</w:t>
      </w:r>
      <w:r w:rsidRPr="00F05D7E">
        <w:rPr>
          <w:szCs w:val="26"/>
        </w:rPr>
        <w:t>. Разместить настоящее распоряжение на официальном сайте муниципального образования город Норильск.</w:t>
      </w:r>
    </w:p>
    <w:p w:rsidR="009F4241" w:rsidRDefault="009F4241" w:rsidP="009F4241">
      <w:pPr>
        <w:rPr>
          <w:szCs w:val="26"/>
        </w:rPr>
      </w:pPr>
    </w:p>
    <w:p w:rsidR="009F4241" w:rsidRDefault="009F4241" w:rsidP="009F4241">
      <w:pPr>
        <w:rPr>
          <w:szCs w:val="26"/>
        </w:rPr>
      </w:pPr>
      <w:r w:rsidRPr="00F05D7E">
        <w:rPr>
          <w:szCs w:val="26"/>
        </w:rPr>
        <w:t>Председатель</w:t>
      </w:r>
      <w:r w:rsidRPr="00F05D7E">
        <w:rPr>
          <w:szCs w:val="26"/>
        </w:rPr>
        <w:tab/>
      </w:r>
      <w:r w:rsidRPr="00F05D7E">
        <w:rPr>
          <w:szCs w:val="26"/>
        </w:rPr>
        <w:tab/>
      </w:r>
      <w:r w:rsidRPr="00F05D7E">
        <w:rPr>
          <w:szCs w:val="26"/>
        </w:rPr>
        <w:tab/>
      </w:r>
      <w:r w:rsidRPr="00F05D7E">
        <w:rPr>
          <w:szCs w:val="26"/>
        </w:rPr>
        <w:tab/>
      </w:r>
      <w:r w:rsidRPr="00F05D7E">
        <w:rPr>
          <w:szCs w:val="26"/>
        </w:rPr>
        <w:tab/>
        <w:t xml:space="preserve">                                </w:t>
      </w:r>
      <w:r>
        <w:rPr>
          <w:szCs w:val="26"/>
        </w:rPr>
        <w:t xml:space="preserve">         </w:t>
      </w:r>
      <w:r w:rsidRPr="00F05D7E">
        <w:rPr>
          <w:szCs w:val="26"/>
        </w:rPr>
        <w:t>А.А. Пестряков</w:t>
      </w:r>
    </w:p>
    <w:p w:rsidR="009F4241" w:rsidRDefault="009F4241" w:rsidP="009F4241">
      <w:pPr>
        <w:rPr>
          <w:rFonts w:cs="Times New Roman"/>
          <w:sz w:val="24"/>
          <w:szCs w:val="24"/>
        </w:rPr>
      </w:pPr>
    </w:p>
    <w:p w:rsidR="00A17686" w:rsidRDefault="00A17686" w:rsidP="009F4241">
      <w:pPr>
        <w:rPr>
          <w:rFonts w:cs="Times New Roman"/>
          <w:sz w:val="24"/>
          <w:szCs w:val="24"/>
        </w:rPr>
      </w:pPr>
    </w:p>
    <w:p w:rsidR="00A17686" w:rsidRDefault="00A17686" w:rsidP="009F4241">
      <w:pPr>
        <w:rPr>
          <w:rFonts w:cs="Times New Roman"/>
          <w:sz w:val="24"/>
          <w:szCs w:val="24"/>
        </w:rPr>
      </w:pPr>
    </w:p>
    <w:p w:rsidR="00A17686" w:rsidRDefault="00A17686" w:rsidP="009F4241">
      <w:pPr>
        <w:rPr>
          <w:rFonts w:cs="Times New Roman"/>
          <w:sz w:val="24"/>
          <w:szCs w:val="24"/>
        </w:rPr>
      </w:pPr>
    </w:p>
    <w:p w:rsidR="00A17686" w:rsidRDefault="00A17686" w:rsidP="009F4241">
      <w:pPr>
        <w:rPr>
          <w:rFonts w:cs="Times New Roman"/>
          <w:sz w:val="24"/>
          <w:szCs w:val="24"/>
        </w:rPr>
      </w:pPr>
    </w:p>
    <w:p w:rsidR="00A17686" w:rsidRDefault="00A17686" w:rsidP="009F4241">
      <w:pPr>
        <w:rPr>
          <w:rFonts w:cs="Times New Roman"/>
          <w:sz w:val="24"/>
          <w:szCs w:val="24"/>
        </w:rPr>
      </w:pPr>
    </w:p>
    <w:p w:rsidR="00A17686" w:rsidRDefault="00A17686" w:rsidP="009F4241">
      <w:pPr>
        <w:rPr>
          <w:rFonts w:cs="Times New Roman"/>
          <w:sz w:val="24"/>
          <w:szCs w:val="24"/>
        </w:rPr>
      </w:pPr>
    </w:p>
    <w:p w:rsidR="00A17686" w:rsidRDefault="00A17686" w:rsidP="009F4241">
      <w:pPr>
        <w:rPr>
          <w:rFonts w:cs="Times New Roman"/>
          <w:sz w:val="24"/>
          <w:szCs w:val="24"/>
        </w:rPr>
      </w:pPr>
    </w:p>
    <w:p w:rsidR="00A17686" w:rsidRDefault="00A17686" w:rsidP="009F4241">
      <w:pPr>
        <w:rPr>
          <w:rFonts w:cs="Times New Roman"/>
          <w:sz w:val="24"/>
          <w:szCs w:val="24"/>
        </w:rPr>
      </w:pPr>
    </w:p>
    <w:p w:rsidR="00A17686" w:rsidRDefault="00A17686" w:rsidP="009F4241">
      <w:pPr>
        <w:rPr>
          <w:rFonts w:cs="Times New Roman"/>
          <w:sz w:val="24"/>
          <w:szCs w:val="24"/>
        </w:rPr>
      </w:pPr>
    </w:p>
    <w:p w:rsidR="00A17686" w:rsidRDefault="00A17686" w:rsidP="009F4241">
      <w:pPr>
        <w:rPr>
          <w:rFonts w:cs="Times New Roman"/>
          <w:sz w:val="24"/>
          <w:szCs w:val="24"/>
        </w:rPr>
      </w:pPr>
    </w:p>
    <w:p w:rsidR="00A17686" w:rsidRDefault="00A17686" w:rsidP="009F4241">
      <w:pPr>
        <w:rPr>
          <w:rFonts w:cs="Times New Roman"/>
          <w:sz w:val="24"/>
          <w:szCs w:val="24"/>
        </w:rPr>
      </w:pPr>
    </w:p>
    <w:p w:rsidR="00A17686" w:rsidRDefault="00A17686" w:rsidP="009F4241">
      <w:pPr>
        <w:rPr>
          <w:rFonts w:cs="Times New Roman"/>
          <w:sz w:val="24"/>
          <w:szCs w:val="24"/>
        </w:rPr>
      </w:pPr>
    </w:p>
    <w:p w:rsidR="00A17686" w:rsidRDefault="00A17686" w:rsidP="009F4241">
      <w:pPr>
        <w:rPr>
          <w:rFonts w:cs="Times New Roman"/>
          <w:sz w:val="24"/>
          <w:szCs w:val="24"/>
        </w:rPr>
      </w:pPr>
    </w:p>
    <w:p w:rsidR="00A17686" w:rsidRDefault="00A17686" w:rsidP="009F4241">
      <w:pPr>
        <w:rPr>
          <w:rFonts w:cs="Times New Roman"/>
          <w:sz w:val="24"/>
          <w:szCs w:val="24"/>
        </w:rPr>
      </w:pPr>
    </w:p>
    <w:p w:rsidR="00A17686" w:rsidRDefault="00A17686" w:rsidP="009F4241">
      <w:pPr>
        <w:rPr>
          <w:rFonts w:cs="Times New Roman"/>
          <w:sz w:val="24"/>
          <w:szCs w:val="24"/>
        </w:rPr>
      </w:pPr>
    </w:p>
    <w:p w:rsidR="00A17686" w:rsidRDefault="00A17686" w:rsidP="009F4241">
      <w:pPr>
        <w:rPr>
          <w:rFonts w:cs="Times New Roman"/>
          <w:sz w:val="24"/>
          <w:szCs w:val="24"/>
        </w:rPr>
      </w:pPr>
    </w:p>
    <w:p w:rsidR="00A17686" w:rsidRDefault="00A17686" w:rsidP="009F4241">
      <w:pPr>
        <w:rPr>
          <w:rFonts w:cs="Times New Roman"/>
          <w:sz w:val="24"/>
          <w:szCs w:val="24"/>
        </w:rPr>
      </w:pPr>
    </w:p>
    <w:p w:rsidR="00A17686" w:rsidRDefault="00A17686" w:rsidP="009F4241">
      <w:pPr>
        <w:rPr>
          <w:rFonts w:cs="Times New Roman"/>
          <w:sz w:val="24"/>
          <w:szCs w:val="24"/>
        </w:rPr>
      </w:pPr>
    </w:p>
    <w:p w:rsidR="00A17686" w:rsidRDefault="00A17686" w:rsidP="009F4241">
      <w:pPr>
        <w:rPr>
          <w:rFonts w:cs="Times New Roman"/>
          <w:sz w:val="24"/>
          <w:szCs w:val="24"/>
        </w:rPr>
      </w:pPr>
    </w:p>
    <w:p w:rsidR="00A17686" w:rsidRDefault="00A17686" w:rsidP="009F4241">
      <w:pPr>
        <w:rPr>
          <w:rFonts w:cs="Times New Roman"/>
          <w:sz w:val="24"/>
          <w:szCs w:val="24"/>
        </w:rPr>
      </w:pPr>
    </w:p>
    <w:p w:rsidR="00A17686" w:rsidRDefault="00A17686" w:rsidP="009F4241">
      <w:pPr>
        <w:rPr>
          <w:rFonts w:cs="Times New Roman"/>
          <w:sz w:val="24"/>
          <w:szCs w:val="24"/>
        </w:rPr>
      </w:pPr>
    </w:p>
    <w:p w:rsidR="00A17686" w:rsidRDefault="00A17686" w:rsidP="009F4241">
      <w:pPr>
        <w:rPr>
          <w:rFonts w:cs="Times New Roman"/>
          <w:sz w:val="24"/>
          <w:szCs w:val="24"/>
        </w:rPr>
      </w:pPr>
    </w:p>
    <w:p w:rsidR="00A17686" w:rsidRDefault="00A17686" w:rsidP="009F4241">
      <w:pPr>
        <w:rPr>
          <w:rFonts w:cs="Times New Roman"/>
          <w:sz w:val="24"/>
          <w:szCs w:val="24"/>
        </w:rPr>
      </w:pPr>
    </w:p>
    <w:p w:rsidR="00A17686" w:rsidRDefault="00A17686" w:rsidP="009F4241">
      <w:pPr>
        <w:rPr>
          <w:rFonts w:cs="Times New Roman"/>
          <w:sz w:val="24"/>
          <w:szCs w:val="24"/>
        </w:rPr>
      </w:pPr>
    </w:p>
    <w:p w:rsidR="00A17686" w:rsidRDefault="00A17686" w:rsidP="009F4241">
      <w:pPr>
        <w:rPr>
          <w:rFonts w:cs="Times New Roman"/>
          <w:sz w:val="24"/>
          <w:szCs w:val="24"/>
        </w:rPr>
      </w:pPr>
    </w:p>
    <w:p w:rsidR="00A17686" w:rsidRDefault="00A17686" w:rsidP="009F4241">
      <w:pPr>
        <w:rPr>
          <w:rFonts w:cs="Times New Roman"/>
          <w:sz w:val="24"/>
          <w:szCs w:val="24"/>
        </w:rPr>
      </w:pPr>
    </w:p>
    <w:p w:rsidR="00A17686" w:rsidRDefault="00A17686" w:rsidP="009F4241">
      <w:pPr>
        <w:rPr>
          <w:rFonts w:cs="Times New Roman"/>
          <w:sz w:val="24"/>
          <w:szCs w:val="24"/>
        </w:rPr>
      </w:pPr>
    </w:p>
    <w:p w:rsidR="00A17686" w:rsidRDefault="00A17686" w:rsidP="009F4241">
      <w:pPr>
        <w:rPr>
          <w:rFonts w:cs="Times New Roman"/>
          <w:sz w:val="24"/>
          <w:szCs w:val="24"/>
        </w:rPr>
      </w:pPr>
    </w:p>
    <w:p w:rsidR="00A17686" w:rsidRDefault="00A17686" w:rsidP="009F4241">
      <w:pPr>
        <w:rPr>
          <w:rFonts w:cs="Times New Roman"/>
          <w:sz w:val="24"/>
          <w:szCs w:val="24"/>
        </w:rPr>
      </w:pPr>
    </w:p>
    <w:p w:rsidR="00A17686" w:rsidRDefault="00A17686" w:rsidP="009F4241">
      <w:pPr>
        <w:rPr>
          <w:rFonts w:cs="Times New Roman"/>
          <w:sz w:val="24"/>
          <w:szCs w:val="24"/>
        </w:rPr>
      </w:pPr>
    </w:p>
    <w:p w:rsidR="00A17686" w:rsidRDefault="00A17686" w:rsidP="009F4241">
      <w:pPr>
        <w:rPr>
          <w:rFonts w:cs="Times New Roman"/>
          <w:sz w:val="24"/>
          <w:szCs w:val="24"/>
        </w:rPr>
      </w:pPr>
    </w:p>
    <w:p w:rsidR="00A17686" w:rsidRDefault="00A17686" w:rsidP="009F4241">
      <w:pPr>
        <w:rPr>
          <w:rFonts w:cs="Times New Roman"/>
          <w:sz w:val="24"/>
          <w:szCs w:val="24"/>
        </w:rPr>
      </w:pPr>
    </w:p>
    <w:p w:rsidR="00A17686" w:rsidRDefault="00A17686" w:rsidP="009F4241">
      <w:pPr>
        <w:rPr>
          <w:rFonts w:cs="Times New Roman"/>
          <w:sz w:val="24"/>
          <w:szCs w:val="24"/>
        </w:rPr>
      </w:pPr>
    </w:p>
    <w:p w:rsidR="00A17686" w:rsidRDefault="00A17686" w:rsidP="009F4241">
      <w:pPr>
        <w:rPr>
          <w:rFonts w:cs="Times New Roman"/>
          <w:sz w:val="24"/>
          <w:szCs w:val="24"/>
        </w:rPr>
      </w:pPr>
    </w:p>
    <w:p w:rsidR="00A17686" w:rsidRDefault="00A17686" w:rsidP="009F4241">
      <w:pPr>
        <w:rPr>
          <w:rFonts w:cs="Times New Roman"/>
          <w:sz w:val="24"/>
          <w:szCs w:val="24"/>
        </w:rPr>
      </w:pPr>
    </w:p>
    <w:p w:rsidR="00A17686" w:rsidRDefault="00A17686" w:rsidP="009F4241">
      <w:pPr>
        <w:rPr>
          <w:rFonts w:cs="Times New Roman"/>
          <w:sz w:val="24"/>
          <w:szCs w:val="24"/>
        </w:rPr>
      </w:pPr>
    </w:p>
    <w:p w:rsidR="00A17686" w:rsidRDefault="00A17686" w:rsidP="009F4241">
      <w:pPr>
        <w:rPr>
          <w:rFonts w:cs="Times New Roman"/>
          <w:sz w:val="24"/>
          <w:szCs w:val="24"/>
        </w:rPr>
      </w:pPr>
    </w:p>
    <w:p w:rsidR="00A17686" w:rsidRDefault="00A17686" w:rsidP="009F4241">
      <w:pPr>
        <w:rPr>
          <w:rFonts w:cs="Times New Roman"/>
          <w:sz w:val="24"/>
          <w:szCs w:val="24"/>
        </w:rPr>
      </w:pPr>
    </w:p>
    <w:p w:rsidR="00A17686" w:rsidRDefault="00A17686" w:rsidP="009F4241">
      <w:pPr>
        <w:rPr>
          <w:rFonts w:cs="Times New Roman"/>
          <w:sz w:val="24"/>
          <w:szCs w:val="24"/>
        </w:rPr>
      </w:pPr>
    </w:p>
    <w:p w:rsidR="00A17686" w:rsidRDefault="00A17686" w:rsidP="009F4241">
      <w:pPr>
        <w:rPr>
          <w:rFonts w:cs="Times New Roman"/>
          <w:sz w:val="24"/>
          <w:szCs w:val="24"/>
        </w:rPr>
      </w:pPr>
    </w:p>
    <w:p w:rsidR="00A17686" w:rsidRDefault="00A17686" w:rsidP="009F4241">
      <w:pPr>
        <w:rPr>
          <w:rFonts w:cs="Times New Roman"/>
          <w:sz w:val="24"/>
          <w:szCs w:val="24"/>
        </w:rPr>
      </w:pPr>
    </w:p>
    <w:p w:rsidR="00A17686" w:rsidRDefault="00A17686" w:rsidP="009F4241">
      <w:pPr>
        <w:rPr>
          <w:rFonts w:cs="Times New Roman"/>
          <w:sz w:val="24"/>
          <w:szCs w:val="24"/>
        </w:rPr>
      </w:pPr>
    </w:p>
    <w:p w:rsidR="00A17686" w:rsidRDefault="00A17686" w:rsidP="009F4241">
      <w:pPr>
        <w:rPr>
          <w:rFonts w:cs="Times New Roman"/>
          <w:sz w:val="24"/>
          <w:szCs w:val="24"/>
        </w:rPr>
      </w:pPr>
    </w:p>
    <w:p w:rsidR="00A17686" w:rsidRDefault="00A17686" w:rsidP="009F4241">
      <w:pPr>
        <w:rPr>
          <w:rFonts w:cs="Times New Roman"/>
          <w:sz w:val="24"/>
          <w:szCs w:val="24"/>
        </w:rPr>
      </w:pPr>
    </w:p>
    <w:p w:rsidR="00A17686" w:rsidRDefault="00A17686" w:rsidP="009F4241">
      <w:pPr>
        <w:rPr>
          <w:rFonts w:cs="Times New Roman"/>
          <w:sz w:val="24"/>
          <w:szCs w:val="24"/>
        </w:rPr>
      </w:pPr>
    </w:p>
    <w:p w:rsidR="00A17686" w:rsidRDefault="00A17686" w:rsidP="009F4241">
      <w:pPr>
        <w:rPr>
          <w:rFonts w:cs="Times New Roman"/>
          <w:sz w:val="24"/>
          <w:szCs w:val="24"/>
        </w:rPr>
      </w:pPr>
    </w:p>
    <w:p w:rsidR="009F4241" w:rsidRDefault="009F4241" w:rsidP="009F4241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СОГЛАСОВАНО</w:t>
      </w:r>
    </w:p>
    <w:p w:rsidR="009F4241" w:rsidRDefault="009F4241" w:rsidP="009F4241">
      <w:pPr>
        <w:rPr>
          <w:rFonts w:cs="Times New Roman"/>
          <w:sz w:val="24"/>
          <w:szCs w:val="24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954"/>
      </w:tblGrid>
      <w:tr w:rsidR="009F4241" w:rsidTr="00046DE4">
        <w:tc>
          <w:tcPr>
            <w:tcW w:w="3652" w:type="dxa"/>
          </w:tcPr>
          <w:p w:rsidR="009F4241" w:rsidRDefault="009F4241" w:rsidP="00046DE4">
            <w:pPr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Начальник Управления делами Норильского городского Совета депутатов</w:t>
            </w:r>
          </w:p>
          <w:p w:rsidR="009F4241" w:rsidRDefault="009F4241" w:rsidP="00046D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F4241" w:rsidRDefault="009F4241" w:rsidP="00046DE4">
            <w:pPr>
              <w:rPr>
                <w:rFonts w:cs="Times New Roman"/>
                <w:sz w:val="24"/>
                <w:szCs w:val="24"/>
              </w:rPr>
            </w:pPr>
          </w:p>
          <w:p w:rsidR="009F4241" w:rsidRDefault="009F4241" w:rsidP="00046DE4">
            <w:pPr>
              <w:rPr>
                <w:rFonts w:cs="Times New Roman"/>
                <w:sz w:val="24"/>
                <w:szCs w:val="24"/>
              </w:rPr>
            </w:pPr>
          </w:p>
          <w:p w:rsidR="009F4241" w:rsidRDefault="009F4241" w:rsidP="00046DE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«___</w:t>
            </w:r>
            <w:proofErr w:type="gramStart"/>
            <w:r>
              <w:rPr>
                <w:rFonts w:cs="Times New Roman"/>
                <w:sz w:val="24"/>
                <w:szCs w:val="24"/>
              </w:rPr>
              <w:t>_»_</w:t>
            </w:r>
            <w:proofErr w:type="gramEnd"/>
            <w:r>
              <w:rPr>
                <w:rFonts w:cs="Times New Roman"/>
                <w:sz w:val="24"/>
                <w:szCs w:val="24"/>
              </w:rPr>
              <w:t>_________2026  ____________ В.С. Кузнецов</w:t>
            </w:r>
          </w:p>
        </w:tc>
      </w:tr>
      <w:tr w:rsidR="009F4241" w:rsidTr="00046DE4">
        <w:tc>
          <w:tcPr>
            <w:tcW w:w="3652" w:type="dxa"/>
          </w:tcPr>
          <w:p w:rsidR="009F4241" w:rsidRDefault="009F4241" w:rsidP="00046DE4">
            <w:pPr>
              <w:jc w:val="left"/>
              <w:rPr>
                <w:rFonts w:cs="Times New Roman"/>
                <w:sz w:val="24"/>
                <w:szCs w:val="24"/>
              </w:rPr>
            </w:pPr>
          </w:p>
          <w:p w:rsidR="009F4241" w:rsidRDefault="00A17686" w:rsidP="00046DE4">
            <w:pPr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Начальник</w:t>
            </w:r>
            <w:r w:rsidR="009F4241">
              <w:rPr>
                <w:rFonts w:cs="Times New Roman"/>
                <w:sz w:val="24"/>
                <w:szCs w:val="24"/>
              </w:rPr>
              <w:t xml:space="preserve"> экспертно-правового отдела Норильского городского Совета депутатов</w:t>
            </w:r>
          </w:p>
          <w:p w:rsidR="009F4241" w:rsidRDefault="009F4241" w:rsidP="00046DE4">
            <w:pPr>
              <w:jc w:val="left"/>
              <w:rPr>
                <w:rFonts w:cs="Times New Roman"/>
                <w:sz w:val="24"/>
                <w:szCs w:val="24"/>
              </w:rPr>
            </w:pPr>
          </w:p>
          <w:p w:rsidR="009F4241" w:rsidRDefault="009F4241" w:rsidP="00046D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F4241" w:rsidRDefault="009F4241" w:rsidP="00046DE4">
            <w:pPr>
              <w:rPr>
                <w:rFonts w:cs="Times New Roman"/>
                <w:sz w:val="24"/>
                <w:szCs w:val="24"/>
              </w:rPr>
            </w:pPr>
          </w:p>
          <w:p w:rsidR="009F4241" w:rsidRDefault="009F4241" w:rsidP="00046DE4">
            <w:pPr>
              <w:rPr>
                <w:rFonts w:cs="Times New Roman"/>
                <w:sz w:val="24"/>
                <w:szCs w:val="24"/>
              </w:rPr>
            </w:pPr>
          </w:p>
          <w:p w:rsidR="009F4241" w:rsidRDefault="009F4241" w:rsidP="00046DE4">
            <w:pPr>
              <w:ind w:lef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«___</w:t>
            </w:r>
            <w:proofErr w:type="gramStart"/>
            <w:r>
              <w:rPr>
                <w:rFonts w:cs="Times New Roman"/>
                <w:sz w:val="24"/>
                <w:szCs w:val="24"/>
              </w:rPr>
              <w:t>_»_</w:t>
            </w:r>
            <w:proofErr w:type="gramEnd"/>
            <w:r>
              <w:rPr>
                <w:rFonts w:cs="Times New Roman"/>
                <w:sz w:val="24"/>
                <w:szCs w:val="24"/>
              </w:rPr>
              <w:t>_________</w:t>
            </w:r>
            <w:r w:rsidR="00A17686">
              <w:rPr>
                <w:rFonts w:cs="Times New Roman"/>
                <w:sz w:val="24"/>
                <w:szCs w:val="24"/>
              </w:rPr>
              <w:t>_</w:t>
            </w:r>
            <w:r>
              <w:rPr>
                <w:rFonts w:cs="Times New Roman"/>
                <w:sz w:val="24"/>
                <w:szCs w:val="24"/>
              </w:rPr>
              <w:t>2026  _____________ К.В. Степанова</w:t>
            </w:r>
          </w:p>
        </w:tc>
      </w:tr>
      <w:tr w:rsidR="009F4241" w:rsidTr="00046DE4">
        <w:tc>
          <w:tcPr>
            <w:tcW w:w="3652" w:type="dxa"/>
          </w:tcPr>
          <w:p w:rsidR="009F4241" w:rsidRDefault="009F4241" w:rsidP="00046D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F4241" w:rsidRDefault="009F4241" w:rsidP="00046DE4">
            <w:pPr>
              <w:ind w:left="-108"/>
              <w:rPr>
                <w:rFonts w:cs="Times New Roman"/>
                <w:sz w:val="24"/>
                <w:szCs w:val="24"/>
              </w:rPr>
            </w:pPr>
          </w:p>
        </w:tc>
      </w:tr>
    </w:tbl>
    <w:p w:rsidR="009F4241" w:rsidRDefault="009F4241" w:rsidP="009F4241">
      <w:pPr>
        <w:rPr>
          <w:rFonts w:cs="Times New Roman"/>
          <w:sz w:val="24"/>
          <w:szCs w:val="24"/>
        </w:rPr>
      </w:pPr>
    </w:p>
    <w:p w:rsidR="009F4241" w:rsidRDefault="009F4241" w:rsidP="009F4241">
      <w:pPr>
        <w:rPr>
          <w:rFonts w:cs="Times New Roman"/>
          <w:sz w:val="24"/>
          <w:szCs w:val="24"/>
        </w:rPr>
      </w:pPr>
    </w:p>
    <w:p w:rsidR="009F4241" w:rsidRPr="00F05D7E" w:rsidRDefault="009F4241" w:rsidP="009F4241">
      <w:pPr>
        <w:rPr>
          <w:szCs w:val="26"/>
        </w:rPr>
      </w:pPr>
    </w:p>
    <w:p w:rsidR="00B02EE6" w:rsidRDefault="00B02EE6"/>
    <w:sectPr w:rsidR="00B02EE6" w:rsidSect="00A1768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241"/>
    <w:rsid w:val="003E3B26"/>
    <w:rsid w:val="009F4241"/>
    <w:rsid w:val="00A17686"/>
    <w:rsid w:val="00AE7057"/>
    <w:rsid w:val="00B02EE6"/>
    <w:rsid w:val="00E717F4"/>
    <w:rsid w:val="00E738DA"/>
    <w:rsid w:val="00EB0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A8A858-8FB6-499C-92ED-049353A62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241"/>
    <w:pPr>
      <w:spacing w:after="0" w:line="240" w:lineRule="auto"/>
      <w:jc w:val="both"/>
    </w:pPr>
    <w:rPr>
      <w:rFonts w:ascii="Times New Roman" w:eastAsiaTheme="minorEastAsia" w:hAnsi="Times New Roman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9F424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table" w:styleId="a3">
    <w:name w:val="Table Grid"/>
    <w:basedOn w:val="a1"/>
    <w:uiPriority w:val="59"/>
    <w:rsid w:val="009F4241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F424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424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Хубежова Анастасия Юрьевна</dc:creator>
  <cp:keywords/>
  <dc:description/>
  <cp:lastModifiedBy>Павлюк Наталия Павловна</cp:lastModifiedBy>
  <cp:revision>4</cp:revision>
  <cp:lastPrinted>2026-07-23T09:21:00Z</cp:lastPrinted>
  <dcterms:created xsi:type="dcterms:W3CDTF">2026-07-23T08:47:00Z</dcterms:created>
  <dcterms:modified xsi:type="dcterms:W3CDTF">2026-07-29T04:02:00Z</dcterms:modified>
</cp:coreProperties>
</file>